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C3" w:rsidRPr="004B73C3" w:rsidRDefault="00332C94" w:rsidP="00332C94">
      <w:pPr>
        <w:ind w:left="495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</w:t>
      </w:r>
      <w:r w:rsidR="004B73C3" w:rsidRPr="004B73C3">
        <w:rPr>
          <w:rFonts w:ascii="Times New Roman" w:hAnsi="Times New Roman"/>
        </w:rPr>
        <w:t>r 1 do Ogłoszenia</w:t>
      </w:r>
    </w:p>
    <w:p w:rsidR="004B73C3" w:rsidRPr="007108AC" w:rsidRDefault="004B73C3" w:rsidP="00332C94">
      <w:pPr>
        <w:jc w:val="center"/>
        <w:rPr>
          <w:rFonts w:ascii="Times New Roman" w:hAnsi="Times New Roman"/>
          <w:b/>
          <w:sz w:val="28"/>
          <w:szCs w:val="28"/>
        </w:rPr>
      </w:pPr>
      <w:r w:rsidRPr="007108AC">
        <w:rPr>
          <w:rFonts w:ascii="Times New Roman" w:hAnsi="Times New Roman"/>
          <w:b/>
          <w:sz w:val="28"/>
          <w:szCs w:val="28"/>
        </w:rPr>
        <w:t>Opis przedmiotu zamówienia</w:t>
      </w:r>
    </w:p>
    <w:p w:rsidR="004B73C3" w:rsidRDefault="004B73C3" w:rsidP="004B73C3">
      <w:pPr>
        <w:pStyle w:val="Tekstpodstawowywcity"/>
        <w:rPr>
          <w:sz w:val="22"/>
          <w:szCs w:val="22"/>
        </w:rPr>
      </w:pPr>
    </w:p>
    <w:p w:rsidR="004B73C3" w:rsidRPr="00332C94" w:rsidRDefault="004B73C3" w:rsidP="004B73C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I. Informacje o Zamawiającym:</w:t>
      </w:r>
    </w:p>
    <w:p w:rsidR="004B73C3" w:rsidRPr="00332C94" w:rsidRDefault="004B73C3" w:rsidP="004B73C3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Gmina Ostrowiec Świętokrzyski, zwana w dalszej części „Zamawiającym”</w:t>
      </w:r>
    </w:p>
    <w:p w:rsidR="004B73C3" w:rsidRPr="00332C94" w:rsidRDefault="004B73C3" w:rsidP="004B73C3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ul. Głogowskiego 3/5</w:t>
      </w:r>
    </w:p>
    <w:p w:rsidR="004B73C3" w:rsidRPr="00332C94" w:rsidRDefault="004B73C3" w:rsidP="004B73C3">
      <w:pPr>
        <w:pStyle w:val="Tekstpodstawowy2"/>
        <w:rPr>
          <w:sz w:val="22"/>
          <w:szCs w:val="22"/>
        </w:rPr>
      </w:pPr>
      <w:r w:rsidRPr="00332C94">
        <w:rPr>
          <w:sz w:val="22"/>
          <w:szCs w:val="22"/>
        </w:rPr>
        <w:t>27-400 Ostrowiec Św.</w:t>
      </w:r>
    </w:p>
    <w:p w:rsidR="004B73C3" w:rsidRPr="00332C94" w:rsidRDefault="004B73C3" w:rsidP="004B73C3">
      <w:pPr>
        <w:spacing w:after="0" w:line="240" w:lineRule="auto"/>
        <w:jc w:val="both"/>
        <w:rPr>
          <w:rFonts w:ascii="Times New Roman" w:hAnsi="Times New Roman"/>
        </w:rPr>
      </w:pPr>
    </w:p>
    <w:p w:rsidR="004B73C3" w:rsidRPr="00332C94" w:rsidRDefault="00332C94" w:rsidP="004B73C3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332C94">
        <w:rPr>
          <w:rFonts w:ascii="Times New Roman" w:hAnsi="Times New Roman"/>
          <w:lang w:val="de-DE"/>
        </w:rPr>
        <w:t xml:space="preserve">tel.  </w:t>
      </w:r>
      <w:proofErr w:type="spellStart"/>
      <w:r w:rsidRPr="00332C94">
        <w:rPr>
          <w:rFonts w:ascii="Times New Roman" w:hAnsi="Times New Roman"/>
          <w:lang w:val="de-DE"/>
        </w:rPr>
        <w:t>n</w:t>
      </w:r>
      <w:r w:rsidR="004B73C3" w:rsidRPr="00332C94">
        <w:rPr>
          <w:rFonts w:ascii="Times New Roman" w:hAnsi="Times New Roman"/>
          <w:lang w:val="de-DE"/>
        </w:rPr>
        <w:t>r</w:t>
      </w:r>
      <w:proofErr w:type="spellEnd"/>
      <w:r w:rsidR="004B73C3" w:rsidRPr="00332C94">
        <w:rPr>
          <w:rFonts w:ascii="Times New Roman" w:hAnsi="Times New Roman"/>
          <w:lang w:val="de-DE"/>
        </w:rPr>
        <w:t xml:space="preserve">  </w:t>
      </w:r>
      <w:r w:rsidRPr="00332C94">
        <w:rPr>
          <w:rFonts w:ascii="Times New Roman" w:hAnsi="Times New Roman"/>
        </w:rPr>
        <w:t xml:space="preserve">(41) 26 72 187,  (41) 26 72 198 lub </w:t>
      </w:r>
      <w:r w:rsidRPr="00332C94">
        <w:rPr>
          <w:rFonts w:ascii="Times New Roman" w:hAnsi="Times New Roman"/>
          <w:lang w:val="de-DE"/>
        </w:rPr>
        <w:t xml:space="preserve">(41) </w:t>
      </w:r>
      <w:r w:rsidR="004B73C3" w:rsidRPr="00332C94">
        <w:rPr>
          <w:rFonts w:ascii="Times New Roman" w:hAnsi="Times New Roman"/>
          <w:lang w:val="de-DE"/>
        </w:rPr>
        <w:t xml:space="preserve">26 72 170, </w:t>
      </w:r>
    </w:p>
    <w:p w:rsidR="004B73C3" w:rsidRPr="00332C94" w:rsidRDefault="00332C94" w:rsidP="004B73C3">
      <w:pPr>
        <w:spacing w:after="0" w:line="240" w:lineRule="auto"/>
        <w:jc w:val="both"/>
        <w:rPr>
          <w:rFonts w:ascii="Times New Roman" w:hAnsi="Times New Roman"/>
          <w:lang w:val="de-DE"/>
        </w:rPr>
      </w:pPr>
      <w:r w:rsidRPr="00332C94">
        <w:rPr>
          <w:rFonts w:ascii="Times New Roman" w:hAnsi="Times New Roman"/>
          <w:lang w:val="de-DE"/>
        </w:rPr>
        <w:t xml:space="preserve">fax. </w:t>
      </w:r>
      <w:proofErr w:type="spellStart"/>
      <w:r w:rsidRPr="00332C94">
        <w:rPr>
          <w:rFonts w:ascii="Times New Roman" w:hAnsi="Times New Roman"/>
          <w:lang w:val="de-DE"/>
        </w:rPr>
        <w:t>n</w:t>
      </w:r>
      <w:r w:rsidR="004B73C3" w:rsidRPr="00332C94">
        <w:rPr>
          <w:rFonts w:ascii="Times New Roman" w:hAnsi="Times New Roman"/>
          <w:lang w:val="de-DE"/>
        </w:rPr>
        <w:t>r</w:t>
      </w:r>
      <w:proofErr w:type="spellEnd"/>
      <w:r w:rsidR="004B73C3" w:rsidRPr="00332C94">
        <w:rPr>
          <w:rFonts w:ascii="Times New Roman" w:hAnsi="Times New Roman"/>
          <w:lang w:val="de-DE"/>
        </w:rPr>
        <w:t xml:space="preserve">  (041) 26 72 110</w:t>
      </w:r>
    </w:p>
    <w:p w:rsidR="004B73C3" w:rsidRPr="00332C94" w:rsidRDefault="004B73C3" w:rsidP="004B73C3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4B73C3" w:rsidRPr="00332C94" w:rsidRDefault="004B73C3" w:rsidP="004B73C3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>NIP: 661 000 39 45</w:t>
      </w:r>
    </w:p>
    <w:p w:rsidR="004B73C3" w:rsidRPr="00332C94" w:rsidRDefault="004B73C3" w:rsidP="004B73C3">
      <w:pPr>
        <w:spacing w:after="0" w:line="240" w:lineRule="auto"/>
        <w:jc w:val="both"/>
        <w:rPr>
          <w:rFonts w:ascii="Times New Roman" w:hAnsi="Times New Roman"/>
        </w:rPr>
      </w:pPr>
    </w:p>
    <w:p w:rsidR="004B73C3" w:rsidRDefault="004B73C3" w:rsidP="004B73C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II. Tryb udzielenia zamówienia:</w:t>
      </w:r>
    </w:p>
    <w:p w:rsidR="0000426B" w:rsidRPr="00332C94" w:rsidRDefault="0000426B" w:rsidP="004B73C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B73C3" w:rsidRPr="00332C94" w:rsidRDefault="004B73C3" w:rsidP="004B73C3">
      <w:p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 xml:space="preserve">Postępowanie w trybie określonym Regulaminem udzielania przez Gminę Ostrowiec Świętokrzyski zamówień publicznych, których wartość nie przekracza wyrażonej w złotych równowartości </w:t>
      </w:r>
      <w:r w:rsidR="0000426B">
        <w:rPr>
          <w:rFonts w:ascii="Times New Roman" w:hAnsi="Times New Roman"/>
        </w:rPr>
        <w:t xml:space="preserve">        </w:t>
      </w:r>
      <w:r w:rsidRPr="00332C94">
        <w:rPr>
          <w:rFonts w:ascii="Times New Roman" w:hAnsi="Times New Roman"/>
        </w:rPr>
        <w:t>30 000 euro.</w:t>
      </w:r>
    </w:p>
    <w:p w:rsidR="004B73C3" w:rsidRPr="00332C94" w:rsidRDefault="004B73C3" w:rsidP="004B73C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B73C3" w:rsidRPr="00332C94" w:rsidRDefault="004B73C3" w:rsidP="004B73C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32C94">
        <w:rPr>
          <w:rFonts w:ascii="Times New Roman" w:hAnsi="Times New Roman"/>
          <w:b/>
          <w:bCs/>
        </w:rPr>
        <w:t>III. Przedmiot zamówienia</w:t>
      </w:r>
    </w:p>
    <w:p w:rsidR="004B73C3" w:rsidRPr="00332C94" w:rsidRDefault="004B73C3" w:rsidP="004B73C3">
      <w:pPr>
        <w:spacing w:after="0" w:line="240" w:lineRule="auto"/>
        <w:jc w:val="both"/>
        <w:rPr>
          <w:rFonts w:ascii="Times New Roman" w:hAnsi="Times New Roman"/>
        </w:rPr>
      </w:pPr>
    </w:p>
    <w:p w:rsidR="004B73C3" w:rsidRPr="00332C94" w:rsidRDefault="004B73C3" w:rsidP="004B73C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 xml:space="preserve">Przedmiotem zamówienia jest wyłonienie wykonawcy usług polegających na usuwaniu wyrobów i odpadów zawierających azbest  z nieruchomości zlokalizowanych na terenie Gminy Ostrowiec Świętokrzyski.  </w:t>
      </w:r>
    </w:p>
    <w:p w:rsidR="004B73C3" w:rsidRPr="00332C94" w:rsidRDefault="004B73C3" w:rsidP="004B73C3">
      <w:pPr>
        <w:pStyle w:val="Akapitzlist"/>
        <w:jc w:val="both"/>
        <w:rPr>
          <w:b/>
          <w:sz w:val="22"/>
          <w:szCs w:val="22"/>
        </w:rPr>
      </w:pPr>
    </w:p>
    <w:p w:rsidR="004B73C3" w:rsidRDefault="004B73C3" w:rsidP="004B73C3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Zamawiający wyjaśnia, że:</w:t>
      </w:r>
    </w:p>
    <w:p w:rsidR="0000426B" w:rsidRPr="00332C94" w:rsidRDefault="0000426B" w:rsidP="004B73C3">
      <w:pPr>
        <w:pStyle w:val="Akapitzlist"/>
        <w:jc w:val="both"/>
        <w:rPr>
          <w:b/>
          <w:sz w:val="22"/>
          <w:szCs w:val="22"/>
        </w:rPr>
      </w:pPr>
    </w:p>
    <w:p w:rsidR="004B73C3" w:rsidRPr="0000426B" w:rsidRDefault="004B73C3" w:rsidP="0000426B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W</w:t>
      </w:r>
      <w:r w:rsidR="0000426B">
        <w:rPr>
          <w:b/>
          <w:sz w:val="22"/>
          <w:szCs w:val="22"/>
        </w:rPr>
        <w:t xml:space="preserve">yroby zawierające azbest są to </w:t>
      </w:r>
      <w:r w:rsidRPr="0000426B">
        <w:rPr>
          <w:b/>
          <w:sz w:val="22"/>
          <w:szCs w:val="22"/>
        </w:rPr>
        <w:t>płyty azbestowo – cementowe płaskie lub  faliste stosowane w budownictw</w:t>
      </w:r>
      <w:r w:rsidR="0000426B">
        <w:rPr>
          <w:b/>
          <w:sz w:val="22"/>
          <w:szCs w:val="22"/>
        </w:rPr>
        <w:t>ie, stanowiące pokrycia dachowe.</w:t>
      </w:r>
    </w:p>
    <w:p w:rsidR="004B73C3" w:rsidRPr="00332C94" w:rsidRDefault="004B73C3" w:rsidP="004B73C3">
      <w:pPr>
        <w:pStyle w:val="Akapitzlist"/>
        <w:jc w:val="both"/>
        <w:rPr>
          <w:b/>
          <w:sz w:val="22"/>
          <w:szCs w:val="22"/>
        </w:rPr>
      </w:pPr>
    </w:p>
    <w:p w:rsidR="004B73C3" w:rsidRPr="00332C94" w:rsidRDefault="004B73C3" w:rsidP="004B73C3">
      <w:pPr>
        <w:pStyle w:val="Akapitzlist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Odpady zawierające azbest są to zdemontowane pokrycia dachowe  wykonane z płyt azbest</w:t>
      </w:r>
      <w:r w:rsidR="0000426B">
        <w:rPr>
          <w:b/>
          <w:sz w:val="22"/>
          <w:szCs w:val="22"/>
        </w:rPr>
        <w:t xml:space="preserve">owo – cementowych płaskich lub </w:t>
      </w:r>
      <w:r w:rsidRPr="00332C94">
        <w:rPr>
          <w:b/>
          <w:sz w:val="22"/>
          <w:szCs w:val="22"/>
        </w:rPr>
        <w:t>falistych stosowanych</w:t>
      </w:r>
      <w:r w:rsidR="0000426B">
        <w:rPr>
          <w:b/>
          <w:sz w:val="22"/>
          <w:szCs w:val="22"/>
        </w:rPr>
        <w:t xml:space="preserve"> w budownictwie</w:t>
      </w:r>
      <w:r w:rsidR="0000426B">
        <w:rPr>
          <w:b/>
          <w:sz w:val="22"/>
          <w:szCs w:val="22"/>
        </w:rPr>
        <w:br/>
        <w:t xml:space="preserve">i magazynowane </w:t>
      </w:r>
      <w:r w:rsidRPr="00332C94">
        <w:rPr>
          <w:b/>
          <w:sz w:val="22"/>
          <w:szCs w:val="22"/>
        </w:rPr>
        <w:t xml:space="preserve">na nieruchomościach. </w:t>
      </w:r>
    </w:p>
    <w:p w:rsidR="004B73C3" w:rsidRPr="00332C94" w:rsidRDefault="004B73C3" w:rsidP="004B73C3">
      <w:pPr>
        <w:pStyle w:val="Akapitzlist"/>
        <w:jc w:val="both"/>
        <w:rPr>
          <w:b/>
          <w:sz w:val="22"/>
          <w:szCs w:val="22"/>
        </w:rPr>
      </w:pPr>
    </w:p>
    <w:p w:rsidR="004B73C3" w:rsidRPr="0000426B" w:rsidRDefault="004B73C3" w:rsidP="004B73C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32C94">
        <w:rPr>
          <w:b/>
          <w:sz w:val="22"/>
          <w:szCs w:val="22"/>
        </w:rPr>
        <w:t>Zakres rzeczowy zamówienia obejmuje świadczenie usług w zakresie:</w:t>
      </w:r>
    </w:p>
    <w:p w:rsidR="0000426B" w:rsidRPr="00332C94" w:rsidRDefault="0000426B" w:rsidP="0000426B">
      <w:pPr>
        <w:pStyle w:val="Akapitzlist"/>
        <w:jc w:val="both"/>
        <w:rPr>
          <w:sz w:val="22"/>
          <w:szCs w:val="22"/>
        </w:rPr>
      </w:pPr>
    </w:p>
    <w:p w:rsidR="004B73C3" w:rsidRPr="0000426B" w:rsidRDefault="004B73C3" w:rsidP="004B73C3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 demontaż  wyrobów zawierających azbest  (pokrycia dachowe)  w maksymalnej ilości</w:t>
      </w:r>
      <w:r w:rsidRPr="00332C94">
        <w:rPr>
          <w:b/>
          <w:sz w:val="22"/>
          <w:szCs w:val="22"/>
        </w:rPr>
        <w:t xml:space="preserve"> </w:t>
      </w:r>
      <w:r w:rsidRPr="00332C94">
        <w:rPr>
          <w:b/>
          <w:sz w:val="22"/>
          <w:szCs w:val="22"/>
        </w:rPr>
        <w:br/>
      </w:r>
      <w:r w:rsidR="00F258C7">
        <w:rPr>
          <w:b/>
          <w:sz w:val="22"/>
          <w:szCs w:val="22"/>
        </w:rPr>
        <w:t>1 3</w:t>
      </w:r>
      <w:r w:rsidRPr="0000426B">
        <w:rPr>
          <w:b/>
          <w:sz w:val="22"/>
          <w:szCs w:val="22"/>
        </w:rPr>
        <w:t>00  m kw.</w:t>
      </w:r>
    </w:p>
    <w:p w:rsidR="004B73C3" w:rsidRPr="00332C94" w:rsidRDefault="004B73C3" w:rsidP="004B73C3">
      <w:pPr>
        <w:pStyle w:val="Akapitzlist"/>
        <w:numPr>
          <w:ilvl w:val="0"/>
          <w:numId w:val="10"/>
        </w:numPr>
        <w:jc w:val="both"/>
        <w:rPr>
          <w:color w:val="FF0000"/>
          <w:sz w:val="22"/>
          <w:szCs w:val="22"/>
        </w:rPr>
      </w:pPr>
      <w:r w:rsidRPr="00332C94">
        <w:rPr>
          <w:sz w:val="22"/>
          <w:szCs w:val="22"/>
        </w:rPr>
        <w:t>pakowanie, załadunek,</w:t>
      </w:r>
      <w:r w:rsidR="00F258C7">
        <w:rPr>
          <w:sz w:val="22"/>
          <w:szCs w:val="22"/>
        </w:rPr>
        <w:t xml:space="preserve"> transport i unieszkodliwienie </w:t>
      </w:r>
      <w:r w:rsidRPr="00332C94">
        <w:rPr>
          <w:sz w:val="22"/>
          <w:szCs w:val="22"/>
        </w:rPr>
        <w:t>odpadów zawierających azbest  (usunięte w trakcie demontaż</w:t>
      </w:r>
      <w:r w:rsidR="00F258C7">
        <w:rPr>
          <w:sz w:val="22"/>
          <w:szCs w:val="22"/>
        </w:rPr>
        <w:t xml:space="preserve">y wyroby </w:t>
      </w:r>
      <w:r w:rsidR="0000426B">
        <w:rPr>
          <w:sz w:val="22"/>
          <w:szCs w:val="22"/>
        </w:rPr>
        <w:t xml:space="preserve">zawierające azbest i </w:t>
      </w:r>
      <w:r w:rsidRPr="00332C94">
        <w:rPr>
          <w:sz w:val="22"/>
          <w:szCs w:val="22"/>
        </w:rPr>
        <w:t>odpady zawierające azbest skła</w:t>
      </w:r>
      <w:r w:rsidR="00F258C7">
        <w:rPr>
          <w:sz w:val="22"/>
          <w:szCs w:val="22"/>
        </w:rPr>
        <w:t xml:space="preserve">dowane na nieruchomościach) </w:t>
      </w:r>
      <w:r w:rsidR="00F258C7" w:rsidRPr="00F258C7">
        <w:rPr>
          <w:b/>
          <w:sz w:val="22"/>
          <w:szCs w:val="22"/>
        </w:rPr>
        <w:t>-</w:t>
      </w:r>
      <w:r w:rsidR="00F258C7">
        <w:rPr>
          <w:sz w:val="22"/>
          <w:szCs w:val="22"/>
        </w:rPr>
        <w:t xml:space="preserve"> </w:t>
      </w:r>
      <w:r w:rsidRPr="00332C94">
        <w:rPr>
          <w:sz w:val="22"/>
          <w:szCs w:val="22"/>
        </w:rPr>
        <w:t xml:space="preserve">w maksymalnej ilości - </w:t>
      </w:r>
      <w:r w:rsidR="00F258C7">
        <w:rPr>
          <w:b/>
          <w:sz w:val="22"/>
          <w:szCs w:val="22"/>
        </w:rPr>
        <w:t>10</w:t>
      </w:r>
      <w:r w:rsidRPr="0000426B">
        <w:rPr>
          <w:b/>
          <w:sz w:val="22"/>
          <w:szCs w:val="22"/>
        </w:rPr>
        <w:t> 000 m kw.</w:t>
      </w:r>
      <w:r w:rsidRPr="00332C94">
        <w:rPr>
          <w:color w:val="FF0000"/>
          <w:sz w:val="22"/>
          <w:szCs w:val="22"/>
        </w:rPr>
        <w:t xml:space="preserve"> </w:t>
      </w:r>
    </w:p>
    <w:p w:rsidR="004B73C3" w:rsidRPr="00332C94" w:rsidRDefault="004B73C3" w:rsidP="004B73C3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przekazanie odpadów zawierających azbest do unieszkodliwienia na składowisko specjalistyczne, którego l</w:t>
      </w:r>
      <w:r w:rsidR="00F258C7">
        <w:rPr>
          <w:sz w:val="22"/>
          <w:szCs w:val="22"/>
        </w:rPr>
        <w:t xml:space="preserve">okalizacja spełnia wymóg zasady </w:t>
      </w:r>
      <w:r w:rsidRPr="00332C94">
        <w:rPr>
          <w:sz w:val="22"/>
          <w:szCs w:val="22"/>
        </w:rPr>
        <w:t xml:space="preserve">bliskości określony  </w:t>
      </w:r>
      <w:r w:rsidRPr="00332C94">
        <w:rPr>
          <w:sz w:val="22"/>
          <w:szCs w:val="22"/>
        </w:rPr>
        <w:br/>
        <w:t>w  art. 20 ust. 2  ustawy  z dnia 14 grudnia 2012 r.  o odpadach.</w:t>
      </w:r>
    </w:p>
    <w:p w:rsidR="004B73C3" w:rsidRPr="00332C94" w:rsidRDefault="004B73C3" w:rsidP="004B73C3">
      <w:pPr>
        <w:pStyle w:val="Akapitzlist"/>
        <w:ind w:left="928"/>
        <w:jc w:val="both"/>
        <w:rPr>
          <w:sz w:val="22"/>
          <w:szCs w:val="22"/>
        </w:rPr>
      </w:pPr>
    </w:p>
    <w:p w:rsidR="004B73C3" w:rsidRPr="00332C94" w:rsidRDefault="0000426B" w:rsidP="004B73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Usługi będą świadczone na </w:t>
      </w:r>
      <w:r w:rsidR="004B73C3" w:rsidRPr="00332C94">
        <w:rPr>
          <w:rFonts w:ascii="Times New Roman" w:hAnsi="Times New Roman"/>
        </w:rPr>
        <w:t>zlecenie właścicieli</w:t>
      </w:r>
      <w:r w:rsidR="00332C94" w:rsidRPr="00332C94">
        <w:rPr>
          <w:rFonts w:ascii="Times New Roman" w:hAnsi="Times New Roman"/>
        </w:rPr>
        <w:t xml:space="preserve"> nieruchomości, w porozumieniu </w:t>
      </w:r>
      <w:r w:rsidR="004B73C3" w:rsidRPr="00332C94">
        <w:rPr>
          <w:rFonts w:ascii="Times New Roman" w:hAnsi="Times New Roman"/>
        </w:rPr>
        <w:t>z Gminą uczestniczącą w fina</w:t>
      </w:r>
      <w:r>
        <w:rPr>
          <w:rFonts w:ascii="Times New Roman" w:hAnsi="Times New Roman"/>
        </w:rPr>
        <w:t xml:space="preserve">nsowaniu realizacji tych usług </w:t>
      </w:r>
      <w:r w:rsidR="004B73C3" w:rsidRPr="00332C94">
        <w:rPr>
          <w:rFonts w:ascii="Times New Roman" w:hAnsi="Times New Roman"/>
        </w:rPr>
        <w:t>w formie dotacji celowej.</w:t>
      </w:r>
    </w:p>
    <w:p w:rsidR="004B73C3" w:rsidRPr="00332C94" w:rsidRDefault="004B73C3" w:rsidP="004B73C3">
      <w:pPr>
        <w:jc w:val="both"/>
        <w:rPr>
          <w:rFonts w:ascii="Times New Roman" w:hAnsi="Times New Roman"/>
          <w:b/>
        </w:rPr>
      </w:pPr>
      <w:r w:rsidRPr="00332C94">
        <w:rPr>
          <w:rFonts w:ascii="Times New Roman" w:hAnsi="Times New Roman"/>
          <w:b/>
        </w:rPr>
        <w:t>Usługi będą realizowane w okresie od dnia podpisania umowy przez obie stron</w:t>
      </w:r>
      <w:r w:rsidR="0000426B">
        <w:rPr>
          <w:rFonts w:ascii="Times New Roman" w:hAnsi="Times New Roman"/>
          <w:b/>
        </w:rPr>
        <w:t xml:space="preserve">y do dnia </w:t>
      </w:r>
      <w:r w:rsidR="0000426B">
        <w:rPr>
          <w:rFonts w:ascii="Times New Roman" w:hAnsi="Times New Roman"/>
          <w:b/>
        </w:rPr>
        <w:br/>
        <w:t>15  października 2016</w:t>
      </w:r>
      <w:r w:rsidRPr="00332C94">
        <w:rPr>
          <w:rFonts w:ascii="Times New Roman" w:hAnsi="Times New Roman"/>
          <w:b/>
        </w:rPr>
        <w:t xml:space="preserve"> r. </w:t>
      </w:r>
    </w:p>
    <w:p w:rsidR="004B73C3" w:rsidRPr="00332C94" w:rsidRDefault="004B73C3" w:rsidP="00332C94">
      <w:pPr>
        <w:pStyle w:val="Akapitzlist"/>
        <w:ind w:left="1080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                        </w:t>
      </w:r>
      <w:r w:rsidR="00332C94" w:rsidRPr="00332C94">
        <w:rPr>
          <w:sz w:val="22"/>
          <w:szCs w:val="22"/>
        </w:rPr>
        <w:t xml:space="preserve">                </w:t>
      </w:r>
    </w:p>
    <w:p w:rsidR="004B73C3" w:rsidRPr="00332C94" w:rsidRDefault="004B73C3" w:rsidP="004B73C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lastRenderedPageBreak/>
        <w:t>Zasady realizacji usług obejmujących przedmiot zamówienia:</w:t>
      </w:r>
    </w:p>
    <w:p w:rsidR="004B73C3" w:rsidRPr="00332C94" w:rsidRDefault="004B73C3" w:rsidP="004B73C3">
      <w:pPr>
        <w:pStyle w:val="Akapitzlist"/>
        <w:jc w:val="both"/>
        <w:rPr>
          <w:b/>
          <w:sz w:val="22"/>
          <w:szCs w:val="22"/>
        </w:rPr>
      </w:pPr>
    </w:p>
    <w:p w:rsidR="004B73C3" w:rsidRPr="00332C94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celu ustalenia rzeczywistej ilości wyrobów lub odpadów zawie</w:t>
      </w:r>
      <w:r w:rsidR="00332C94" w:rsidRPr="00332C94">
        <w:rPr>
          <w:sz w:val="22"/>
          <w:szCs w:val="22"/>
        </w:rPr>
        <w:t xml:space="preserve">rających azbest  podlegających usunięciu  z nieruchomości, </w:t>
      </w:r>
      <w:r w:rsidRPr="00332C94">
        <w:rPr>
          <w:sz w:val="22"/>
          <w:szCs w:val="22"/>
        </w:rPr>
        <w:t xml:space="preserve">Wykonawca z udziałem właściciela </w:t>
      </w:r>
      <w:r w:rsidR="00332C94" w:rsidRPr="00332C94">
        <w:rPr>
          <w:sz w:val="22"/>
          <w:szCs w:val="22"/>
        </w:rPr>
        <w:t xml:space="preserve">nieruchomości (Beneficjenta) </w:t>
      </w:r>
      <w:r w:rsidRPr="00332C94">
        <w:rPr>
          <w:sz w:val="22"/>
          <w:szCs w:val="22"/>
        </w:rPr>
        <w:t>dokona  obmiarów tych wyrobów lub odpadów na nieruchomości  w terminie 14 dni od daty otrzymani</w:t>
      </w:r>
      <w:r w:rsidR="00332C94" w:rsidRPr="00332C94">
        <w:rPr>
          <w:sz w:val="22"/>
          <w:szCs w:val="22"/>
        </w:rPr>
        <w:t xml:space="preserve">a od Gminy wykazu  przesłanego </w:t>
      </w:r>
      <w:r w:rsidRPr="00332C94">
        <w:rPr>
          <w:sz w:val="22"/>
          <w:szCs w:val="22"/>
        </w:rPr>
        <w:t xml:space="preserve">e-mailem. </w:t>
      </w:r>
    </w:p>
    <w:p w:rsidR="004B73C3" w:rsidRPr="00332C94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Wykaz, o którym </w:t>
      </w:r>
      <w:r w:rsidR="00332C94" w:rsidRPr="00332C94">
        <w:rPr>
          <w:sz w:val="22"/>
          <w:szCs w:val="22"/>
        </w:rPr>
        <w:t xml:space="preserve">mowa w pkt. 1 będzie zawierał </w:t>
      </w:r>
      <w:r w:rsidRPr="00332C94">
        <w:rPr>
          <w:sz w:val="22"/>
          <w:szCs w:val="22"/>
        </w:rPr>
        <w:t xml:space="preserve">dane Beneficjentów, w tym adres zameldowania, numer telefonu kontaktowego, adres nieruchomości na której będzie realizowana usługa oraz szacunkową ilość odpadów lub wyrobów zgłoszoną Gminie przez Beneficjenta. </w:t>
      </w:r>
    </w:p>
    <w:p w:rsidR="004B73C3" w:rsidRPr="00332C94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Po dokonaniu obmiarów, Wykonawca niezwłocznie  przekaże  Gminie wykaz zawierający wyniki tych  obmiarów,  z określeniem dat ich wykonania na nieruchomości i podpisami  Beneficjentów. Wyniki obmiarów zawarte w tym wykazie  będą stanowić  podstawę do ustalenia przez Gminę wysokości dotacji celowej,  jaka zostanie przyznana Beneficjentowi na sfinansowanie lub dofinansowanie usługi usunięcia wyrobów lub odpadów zawierających azbest z nieruchomości.</w:t>
      </w:r>
    </w:p>
    <w:p w:rsidR="004B73C3" w:rsidRPr="00332C94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przypadku nie dokonania przez Wykonawcę  w wyznaczonym ter</w:t>
      </w:r>
      <w:r w:rsidR="00332C94" w:rsidRPr="00332C94">
        <w:rPr>
          <w:sz w:val="22"/>
          <w:szCs w:val="22"/>
        </w:rPr>
        <w:t>minie obmiarów,</w:t>
      </w:r>
      <w:r w:rsidR="00332C94" w:rsidRPr="00332C94">
        <w:rPr>
          <w:sz w:val="22"/>
          <w:szCs w:val="22"/>
        </w:rPr>
        <w:br/>
      </w:r>
      <w:r w:rsidRPr="00332C94">
        <w:rPr>
          <w:sz w:val="22"/>
          <w:szCs w:val="22"/>
        </w:rPr>
        <w:t>o których mowa w  pkt. 1,  Wykonawca nie będzie wnosił zastrzeżeń do szacunkowych obmiarów  dokonanych  przez Beneficjentów przekazanych przez nich Gminie  i wysokości ustalonej na ich podstawie kwoty dotacji celowej, o której mowa w pkt. 6.</w:t>
      </w:r>
    </w:p>
    <w:p w:rsidR="004B73C3" w:rsidRPr="00332C94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przystępuje do realizacji usług po otrzymaniu od Gminy e-mailowego zgłoszenia zawierającego wykaz nieruchomości z określeniem zakresu usług i wysokością dotacji przyznanej właścicielowi nieruchomości, na której usługa będzie realizowana.</w:t>
      </w:r>
    </w:p>
    <w:p w:rsidR="004B73C3" w:rsidRPr="00332C94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Gmina oświadcza, że udzieli właścicielom nieruchomości dotacji, z </w:t>
      </w:r>
      <w:r w:rsidR="00332C94" w:rsidRPr="00332C94">
        <w:rPr>
          <w:sz w:val="22"/>
          <w:szCs w:val="22"/>
        </w:rPr>
        <w:t xml:space="preserve">przeznaczeniem na sfinansowanie </w:t>
      </w:r>
      <w:r w:rsidRPr="00332C94">
        <w:rPr>
          <w:sz w:val="22"/>
          <w:szCs w:val="22"/>
        </w:rPr>
        <w:t>(dofinansowanie) kosztów świadczenia usługi, ze środków pochodzących z jej budżetu jak również pozyskanych z innych źródeł. Dotacja na pokrycie kosztów świadczenia usługi  jest udzielana w kwocie nie przekraczającej:</w:t>
      </w:r>
    </w:p>
    <w:p w:rsidR="004B73C3" w:rsidRPr="0000426B" w:rsidRDefault="004B73C3" w:rsidP="004B73C3">
      <w:pPr>
        <w:pStyle w:val="Akapitzlist"/>
        <w:jc w:val="both"/>
        <w:rPr>
          <w:sz w:val="22"/>
          <w:szCs w:val="22"/>
        </w:rPr>
      </w:pPr>
      <w:r w:rsidRPr="0000426B">
        <w:rPr>
          <w:sz w:val="22"/>
          <w:szCs w:val="22"/>
        </w:rPr>
        <w:t>1.900,00 zł. brutto – na rzecz osób fizycznych,</w:t>
      </w:r>
    </w:p>
    <w:p w:rsidR="004B73C3" w:rsidRPr="0000426B" w:rsidRDefault="004B73C3" w:rsidP="004B73C3">
      <w:pPr>
        <w:pStyle w:val="Akapitzlist"/>
        <w:jc w:val="both"/>
        <w:rPr>
          <w:sz w:val="22"/>
          <w:szCs w:val="22"/>
        </w:rPr>
      </w:pPr>
      <w:r w:rsidRPr="0000426B">
        <w:rPr>
          <w:sz w:val="22"/>
          <w:szCs w:val="22"/>
        </w:rPr>
        <w:t xml:space="preserve">5 000,00 zł brutto na rzecz osób prawnych oraz podmiotów </w:t>
      </w:r>
      <w:r w:rsidRPr="0000426B">
        <w:rPr>
          <w:bCs/>
          <w:sz w:val="22"/>
          <w:szCs w:val="22"/>
        </w:rPr>
        <w:t xml:space="preserve"> wyszczególnionych w art. 403   ust. 4 ustawy z dnia 27 kwietnia 2001 r.  – Prawo ochrony środowiska.</w:t>
      </w:r>
    </w:p>
    <w:p w:rsidR="004B73C3" w:rsidRPr="00332C94" w:rsidRDefault="004B73C3" w:rsidP="00332C9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Jeżeli wynagrodzenie brutto Wykonawcy za wykonaną usługę realizowaną na rzecz: </w:t>
      </w:r>
      <w:r w:rsidRPr="00332C94">
        <w:rPr>
          <w:sz w:val="22"/>
          <w:szCs w:val="22"/>
        </w:rPr>
        <w:br/>
        <w:t>1) osób fizycznych -  będzie  wyższe od kwoty 1.900,00 zł (jeden tysiąc dziewięćset złotych),  lub</w:t>
      </w:r>
    </w:p>
    <w:p w:rsidR="004B73C3" w:rsidRPr="00332C94" w:rsidRDefault="004B73C3" w:rsidP="00332C94">
      <w:pPr>
        <w:pStyle w:val="Akapitzlist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2) osób prawnych lub podmiotów, o których mowa w  pkt. 6 – będzie  wyższe od kwoty   5 000,00 zł  (słownie: pięć tysięcy złotych), </w:t>
      </w:r>
    </w:p>
    <w:p w:rsidR="004B73C3" w:rsidRPr="00332C94" w:rsidRDefault="004B73C3" w:rsidP="00332C94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 xml:space="preserve">nadwyżki ponad te kwoty są  płatne ze środków własnych właściciela nieruchomości. </w:t>
      </w:r>
      <w:r w:rsidRPr="00332C94">
        <w:rPr>
          <w:rFonts w:ascii="Times New Roman" w:hAnsi="Times New Roman"/>
        </w:rPr>
        <w:br/>
        <w:t>Za zapłatę części wynagrodzenia przypadającą na właściciela nieruchomości odpowiada wobec Wykonawcy wyłącznie  właściciel nieruchomości.</w:t>
      </w:r>
    </w:p>
    <w:p w:rsidR="004B73C3" w:rsidRPr="00332C94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ma obowiązek zawarcia umowy odpowiedzialności cywilnej za szkody wyrządzone komukolwiek w związku z wykonywaniem usług z terminem obowiązywan</w:t>
      </w:r>
      <w:r w:rsidR="00FE1CBD">
        <w:rPr>
          <w:sz w:val="22"/>
          <w:szCs w:val="22"/>
        </w:rPr>
        <w:t>ia do dnia  15 października 2016</w:t>
      </w:r>
      <w:r w:rsidRPr="00332C94">
        <w:rPr>
          <w:sz w:val="22"/>
          <w:szCs w:val="22"/>
        </w:rPr>
        <w:t xml:space="preserve"> r. </w:t>
      </w:r>
      <w:r w:rsidRPr="00332C94">
        <w:rPr>
          <w:b/>
          <w:sz w:val="22"/>
          <w:szCs w:val="22"/>
        </w:rPr>
        <w:t xml:space="preserve">Umowę tę  Wykonawca przedkłada Gminie w terminie na </w:t>
      </w:r>
      <w:r w:rsidR="00332C94">
        <w:rPr>
          <w:b/>
          <w:sz w:val="22"/>
          <w:szCs w:val="22"/>
        </w:rPr>
        <w:t xml:space="preserve">        </w:t>
      </w:r>
      <w:r w:rsidRPr="00332C94">
        <w:rPr>
          <w:b/>
          <w:sz w:val="22"/>
          <w:szCs w:val="22"/>
        </w:rPr>
        <w:t>7 dni przed rozpoczęciem realizacji usług.</w:t>
      </w:r>
    </w:p>
    <w:p w:rsidR="004B73C3" w:rsidRPr="00332C94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Wykonawca opracowuje przed rozpoczęciem realizacji usługi szczegółowy plan  usuwania wyrobów i odpadów zawierających azbest, zgodny z przepisami rozporządzenia rozporządzenie Ministra Gospodarki, Pracy i Polityki Społecznej z dnia 2 kwietnia 2004r. w sprawie sposobów i warunków bezpiecznego użytkowania i usuwania wyrobów zawierających azbest (Dz. U. Nr 71, poz. 649 z </w:t>
      </w:r>
      <w:proofErr w:type="spellStart"/>
      <w:r w:rsidRPr="00332C94">
        <w:rPr>
          <w:sz w:val="22"/>
          <w:szCs w:val="22"/>
        </w:rPr>
        <w:t>późn</w:t>
      </w:r>
      <w:proofErr w:type="spellEnd"/>
      <w:r w:rsidRPr="00332C94">
        <w:rPr>
          <w:sz w:val="22"/>
          <w:szCs w:val="22"/>
        </w:rPr>
        <w:t>. zm.);</w:t>
      </w:r>
    </w:p>
    <w:p w:rsidR="004B73C3" w:rsidRPr="00332C94" w:rsidRDefault="004B73C3" w:rsidP="004B73C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zgłasza zamiar przystąpienia do wykonywania robót polegających na usunięciu wyrobów lub odpadów zawierających azbest  organowi nadzoru budowlanego, o</w:t>
      </w:r>
      <w:r w:rsidR="00332C94">
        <w:rPr>
          <w:sz w:val="22"/>
          <w:szCs w:val="22"/>
        </w:rPr>
        <w:t xml:space="preserve">kręgowemu inspektorowi pracy i </w:t>
      </w:r>
      <w:r w:rsidR="00145896">
        <w:rPr>
          <w:sz w:val="22"/>
          <w:szCs w:val="22"/>
        </w:rPr>
        <w:t xml:space="preserve">państwowemu  </w:t>
      </w:r>
      <w:r w:rsidRPr="00332C94">
        <w:rPr>
          <w:sz w:val="22"/>
          <w:szCs w:val="22"/>
        </w:rPr>
        <w:t>inspektorowi sanitarnemu z odpowiednim wyprzedzeniem – zgodnie z  rozporządzenie Ministra Gospodarki, Pracy i Polityki Społecznej z dnia 2 kwietnia 2004r. w sprawie sposobów  i warunków bezpiecznego użytkowania</w:t>
      </w:r>
      <w:r w:rsidRPr="00332C94">
        <w:rPr>
          <w:sz w:val="22"/>
          <w:szCs w:val="22"/>
        </w:rPr>
        <w:br/>
        <w:t xml:space="preserve">i usuwania wyrobów zawierających azbest (Dz. U. Nr 71, poz. 649 z </w:t>
      </w:r>
      <w:proofErr w:type="spellStart"/>
      <w:r w:rsidRPr="00332C94">
        <w:rPr>
          <w:sz w:val="22"/>
          <w:szCs w:val="22"/>
        </w:rPr>
        <w:t>późn</w:t>
      </w:r>
      <w:proofErr w:type="spellEnd"/>
      <w:r w:rsidRPr="00332C94">
        <w:rPr>
          <w:sz w:val="22"/>
          <w:szCs w:val="22"/>
        </w:rPr>
        <w:t>. zm.);</w:t>
      </w:r>
    </w:p>
    <w:p w:rsidR="004B73C3" w:rsidRPr="00332C94" w:rsidRDefault="004B73C3" w:rsidP="004B73C3">
      <w:pPr>
        <w:pStyle w:val="Akapitzlist"/>
        <w:ind w:left="1080"/>
        <w:jc w:val="both"/>
        <w:rPr>
          <w:sz w:val="22"/>
          <w:szCs w:val="22"/>
        </w:rPr>
      </w:pPr>
    </w:p>
    <w:p w:rsidR="00FE1CBD" w:rsidRDefault="004B73C3" w:rsidP="00FE1CB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lastRenderedPageBreak/>
        <w:t>Odbiór robót następuje na  podstawie protokołu odbioru podpisanego przez Wykonawcę</w:t>
      </w:r>
      <w:r w:rsidR="00980246" w:rsidRPr="00332C94">
        <w:rPr>
          <w:sz w:val="22"/>
          <w:szCs w:val="22"/>
        </w:rPr>
        <w:br/>
      </w:r>
      <w:r w:rsidRPr="00332C94">
        <w:rPr>
          <w:sz w:val="22"/>
          <w:szCs w:val="22"/>
        </w:rPr>
        <w:t xml:space="preserve"> i właściciela nieruchomości. Protokół należy sporządzić w 3 egzemplarzach. Jeden egzemplarz Wykonawca przekazuje Gminie, na co najmniej 7 dni przez wystawieniem faktury, o której mowa w pkt. 4.1.</w:t>
      </w:r>
    </w:p>
    <w:p w:rsidR="00FE1CBD" w:rsidRPr="00FE1CBD" w:rsidRDefault="00FE1CBD" w:rsidP="00FE1CBD">
      <w:pPr>
        <w:pStyle w:val="Akapitzlist"/>
        <w:rPr>
          <w:sz w:val="22"/>
          <w:szCs w:val="22"/>
        </w:rPr>
      </w:pPr>
    </w:p>
    <w:p w:rsidR="00FE1CBD" w:rsidRPr="00FE1CBD" w:rsidRDefault="00FE1CBD" w:rsidP="00FE1CBD">
      <w:pPr>
        <w:pStyle w:val="Akapitzlist"/>
        <w:jc w:val="both"/>
        <w:rPr>
          <w:sz w:val="22"/>
          <w:szCs w:val="22"/>
        </w:rPr>
      </w:pPr>
    </w:p>
    <w:p w:rsidR="004B73C3" w:rsidRPr="00332C94" w:rsidRDefault="004B73C3" w:rsidP="00FE1CBD">
      <w:pPr>
        <w:pStyle w:val="Akapitzlist"/>
        <w:numPr>
          <w:ilvl w:val="0"/>
          <w:numId w:val="1"/>
        </w:numPr>
        <w:ind w:hanging="357"/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Warunki płatności za realizowane usługi</w:t>
      </w:r>
    </w:p>
    <w:p w:rsidR="004B73C3" w:rsidRPr="00332C94" w:rsidRDefault="004B73C3" w:rsidP="00FE1CBD">
      <w:pPr>
        <w:pStyle w:val="Akapitzlist"/>
        <w:jc w:val="both"/>
        <w:rPr>
          <w:sz w:val="22"/>
          <w:szCs w:val="22"/>
        </w:rPr>
      </w:pPr>
    </w:p>
    <w:p w:rsidR="004B73C3" w:rsidRPr="00332C94" w:rsidRDefault="004B73C3" w:rsidP="004B73C3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Po zakończeniu robót i czynności odbioru Wykonawca wystawia fakturę na  Beneficjenta (właściciela nieruchomości) z 21-dniowym terminem płatności wynagrodzenia. Określona </w:t>
      </w:r>
      <w:r w:rsidR="00612AC1" w:rsidRPr="00332C94">
        <w:rPr>
          <w:sz w:val="22"/>
          <w:szCs w:val="22"/>
        </w:rPr>
        <w:br/>
      </w:r>
      <w:r w:rsidRPr="00332C94">
        <w:rPr>
          <w:sz w:val="22"/>
          <w:szCs w:val="22"/>
        </w:rPr>
        <w:t xml:space="preserve">w fakturze ilość wyrobów lub odpadów zawierających azbest musi być zgodna z wynikiem obmiaru, o którym mowa w pkt.3.3,.a w przypadku  nie  dokonania przez Wykonawcę obmiaru,  ilość ta musi być zgodna z szacunkowym obmiarem dokonanym przez Beneficjenta, </w:t>
      </w:r>
      <w:r w:rsidRPr="00332C94">
        <w:rPr>
          <w:sz w:val="22"/>
          <w:szCs w:val="22"/>
        </w:rPr>
        <w:br/>
        <w:t xml:space="preserve">o którym mowa w  pkt.3.4. </w:t>
      </w:r>
    </w:p>
    <w:p w:rsidR="004B73C3" w:rsidRPr="00332C94" w:rsidRDefault="004B73C3" w:rsidP="004B73C3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przypadku, gdy ilość usuniętych wyrobów lub odpadów zawierających azbest jest większa  niż określona szacunkowo przez Beneficjenta, Wykonawca nie może żądać dodatkowego wynagrodzenia za wykonanie usługi.</w:t>
      </w:r>
    </w:p>
    <w:p w:rsidR="004B73C3" w:rsidRPr="00332C94" w:rsidRDefault="004B73C3" w:rsidP="004B73C3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Wykonawca jest obwiązany do  załączania do faktur doręczanych właścicielom nieruchomości,  następujących dokumentów:</w:t>
      </w:r>
    </w:p>
    <w:p w:rsidR="004B73C3" w:rsidRPr="00332C94" w:rsidRDefault="004B73C3" w:rsidP="004B73C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oświadczenia, o którym mowa w  rozporządzeniu Ministra Gospodarki, Pracy i Polityki Społecznej z dnia 2 kwietnia 2004r. w sprawie sposobów i warunków bezpiecznego użytkowania i usuwania wyrobów zawierających azbest,</w:t>
      </w:r>
    </w:p>
    <w:p w:rsidR="004B73C3" w:rsidRDefault="004B73C3" w:rsidP="004B73C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kserokopii potwierdzonej za zgodność z oryginałem ,,karty przekazania odpadów” sporządzonej zgodnie ze wzorem określonym  w rozporządzeniu Ministra Środowiska z dnia 12 grudnia 2014r. w sprawie wzorów dokumentów stosowanych na potrzeby ewidencji odpadów.</w:t>
      </w:r>
    </w:p>
    <w:p w:rsidR="00332C94" w:rsidRPr="00332C94" w:rsidRDefault="00332C94" w:rsidP="00332C94">
      <w:pPr>
        <w:pStyle w:val="Akapitzlist"/>
        <w:jc w:val="both"/>
        <w:rPr>
          <w:sz w:val="22"/>
          <w:szCs w:val="22"/>
        </w:rPr>
      </w:pPr>
    </w:p>
    <w:p w:rsidR="004B73C3" w:rsidRPr="00332C94" w:rsidRDefault="004B73C3" w:rsidP="004B73C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32C94">
        <w:rPr>
          <w:b/>
          <w:sz w:val="22"/>
          <w:szCs w:val="22"/>
        </w:rPr>
        <w:t>Wynagrodzenie Wykonawcy</w:t>
      </w:r>
    </w:p>
    <w:p w:rsidR="004B73C3" w:rsidRPr="00332C94" w:rsidRDefault="004B73C3" w:rsidP="0098024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Wynagrodzenie Wykonawcy za zrealizowane usługi określa się w umowach    </w:t>
      </w:r>
      <w:r w:rsidRPr="00332C94">
        <w:rPr>
          <w:sz w:val="22"/>
          <w:szCs w:val="22"/>
        </w:rPr>
        <w:br/>
      </w:r>
      <w:r w:rsidR="009D12CC">
        <w:rPr>
          <w:sz w:val="22"/>
          <w:szCs w:val="22"/>
        </w:rPr>
        <w:t xml:space="preserve">z właścicielami nieruchomości, </w:t>
      </w:r>
      <w:r w:rsidRPr="00332C94">
        <w:rPr>
          <w:sz w:val="22"/>
          <w:szCs w:val="22"/>
        </w:rPr>
        <w:t>zgodnie z warunkami ustalonymi w wyniku  postępowania przeprowadzonego przez Gminę, jako.:</w:t>
      </w:r>
    </w:p>
    <w:p w:rsidR="004B73C3" w:rsidRPr="00332C94" w:rsidRDefault="004B73C3" w:rsidP="004B73C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iloczyn ceny netto usługi za transport i unieszkodliwienie </w:t>
      </w:r>
      <w:r w:rsidRPr="009D12CC">
        <w:rPr>
          <w:i/>
          <w:sz w:val="22"/>
          <w:szCs w:val="22"/>
        </w:rPr>
        <w:t>1 m</w:t>
      </w:r>
      <w:r w:rsidRPr="009D12CC">
        <w:rPr>
          <w:i/>
          <w:sz w:val="22"/>
          <w:szCs w:val="22"/>
          <w:vertAlign w:val="superscript"/>
        </w:rPr>
        <w:t xml:space="preserve"> 2</w:t>
      </w:r>
      <w:r w:rsidRPr="00332C94">
        <w:rPr>
          <w:sz w:val="22"/>
          <w:szCs w:val="22"/>
          <w:vertAlign w:val="superscript"/>
        </w:rPr>
        <w:t xml:space="preserve"> </w:t>
      </w:r>
      <w:r w:rsidRPr="00332C94">
        <w:rPr>
          <w:sz w:val="22"/>
          <w:szCs w:val="22"/>
        </w:rPr>
        <w:t>odpadów zawierających azbest i liczby metrów kwadratowych tych odpadów podlegających usunięciu plus podatek VAT wg stawki ………%.</w:t>
      </w:r>
    </w:p>
    <w:p w:rsidR="004B73C3" w:rsidRPr="00332C94" w:rsidRDefault="004B73C3" w:rsidP="004B73C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sumę kwoty określonej zgodnie z lit. a) i  iloczynu ceny jednostkowej netto usługi demontażu </w:t>
      </w:r>
      <w:r w:rsidRPr="009D12CC">
        <w:rPr>
          <w:i/>
          <w:sz w:val="22"/>
          <w:szCs w:val="22"/>
        </w:rPr>
        <w:t xml:space="preserve">1 m </w:t>
      </w:r>
      <w:r w:rsidRPr="009D12CC">
        <w:rPr>
          <w:i/>
          <w:sz w:val="22"/>
          <w:szCs w:val="22"/>
          <w:vertAlign w:val="superscript"/>
        </w:rPr>
        <w:t>2</w:t>
      </w:r>
      <w:r w:rsidRPr="00332C94">
        <w:rPr>
          <w:sz w:val="22"/>
          <w:szCs w:val="22"/>
          <w:vertAlign w:val="superscript"/>
        </w:rPr>
        <w:t xml:space="preserve"> </w:t>
      </w:r>
      <w:r w:rsidRPr="00332C94">
        <w:rPr>
          <w:sz w:val="22"/>
          <w:szCs w:val="22"/>
        </w:rPr>
        <w:t>wyrobów zawierających azbest i  liczby metrów kwadratowych tych wyrobów podlegających demontażowi plus podatek VAT wg stawki ……. %.</w:t>
      </w:r>
    </w:p>
    <w:p w:rsidR="004B73C3" w:rsidRPr="00332C94" w:rsidRDefault="004B73C3" w:rsidP="004B73C3">
      <w:pPr>
        <w:pStyle w:val="Akapitzlist"/>
        <w:ind w:left="1068"/>
        <w:jc w:val="both"/>
        <w:rPr>
          <w:sz w:val="22"/>
          <w:szCs w:val="22"/>
        </w:rPr>
      </w:pPr>
      <w:r w:rsidRPr="00332C94">
        <w:rPr>
          <w:sz w:val="22"/>
          <w:szCs w:val="22"/>
        </w:rPr>
        <w:t>lub</w:t>
      </w:r>
    </w:p>
    <w:p w:rsidR="004B73C3" w:rsidRPr="00332C94" w:rsidRDefault="004B73C3" w:rsidP="004B73C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sumę kwoty określonej zgodnie z lit. a) i  iloczynu ceny jednostkowej netto usługi demontażu </w:t>
      </w:r>
      <w:r w:rsidRPr="009D12CC">
        <w:rPr>
          <w:i/>
          <w:sz w:val="22"/>
          <w:szCs w:val="22"/>
        </w:rPr>
        <w:t>1 m</w:t>
      </w:r>
      <w:r w:rsidRPr="00332C94">
        <w:rPr>
          <w:sz w:val="22"/>
          <w:szCs w:val="22"/>
        </w:rPr>
        <w:t xml:space="preserve"> bieżącego wyrobów zawierających azbest i  liczby metrów bieżących  tych wyrobów podlegających demontażowi plus podatek VAT wg stawki ……. %.</w:t>
      </w:r>
    </w:p>
    <w:p w:rsidR="004B73C3" w:rsidRPr="00332C94" w:rsidRDefault="004B73C3" w:rsidP="004B73C3">
      <w:pPr>
        <w:pStyle w:val="Akapitzlist"/>
        <w:ind w:left="1068"/>
        <w:jc w:val="both"/>
        <w:rPr>
          <w:sz w:val="22"/>
          <w:szCs w:val="22"/>
        </w:rPr>
      </w:pPr>
    </w:p>
    <w:p w:rsidR="004B73C3" w:rsidRPr="00332C94" w:rsidRDefault="004B73C3" w:rsidP="0098024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32C94">
        <w:rPr>
          <w:rFonts w:ascii="Times New Roman" w:hAnsi="Times New Roman"/>
        </w:rPr>
        <w:t xml:space="preserve">Wynagrodzenie, o którym mowa w </w:t>
      </w:r>
      <w:r w:rsidR="00980246" w:rsidRPr="00332C94">
        <w:rPr>
          <w:rFonts w:ascii="Times New Roman" w:hAnsi="Times New Roman"/>
        </w:rPr>
        <w:t>pkt.5.1</w:t>
      </w:r>
      <w:r w:rsidRPr="00332C94">
        <w:rPr>
          <w:rFonts w:ascii="Times New Roman" w:hAnsi="Times New Roman"/>
        </w:rPr>
        <w:t xml:space="preserve"> obejmuje wszystkie możliwe i konieczne koszty Wykonawcy związane z wykonaniem przedmiotu zamówienia i jest wynagrodzeniem ryczałtowym.</w:t>
      </w:r>
    </w:p>
    <w:p w:rsidR="004B73C3" w:rsidRPr="00332C94" w:rsidRDefault="004B73C3" w:rsidP="0098024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Wynagrodzenie Wykonawcy pokrywane   ze środków dotacji udzielonej przez Gminę będzie płatne na rachunek Wykonawcy w termi</w:t>
      </w:r>
      <w:r w:rsidR="009D12CC">
        <w:rPr>
          <w:sz w:val="22"/>
          <w:szCs w:val="22"/>
        </w:rPr>
        <w:t xml:space="preserve">nie </w:t>
      </w:r>
      <w:r w:rsidRPr="00332C94">
        <w:rPr>
          <w:sz w:val="22"/>
          <w:szCs w:val="22"/>
        </w:rPr>
        <w:t>określonym w fakturze,</w:t>
      </w:r>
      <w:r w:rsidR="00980246" w:rsidRPr="00332C94">
        <w:rPr>
          <w:sz w:val="22"/>
          <w:szCs w:val="22"/>
        </w:rPr>
        <w:br/>
      </w:r>
      <w:r w:rsidRPr="00332C94">
        <w:rPr>
          <w:sz w:val="22"/>
          <w:szCs w:val="22"/>
        </w:rPr>
        <w:t xml:space="preserve"> z zastrzeżeniem, że w przypadku niedotrzymania przez Gminę terminu płatności faktury z przyczyn przez nią nie zawinionych, odsetki za zwłokę obciążają wyłącznie właściciela nieruchomości. </w:t>
      </w:r>
    </w:p>
    <w:p w:rsidR="004B73C3" w:rsidRPr="00332C94" w:rsidRDefault="004B73C3" w:rsidP="00980246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332C94">
        <w:rPr>
          <w:sz w:val="22"/>
          <w:szCs w:val="22"/>
        </w:rPr>
        <w:t>W przypadku zajścia okoliczności wyłączających możliwość wypłacenia przez Gminę dotacji zarówno z przyczyn leżących po stronie Wykonawcy jak i z p</w:t>
      </w:r>
      <w:r w:rsidR="009D12CC">
        <w:rPr>
          <w:sz w:val="22"/>
          <w:szCs w:val="22"/>
        </w:rPr>
        <w:t xml:space="preserve">rzyczyn od niego niezależnych, za </w:t>
      </w:r>
      <w:r w:rsidRPr="00332C94">
        <w:rPr>
          <w:sz w:val="22"/>
          <w:szCs w:val="22"/>
        </w:rPr>
        <w:t>zapłatę wynagrodzenia odpowiada wobec Wykonawcy wyłącznie właściciel nieruchomości.</w:t>
      </w:r>
    </w:p>
    <w:p w:rsidR="00612AC1" w:rsidRPr="00332C94" w:rsidRDefault="00612AC1" w:rsidP="004B73C3">
      <w:pPr>
        <w:pStyle w:val="Tekstpodstawowy"/>
        <w:ind w:left="360"/>
        <w:rPr>
          <w:b/>
          <w:iCs/>
          <w:sz w:val="22"/>
          <w:szCs w:val="22"/>
        </w:rPr>
      </w:pPr>
    </w:p>
    <w:p w:rsidR="004B73C3" w:rsidRPr="00332C94" w:rsidRDefault="00980246" w:rsidP="004B73C3">
      <w:pPr>
        <w:pStyle w:val="Tekstpodstawowy"/>
        <w:ind w:left="360"/>
        <w:rPr>
          <w:b/>
          <w:iCs/>
          <w:sz w:val="22"/>
          <w:szCs w:val="22"/>
        </w:rPr>
      </w:pPr>
      <w:r w:rsidRPr="00332C94">
        <w:rPr>
          <w:b/>
          <w:iCs/>
          <w:sz w:val="22"/>
          <w:szCs w:val="22"/>
        </w:rPr>
        <w:lastRenderedPageBreak/>
        <w:t>I</w:t>
      </w:r>
      <w:r w:rsidR="004B73C3" w:rsidRPr="00332C94">
        <w:rPr>
          <w:b/>
          <w:iCs/>
          <w:sz w:val="22"/>
          <w:szCs w:val="22"/>
        </w:rPr>
        <w:t>V. Kryteria i sposób oceny ofert:</w:t>
      </w:r>
    </w:p>
    <w:p w:rsidR="004B73C3" w:rsidRPr="00332C94" w:rsidRDefault="004B73C3" w:rsidP="004B73C3">
      <w:pPr>
        <w:pStyle w:val="Tekstpodstawowy"/>
        <w:rPr>
          <w:iCs/>
          <w:sz w:val="22"/>
          <w:szCs w:val="22"/>
        </w:rPr>
      </w:pPr>
    </w:p>
    <w:p w:rsidR="004B73C3" w:rsidRPr="00332C94" w:rsidRDefault="004B73C3" w:rsidP="004B73C3">
      <w:pPr>
        <w:pStyle w:val="Tekstpodstawowy"/>
        <w:rPr>
          <w:iCs/>
          <w:sz w:val="22"/>
          <w:szCs w:val="22"/>
        </w:rPr>
      </w:pPr>
      <w:r w:rsidRPr="00332C94">
        <w:rPr>
          <w:iCs/>
          <w:sz w:val="22"/>
          <w:szCs w:val="22"/>
        </w:rPr>
        <w:t>Zamawiający będzie się kierował przy wyborze oferty kry</w:t>
      </w:r>
      <w:r w:rsidR="00612AC1" w:rsidRPr="00332C94">
        <w:rPr>
          <w:iCs/>
          <w:sz w:val="22"/>
          <w:szCs w:val="22"/>
        </w:rPr>
        <w:t>terium najniższej ceny za usługi</w:t>
      </w:r>
      <w:r w:rsidRPr="00332C94">
        <w:rPr>
          <w:iCs/>
          <w:sz w:val="22"/>
          <w:szCs w:val="22"/>
        </w:rPr>
        <w:t>, wyliczonej w następujący sposób:</w:t>
      </w:r>
    </w:p>
    <w:p w:rsidR="004B73C3" w:rsidRPr="00332C94" w:rsidRDefault="004B73C3" w:rsidP="004B73C3">
      <w:pPr>
        <w:pStyle w:val="Tekstpodstawowy"/>
        <w:rPr>
          <w:iCs/>
          <w:sz w:val="22"/>
          <w:szCs w:val="22"/>
        </w:rPr>
      </w:pPr>
    </w:p>
    <w:p w:rsidR="004B73C3" w:rsidRPr="00332C94" w:rsidRDefault="004B73C3" w:rsidP="004B73C3">
      <w:pPr>
        <w:pStyle w:val="Tekstpodstawowy"/>
        <w:ind w:firstLine="708"/>
        <w:rPr>
          <w:b/>
          <w:iCs/>
          <w:sz w:val="22"/>
          <w:szCs w:val="22"/>
        </w:rPr>
      </w:pPr>
      <w:r w:rsidRPr="00332C94">
        <w:rPr>
          <w:b/>
          <w:iCs/>
          <w:sz w:val="22"/>
          <w:szCs w:val="22"/>
        </w:rPr>
        <w:t xml:space="preserve">Kryterium : Cena 100 %  za sumę brutto  następujących składników oferty: </w:t>
      </w:r>
    </w:p>
    <w:p w:rsidR="004B73C3" w:rsidRPr="00332C94" w:rsidRDefault="004B73C3" w:rsidP="004B73C3">
      <w:pPr>
        <w:pStyle w:val="Tekstpodstawowy"/>
        <w:ind w:firstLine="708"/>
        <w:rPr>
          <w:iCs/>
          <w:sz w:val="22"/>
          <w:szCs w:val="22"/>
        </w:rPr>
      </w:pPr>
    </w:p>
    <w:p w:rsidR="004B73C3" w:rsidRPr="00332C94" w:rsidRDefault="004B73C3" w:rsidP="00BB0C97">
      <w:pPr>
        <w:pStyle w:val="Tekstpodstawowy2"/>
        <w:numPr>
          <w:ilvl w:val="1"/>
          <w:numId w:val="7"/>
        </w:numPr>
        <w:tabs>
          <w:tab w:val="clear" w:pos="851"/>
        </w:tabs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cena brutto za usługę  demontażu </w:t>
      </w:r>
      <w:r w:rsidRPr="009D12CC">
        <w:rPr>
          <w:i/>
          <w:sz w:val="22"/>
          <w:szCs w:val="22"/>
        </w:rPr>
        <w:t>1m</w:t>
      </w:r>
      <w:r w:rsidRPr="00332C94">
        <w:rPr>
          <w:sz w:val="22"/>
          <w:szCs w:val="22"/>
          <w:vertAlign w:val="superscript"/>
        </w:rPr>
        <w:t xml:space="preserve"> </w:t>
      </w:r>
      <w:r w:rsidRPr="00332C94">
        <w:rPr>
          <w:sz w:val="22"/>
          <w:szCs w:val="22"/>
        </w:rPr>
        <w:t xml:space="preserve"> kwadratowego wyrobów zawierających azbest /pokrycia dachowe/</w:t>
      </w:r>
    </w:p>
    <w:p w:rsidR="004B73C3" w:rsidRPr="00332C94" w:rsidRDefault="004B73C3" w:rsidP="00BB0C97">
      <w:pPr>
        <w:pStyle w:val="Tekstpodstawowy2"/>
        <w:tabs>
          <w:tab w:val="clear" w:pos="851"/>
        </w:tabs>
        <w:ind w:left="1440"/>
        <w:jc w:val="both"/>
        <w:rPr>
          <w:sz w:val="22"/>
          <w:szCs w:val="22"/>
        </w:rPr>
      </w:pPr>
      <w:r w:rsidRPr="00332C94">
        <w:rPr>
          <w:sz w:val="22"/>
          <w:szCs w:val="22"/>
        </w:rPr>
        <w:t>+</w:t>
      </w:r>
    </w:p>
    <w:p w:rsidR="004B73C3" w:rsidRPr="00332C94" w:rsidRDefault="004B73C3" w:rsidP="00BB0C97">
      <w:pPr>
        <w:pStyle w:val="Tekstpodstawowy2"/>
        <w:numPr>
          <w:ilvl w:val="1"/>
          <w:numId w:val="7"/>
        </w:numPr>
        <w:tabs>
          <w:tab w:val="clear" w:pos="851"/>
        </w:tabs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cena brutto za usługę demontażu </w:t>
      </w:r>
      <w:r w:rsidR="009D12CC">
        <w:rPr>
          <w:i/>
          <w:sz w:val="22"/>
          <w:szCs w:val="22"/>
        </w:rPr>
        <w:t>1</w:t>
      </w:r>
      <w:r w:rsidRPr="009D12CC">
        <w:rPr>
          <w:i/>
          <w:sz w:val="22"/>
          <w:szCs w:val="22"/>
        </w:rPr>
        <w:t>m</w:t>
      </w:r>
      <w:r w:rsidRPr="00332C94">
        <w:rPr>
          <w:sz w:val="22"/>
          <w:szCs w:val="22"/>
        </w:rPr>
        <w:t xml:space="preserve"> bieżącego wyrobów zawierających azbe</w:t>
      </w:r>
      <w:r w:rsidR="009D12CC">
        <w:rPr>
          <w:sz w:val="22"/>
          <w:szCs w:val="22"/>
        </w:rPr>
        <w:t xml:space="preserve">st  </w:t>
      </w:r>
    </w:p>
    <w:p w:rsidR="004B73C3" w:rsidRPr="00332C94" w:rsidRDefault="004B73C3" w:rsidP="00BB0C97">
      <w:pPr>
        <w:pStyle w:val="Tekstpodstawowy2"/>
        <w:ind w:left="1440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 + </w:t>
      </w:r>
    </w:p>
    <w:p w:rsidR="004B73C3" w:rsidRPr="00332C94" w:rsidRDefault="004B73C3" w:rsidP="00BB0C97">
      <w:pPr>
        <w:pStyle w:val="Akapitzlist"/>
        <w:numPr>
          <w:ilvl w:val="1"/>
          <w:numId w:val="7"/>
        </w:numPr>
        <w:pBdr>
          <w:bottom w:val="single" w:sz="6" w:space="1" w:color="auto"/>
        </w:pBdr>
        <w:spacing w:after="200" w:line="276" w:lineRule="auto"/>
        <w:jc w:val="both"/>
        <w:rPr>
          <w:sz w:val="22"/>
          <w:szCs w:val="22"/>
        </w:rPr>
      </w:pPr>
      <w:r w:rsidRPr="00332C94">
        <w:rPr>
          <w:sz w:val="22"/>
          <w:szCs w:val="22"/>
        </w:rPr>
        <w:t xml:space="preserve">cena brutto za usługę  pakowania, załadunku, transportu i unieszkodliwienia </w:t>
      </w:r>
      <w:r w:rsidRPr="009D12CC">
        <w:rPr>
          <w:i/>
          <w:sz w:val="22"/>
          <w:szCs w:val="22"/>
        </w:rPr>
        <w:t>1 m</w:t>
      </w:r>
      <w:r w:rsidRPr="00332C94">
        <w:rPr>
          <w:sz w:val="22"/>
          <w:szCs w:val="22"/>
        </w:rPr>
        <w:t xml:space="preserve"> kwadratowego  odpadów zawierających azbest</w:t>
      </w:r>
    </w:p>
    <w:p w:rsidR="009D12CC" w:rsidRDefault="009D12CC" w:rsidP="004B73C3">
      <w:pPr>
        <w:rPr>
          <w:rFonts w:ascii="Times New Roman" w:hAnsi="Times New Roman"/>
        </w:rPr>
      </w:pPr>
    </w:p>
    <w:p w:rsidR="004B73C3" w:rsidRPr="00332C94" w:rsidRDefault="004B73C3" w:rsidP="004B73C3">
      <w:pPr>
        <w:rPr>
          <w:rFonts w:ascii="Times New Roman" w:hAnsi="Times New Roman"/>
          <w:b/>
        </w:rPr>
      </w:pPr>
      <w:r w:rsidRPr="00332C94">
        <w:rPr>
          <w:rFonts w:ascii="Times New Roman" w:hAnsi="Times New Roman"/>
        </w:rPr>
        <w:t>Suma brutto: ………………………………………………………………………………………….</w:t>
      </w:r>
    </w:p>
    <w:p w:rsidR="004B73C3" w:rsidRPr="00332C94" w:rsidRDefault="004B73C3" w:rsidP="004B73C3">
      <w:pPr>
        <w:rPr>
          <w:rFonts w:ascii="Times New Roman" w:hAnsi="Times New Roman"/>
        </w:rPr>
      </w:pPr>
    </w:p>
    <w:p w:rsidR="00BC29C5" w:rsidRDefault="00BC29C5" w:rsidP="004B73C3"/>
    <w:sectPr w:rsidR="00BC29C5" w:rsidSect="00B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FF5"/>
    <w:multiLevelType w:val="hybridMultilevel"/>
    <w:tmpl w:val="47F018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33B0"/>
    <w:multiLevelType w:val="hybridMultilevel"/>
    <w:tmpl w:val="6A20A8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D17E2"/>
    <w:multiLevelType w:val="hybridMultilevel"/>
    <w:tmpl w:val="85940F28"/>
    <w:lvl w:ilvl="0" w:tplc="F168A5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A7CBD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8205B"/>
    <w:multiLevelType w:val="hybridMultilevel"/>
    <w:tmpl w:val="C48A7E92"/>
    <w:lvl w:ilvl="0" w:tplc="5226E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724E3E"/>
    <w:multiLevelType w:val="hybridMultilevel"/>
    <w:tmpl w:val="145A2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308BB"/>
    <w:multiLevelType w:val="hybridMultilevel"/>
    <w:tmpl w:val="3622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26A11"/>
    <w:multiLevelType w:val="hybridMultilevel"/>
    <w:tmpl w:val="4F168CA2"/>
    <w:lvl w:ilvl="0" w:tplc="8698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2D2C18"/>
    <w:multiLevelType w:val="hybridMultilevel"/>
    <w:tmpl w:val="C20A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97327"/>
    <w:multiLevelType w:val="hybridMultilevel"/>
    <w:tmpl w:val="BCB4E940"/>
    <w:lvl w:ilvl="0" w:tplc="C1546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33A0D"/>
    <w:multiLevelType w:val="hybridMultilevel"/>
    <w:tmpl w:val="80C21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D1B6C"/>
    <w:multiLevelType w:val="hybridMultilevel"/>
    <w:tmpl w:val="45705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B14F1"/>
    <w:multiLevelType w:val="hybridMultilevel"/>
    <w:tmpl w:val="4B86C482"/>
    <w:lvl w:ilvl="0" w:tplc="AFFC0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E020E9"/>
    <w:multiLevelType w:val="hybridMultilevel"/>
    <w:tmpl w:val="82B491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416A2"/>
    <w:multiLevelType w:val="hybridMultilevel"/>
    <w:tmpl w:val="5B9288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73C3"/>
    <w:rsid w:val="0000426B"/>
    <w:rsid w:val="00145896"/>
    <w:rsid w:val="002947A1"/>
    <w:rsid w:val="00307D57"/>
    <w:rsid w:val="00332C94"/>
    <w:rsid w:val="003C1BC4"/>
    <w:rsid w:val="003F4C2B"/>
    <w:rsid w:val="004902D7"/>
    <w:rsid w:val="004B73C3"/>
    <w:rsid w:val="00612AC1"/>
    <w:rsid w:val="00625219"/>
    <w:rsid w:val="006955D7"/>
    <w:rsid w:val="006C2171"/>
    <w:rsid w:val="00807291"/>
    <w:rsid w:val="008313DF"/>
    <w:rsid w:val="008939B4"/>
    <w:rsid w:val="00913A7F"/>
    <w:rsid w:val="00980246"/>
    <w:rsid w:val="00982C6A"/>
    <w:rsid w:val="009D12CC"/>
    <w:rsid w:val="009F3A40"/>
    <w:rsid w:val="00A11FD4"/>
    <w:rsid w:val="00BA4CF3"/>
    <w:rsid w:val="00BB0C97"/>
    <w:rsid w:val="00BC29C5"/>
    <w:rsid w:val="00C81E00"/>
    <w:rsid w:val="00C97944"/>
    <w:rsid w:val="00CF5F76"/>
    <w:rsid w:val="00D52D8A"/>
    <w:rsid w:val="00D57B3B"/>
    <w:rsid w:val="00F258C7"/>
    <w:rsid w:val="00FE1CBD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3C3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73C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B73C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4B73C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73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B73C3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73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B73C3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73C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7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2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weolejniczak</cp:lastModifiedBy>
  <cp:revision>12</cp:revision>
  <cp:lastPrinted>2016-04-28T09:39:00Z</cp:lastPrinted>
  <dcterms:created xsi:type="dcterms:W3CDTF">2015-04-21T06:47:00Z</dcterms:created>
  <dcterms:modified xsi:type="dcterms:W3CDTF">2016-04-28T09:39:00Z</dcterms:modified>
</cp:coreProperties>
</file>