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DE" w:rsidRDefault="002079DE" w:rsidP="00A80AE4">
      <w:pPr>
        <w:pStyle w:val="Title"/>
        <w:rPr>
          <w:u w:val="single"/>
        </w:rPr>
      </w:pPr>
      <w:r>
        <w:rPr>
          <w:u w:val="single"/>
        </w:rPr>
        <w:t xml:space="preserve">ZAPROSZENIE  DO  SKŁADANIA  OFERT </w:t>
      </w:r>
    </w:p>
    <w:p w:rsidR="002079DE" w:rsidRPr="00286495" w:rsidRDefault="002079DE" w:rsidP="00A80AE4">
      <w:pPr>
        <w:rPr>
          <w:b/>
          <w:bCs/>
          <w:sz w:val="16"/>
          <w:szCs w:val="16"/>
        </w:rPr>
      </w:pPr>
    </w:p>
    <w:p w:rsidR="002079DE" w:rsidRDefault="002079DE" w:rsidP="00A80AE4">
      <w:pPr>
        <w:ind w:firstLine="708"/>
        <w:jc w:val="both"/>
      </w:pPr>
      <w:r>
        <w:rPr>
          <w:b/>
          <w:bCs/>
        </w:rPr>
        <w:t xml:space="preserve">Gmina Ostrowiec Świętokrzyski - Wydział Edukacji i Spraw Społecznych Urzędu Miasta w Ostrowcu Świętokrzyskim </w:t>
      </w:r>
      <w:r>
        <w:t xml:space="preserve">zaprasza podmioty działające w obszarze profilaktyki uzależnień  do składania ofert na opracowanie diagnozy lokalnych zagrożeń społecznych </w:t>
      </w:r>
      <w:r>
        <w:br/>
        <w:t xml:space="preserve">Ostrowcu Świętokrzyskim (w szczególności zagrożenie alkoholizmem, narkomanią, przemocą domową, nikotynizmem). </w:t>
      </w:r>
    </w:p>
    <w:p w:rsidR="002079DE" w:rsidRPr="005870A8" w:rsidRDefault="002079DE" w:rsidP="00A80AE4">
      <w:pPr>
        <w:jc w:val="both"/>
        <w:rPr>
          <w:sz w:val="16"/>
          <w:szCs w:val="16"/>
        </w:rPr>
      </w:pPr>
    </w:p>
    <w:p w:rsidR="002079DE" w:rsidRDefault="002079DE" w:rsidP="00A80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Przedmiot zamówienia:</w:t>
      </w:r>
    </w:p>
    <w:p w:rsidR="002079DE" w:rsidRPr="005870A8" w:rsidRDefault="002079DE" w:rsidP="00A80AE4">
      <w:pPr>
        <w:jc w:val="both"/>
        <w:rPr>
          <w:b/>
          <w:bCs/>
          <w:sz w:val="16"/>
          <w:szCs w:val="16"/>
          <w:u w:val="single"/>
        </w:rPr>
      </w:pPr>
    </w:p>
    <w:p w:rsidR="002079DE" w:rsidRPr="0084554A" w:rsidRDefault="002079DE" w:rsidP="004773C7">
      <w:pPr>
        <w:ind w:firstLine="708"/>
        <w:jc w:val="both"/>
        <w:rPr>
          <w:b/>
        </w:rPr>
      </w:pPr>
      <w:r>
        <w:rPr>
          <w:b/>
        </w:rPr>
        <w:t xml:space="preserve">Przeprowadzenie </w:t>
      </w:r>
      <w:r w:rsidRPr="0084554A">
        <w:rPr>
          <w:b/>
        </w:rPr>
        <w:t>diagnozy lokalnych zagrożeń społecznych w Ostrowcu Świętokrzyskim w szczególności zagrożenia alkoholizmem, narkomanią, przemocą domową i nikotynizmem</w:t>
      </w:r>
      <w:r>
        <w:rPr>
          <w:b/>
        </w:rPr>
        <w:t xml:space="preserve"> oraz opracowanie raportu</w:t>
      </w:r>
      <w:r w:rsidRPr="0084554A">
        <w:rPr>
          <w:b/>
        </w:rPr>
        <w:t xml:space="preserve">. </w:t>
      </w:r>
    </w:p>
    <w:p w:rsidR="002079DE" w:rsidRPr="005870A8" w:rsidRDefault="002079DE" w:rsidP="004773C7">
      <w:pPr>
        <w:ind w:firstLine="708"/>
        <w:jc w:val="both"/>
        <w:rPr>
          <w:b/>
          <w:sz w:val="16"/>
          <w:szCs w:val="16"/>
        </w:rPr>
      </w:pPr>
    </w:p>
    <w:p w:rsidR="002079DE" w:rsidRDefault="002079DE" w:rsidP="00A80AE4">
      <w:pPr>
        <w:jc w:val="both"/>
      </w:pPr>
      <w:r>
        <w:rPr>
          <w:b/>
          <w:bCs/>
          <w:u w:val="single"/>
        </w:rPr>
        <w:t>Czas realizacji zamówienia:</w:t>
      </w:r>
      <w:r>
        <w:t xml:space="preserve">  2 czerwca 2014 r. – 15 października  2014 r.</w:t>
      </w:r>
    </w:p>
    <w:p w:rsidR="002079DE" w:rsidRPr="005870A8" w:rsidRDefault="002079DE" w:rsidP="00A80AE4">
      <w:pPr>
        <w:rPr>
          <w:b/>
          <w:bCs/>
          <w:sz w:val="16"/>
          <w:szCs w:val="16"/>
          <w:u w:val="single"/>
        </w:rPr>
      </w:pPr>
    </w:p>
    <w:p w:rsidR="002079DE" w:rsidRPr="00774FC7" w:rsidRDefault="002079DE" w:rsidP="00774FC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en-US"/>
        </w:rPr>
      </w:pPr>
      <w:r>
        <w:t xml:space="preserve">Oferent powinien posiadać doświadczenie w opracowywaniu diagnoz lokalnych zagrożeń społecznych oraz przedstawić przynajmniej 2 rekomendacje z miast o liczbie mieszkańców powyżej 50.000, w których wykonywał analogiczną diagnozę. Rekomendacja powinna być podpisana przez prezydenta (burmistrza) lub osobę przez niego upoważnioną. Diagnoza powinna dotyczyć środowiska szkolnego ( próba obejmująca około 3000 uczniów szkół wszystkich typów) oraz dorosłych mieszkańców miasta ( próba obejmująca około 3000 osób powyżej 20 roku życia). Minimalny zakres informacji zawarty w części diagnozy zagrożenia narkomanią powinien obejmować aktualne dane dotyczące problematyki uwzględnionej w </w:t>
      </w:r>
      <w:r w:rsidRPr="00774FC7">
        <w:t>„</w:t>
      </w:r>
      <w:r>
        <w:rPr>
          <w:bCs/>
          <w:lang w:eastAsia="en-US"/>
        </w:rPr>
        <w:t>Gminnym Programie</w:t>
      </w:r>
      <w:r w:rsidRPr="00774FC7">
        <w:rPr>
          <w:bCs/>
          <w:lang w:eastAsia="en-US"/>
        </w:rPr>
        <w:t xml:space="preserve"> Przeciwdziałania Narkomanii</w:t>
      </w:r>
      <w:r>
        <w:rPr>
          <w:bCs/>
          <w:lang w:eastAsia="en-US"/>
        </w:rPr>
        <w:t xml:space="preserve"> na lata 2011 - </w:t>
      </w:r>
      <w:r w:rsidRPr="00774FC7">
        <w:rPr>
          <w:bCs/>
          <w:lang w:eastAsia="en-US"/>
        </w:rPr>
        <w:t xml:space="preserve">2014 </w:t>
      </w:r>
      <w:r>
        <w:rPr>
          <w:bCs/>
          <w:lang w:eastAsia="en-US"/>
        </w:rPr>
        <w:br/>
      </w:r>
      <w:r w:rsidRPr="00774FC7">
        <w:rPr>
          <w:bCs/>
          <w:lang w:eastAsia="en-US"/>
        </w:rPr>
        <w:t>w Gminie Ostrowiec Świę</w:t>
      </w:r>
      <w:r>
        <w:rPr>
          <w:bCs/>
          <w:lang w:eastAsia="en-US"/>
        </w:rPr>
        <w:t xml:space="preserve">tokrzyski”(uchwała </w:t>
      </w:r>
      <w:r w:rsidRPr="00774FC7">
        <w:rPr>
          <w:bCs/>
          <w:lang w:eastAsia="en-US"/>
        </w:rPr>
        <w:t>Nr XIV/148/2011</w:t>
      </w:r>
      <w:r>
        <w:rPr>
          <w:bCs/>
          <w:lang w:eastAsia="en-US"/>
        </w:rPr>
        <w:t xml:space="preserve"> </w:t>
      </w:r>
      <w:r w:rsidRPr="00774FC7">
        <w:rPr>
          <w:bCs/>
          <w:lang w:eastAsia="en-US"/>
        </w:rPr>
        <w:t>Rady</w:t>
      </w:r>
      <w:r>
        <w:rPr>
          <w:bCs/>
          <w:lang w:eastAsia="en-US"/>
        </w:rPr>
        <w:t xml:space="preserve"> Miasta Ostrowca Świętokrzyskiego z dnia 4 października 2011 r. dostępna na stronie </w:t>
      </w:r>
      <w:hyperlink r:id="rId4" w:history="1">
        <w:r w:rsidRPr="00D87533">
          <w:rPr>
            <w:rStyle w:val="Hyperlink"/>
            <w:bCs/>
            <w:lang w:eastAsia="en-US"/>
          </w:rPr>
          <w:t>www.um.ostrowiec.pl</w:t>
        </w:r>
      </w:hyperlink>
      <w:r>
        <w:rPr>
          <w:bCs/>
          <w:lang w:eastAsia="en-US"/>
        </w:rPr>
        <w:t xml:space="preserve">) </w:t>
      </w:r>
    </w:p>
    <w:p w:rsidR="002079DE" w:rsidRPr="008F2579" w:rsidRDefault="002079DE" w:rsidP="008F2579">
      <w:pPr>
        <w:ind w:firstLine="708"/>
        <w:jc w:val="both"/>
      </w:pPr>
      <w:r>
        <w:t>Oferent jest zobowiązany do przekazania na własność  zleceniodawcy 4 egzemplarzy raportu z diagnozy w formie papierowej oraz 4 egzemplarzy na nośniku elektronicznym. Ponadto powinien przekazać zamawiającemu materiały badawcze, które są podstawą  opracowania diagnozy.</w:t>
      </w:r>
    </w:p>
    <w:p w:rsidR="002079DE" w:rsidRPr="008F2579" w:rsidRDefault="002079DE" w:rsidP="008F2579">
      <w:pPr>
        <w:ind w:firstLine="708"/>
        <w:jc w:val="both"/>
      </w:pPr>
      <w:r>
        <w:t>Decydującym kryterium wyboru Oferenta będzie cena. Oferty będą podlegały negocjacjom w zakresie ceny (w dół).Wartość zamówienia nie może przekroczyć kwoty łącznej 30.000 EURO netto.</w:t>
      </w:r>
    </w:p>
    <w:p w:rsidR="002079DE" w:rsidRDefault="002079DE" w:rsidP="00A80AE4">
      <w:pPr>
        <w:ind w:firstLine="708"/>
        <w:jc w:val="both"/>
      </w:pPr>
      <w:r>
        <w:t xml:space="preserve">Oferty zawierające proponowany plan diagnozy, sposób jej realizacji, proponowaną cenę , dane oferenta  ( nazwa, adres, Regon, NIP, osoby działające w imieniu oferenta wraz </w:t>
      </w:r>
      <w:r>
        <w:br/>
        <w:t xml:space="preserve">z numerem telefonu kontaktowego) oraz dołączonymi rekomendacjami należy  składać </w:t>
      </w:r>
      <w:r>
        <w:br/>
        <w:t xml:space="preserve">w zamkniętych kopertach z dopiskiem </w:t>
      </w:r>
      <w:r w:rsidRPr="001C5D0D">
        <w:rPr>
          <w:b/>
        </w:rPr>
        <w:t>„Oferta – diagnoza lokalnych zagrożeń społecznych”</w:t>
      </w:r>
      <w:r>
        <w:t xml:space="preserve"> w terminie do dnia 28 maja 2014 r. godz. 15.30 w Wydziale Edukacji i Spraw Społecznych Urzędu Miasta  w Ostrowcu Świętokrzyskim, p. 107 lub drogą pocztową na adres : Wydział Edukacji i Spraw Społecznych Urzędu Miasta w Ostrowcu Świętokrzyskim ul. Głogowskiego 3/5, 27 – 400 Ostrowiec Świętokrzyski. Oferty nadesłane po tym terminie nie będą rozpatrywane. Otwarcie ofert i wybór oferenta nastąpi w dniu 29 maja 2014 r. </w:t>
      </w:r>
      <w:r>
        <w:br/>
        <w:t xml:space="preserve">O wyborze oferty oferenci zostaną  poinformowani telefonicznie do dnia 2 czerwca 2014 r.  </w:t>
      </w:r>
    </w:p>
    <w:p w:rsidR="002079DE" w:rsidRPr="0005686E" w:rsidRDefault="002079DE" w:rsidP="00A80AE4">
      <w:pPr>
        <w:ind w:firstLine="708"/>
        <w:jc w:val="both"/>
      </w:pPr>
      <w:r>
        <w:t xml:space="preserve">Szczegółowe informacje można uzyskać w Wydziale Edukacji i Spraw Społecznych Urzędu Miasta w Ostrowcu Świętokrzyskim, ul. Głogowskiego 3/5, p.108, tel. 41 26 72 197 </w:t>
      </w:r>
      <w:r>
        <w:br/>
      </w:r>
      <w:r w:rsidRPr="0005686E">
        <w:t xml:space="preserve">u p. Andrzeja Kryja – Zastępcy Naczelnika WEiSS. </w:t>
      </w:r>
    </w:p>
    <w:p w:rsidR="002079DE" w:rsidRPr="0005686E" w:rsidRDefault="002079DE" w:rsidP="00A80AE4">
      <w:pPr>
        <w:jc w:val="both"/>
        <w:rPr>
          <w:sz w:val="16"/>
          <w:szCs w:val="16"/>
        </w:rPr>
      </w:pPr>
    </w:p>
    <w:p w:rsidR="002079DE" w:rsidRPr="0005686E" w:rsidRDefault="002079DE" w:rsidP="00A80AE4">
      <w:pPr>
        <w:ind w:firstLine="708"/>
        <w:jc w:val="both"/>
      </w:pPr>
      <w:r w:rsidRPr="0005686E">
        <w:t xml:space="preserve">                                                                                   Jan B. Malinowski</w:t>
      </w:r>
    </w:p>
    <w:p w:rsidR="002079DE" w:rsidRPr="0005686E" w:rsidRDefault="002079DE" w:rsidP="00A80AE4">
      <w:pPr>
        <w:ind w:firstLine="708"/>
        <w:jc w:val="both"/>
      </w:pPr>
      <w:r w:rsidRPr="0005686E">
        <w:t xml:space="preserve">                                                                                 Naczelnik Wydziału </w:t>
      </w:r>
    </w:p>
    <w:p w:rsidR="002079DE" w:rsidRPr="0005686E" w:rsidRDefault="002079DE" w:rsidP="00286495">
      <w:pPr>
        <w:ind w:firstLine="708"/>
        <w:jc w:val="both"/>
      </w:pPr>
      <w:r w:rsidRPr="0005686E">
        <w:t xml:space="preserve">                                                                         Edukacji i Spraw Społecznych</w:t>
      </w:r>
    </w:p>
    <w:p w:rsidR="002079DE" w:rsidRDefault="002079DE" w:rsidP="00ED04CA">
      <w:pPr>
        <w:jc w:val="both"/>
      </w:pPr>
      <w:r w:rsidRPr="0005686E">
        <w:t xml:space="preserve">Ostrowiec Świętokrzyski, dnia 16.05.2014 r. </w:t>
      </w:r>
    </w:p>
    <w:sectPr w:rsidR="002079DE" w:rsidSect="0058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AE4"/>
    <w:rsid w:val="000002A6"/>
    <w:rsid w:val="00013832"/>
    <w:rsid w:val="00040E8E"/>
    <w:rsid w:val="0005686E"/>
    <w:rsid w:val="00076F64"/>
    <w:rsid w:val="00097742"/>
    <w:rsid w:val="000E3E42"/>
    <w:rsid w:val="000F76DE"/>
    <w:rsid w:val="00140353"/>
    <w:rsid w:val="00150D98"/>
    <w:rsid w:val="001817ED"/>
    <w:rsid w:val="001A1C4C"/>
    <w:rsid w:val="001C5D0D"/>
    <w:rsid w:val="002079DE"/>
    <w:rsid w:val="00286495"/>
    <w:rsid w:val="00315332"/>
    <w:rsid w:val="003239F8"/>
    <w:rsid w:val="003D043E"/>
    <w:rsid w:val="004773C7"/>
    <w:rsid w:val="004B61C3"/>
    <w:rsid w:val="005864C2"/>
    <w:rsid w:val="005870A8"/>
    <w:rsid w:val="005E419B"/>
    <w:rsid w:val="005F7DBF"/>
    <w:rsid w:val="006142A5"/>
    <w:rsid w:val="007102B2"/>
    <w:rsid w:val="00774FC7"/>
    <w:rsid w:val="0084554A"/>
    <w:rsid w:val="008F2579"/>
    <w:rsid w:val="00A6100F"/>
    <w:rsid w:val="00A80AE4"/>
    <w:rsid w:val="00BB5241"/>
    <w:rsid w:val="00C344C5"/>
    <w:rsid w:val="00CE34C4"/>
    <w:rsid w:val="00D87533"/>
    <w:rsid w:val="00DA660D"/>
    <w:rsid w:val="00EC0809"/>
    <w:rsid w:val="00ED04CA"/>
    <w:rsid w:val="00F1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80AE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80A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A80A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ostrowie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501</Words>
  <Characters>3012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 DO  SKŁADANIA  OFERT </dc:title>
  <dc:subject/>
  <dc:creator>Kryj Andrzej</dc:creator>
  <cp:keywords/>
  <dc:description/>
  <cp:lastModifiedBy>Edukacja</cp:lastModifiedBy>
  <cp:revision>2</cp:revision>
  <cp:lastPrinted>2014-05-16T10:48:00Z</cp:lastPrinted>
  <dcterms:created xsi:type="dcterms:W3CDTF">2014-05-16T11:19:00Z</dcterms:created>
  <dcterms:modified xsi:type="dcterms:W3CDTF">2014-05-16T11:19:00Z</dcterms:modified>
</cp:coreProperties>
</file>