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7A055C1B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8848A2" w:rsidRPr="008848A2">
        <w:rPr>
          <w:rFonts w:ascii="Arial Narrow" w:hAnsi="Arial Narrow"/>
          <w:b/>
          <w:sz w:val="32"/>
          <w:szCs w:val="32"/>
        </w:rPr>
        <w:t xml:space="preserve">Adaptacja części podpiwniczenia zabytkowego budynku stanowiącego siedzibę instytucji kultury przy ul. </w:t>
      </w:r>
      <w:proofErr w:type="spellStart"/>
      <w:r w:rsidR="008848A2" w:rsidRPr="008848A2">
        <w:rPr>
          <w:rFonts w:ascii="Arial Narrow" w:hAnsi="Arial Narrow"/>
          <w:b/>
          <w:sz w:val="32"/>
          <w:szCs w:val="32"/>
        </w:rPr>
        <w:t>Siennieńskiej</w:t>
      </w:r>
      <w:proofErr w:type="spellEnd"/>
      <w:r w:rsidR="008848A2" w:rsidRPr="008848A2">
        <w:rPr>
          <w:rFonts w:ascii="Arial Narrow" w:hAnsi="Arial Narrow"/>
          <w:b/>
          <w:sz w:val="32"/>
          <w:szCs w:val="32"/>
        </w:rPr>
        <w:t xml:space="preserve"> 54 w Ostrowcu Świętokrzyskim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AB77636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A935A25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0D0B4E">
              <w:rPr>
                <w:rFonts w:ascii="Arial Narrow" w:hAnsi="Arial Narrow" w:cstheme="minorHAnsi"/>
                <w:sz w:val="22"/>
                <w:szCs w:val="22"/>
              </w:rPr>
              <w:t>budowy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FB48CD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145BA82B" w:rsidR="000D0B4E" w:rsidRPr="00D0329E" w:rsidRDefault="00FB48C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 w:rsidR="008848A2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8848A2" w:rsidRPr="008E1CCA">
              <w:rPr>
                <w:rFonts w:ascii="Arial Narrow" w:hAnsi="Arial Narrow"/>
              </w:rPr>
              <w:t>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31941DE2" w:rsidR="000D0B4E" w:rsidRPr="00D0329E" w:rsidRDefault="000D0B4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 w:rsidR="008848A2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8848A2" w:rsidRPr="008E1CCA">
              <w:rPr>
                <w:rFonts w:ascii="Arial Narrow" w:hAnsi="Arial Narrow"/>
                <w:shd w:val="clear" w:color="auto" w:fill="FFFFFF"/>
              </w:rPr>
              <w:t>w specjalności instalacyjnej w zakresie sieci, instalacji i urządzeń cieplnych, wentylacyjnych, gazowych, wodociągowych i kanalizacyjnych</w:t>
            </w:r>
            <w:bookmarkStart w:id="1" w:name="_GoBack"/>
            <w:bookmarkEnd w:id="1"/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848A2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1545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BD504-42CA-42DC-800B-FF7951D1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2024-02-27T07:43:00Z</cp:lastPrinted>
  <dcterms:created xsi:type="dcterms:W3CDTF">2024-09-19T08:33:00Z</dcterms:created>
  <dcterms:modified xsi:type="dcterms:W3CDTF">2024-09-19T08:33:00Z</dcterms:modified>
</cp:coreProperties>
</file>