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465F55A1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>WYKAZ ROBÓT BUDOWLANYCH</w:t>
      </w:r>
      <w:r w:rsidR="008D17F5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1" w:name="_Hlk168487309"/>
      <w:bookmarkStart w:id="2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1"/>
    <w:p w14:paraId="417A5AA6" w14:textId="436FBC0A" w:rsidR="00CE7E0F" w:rsidRDefault="008D17F5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716723">
        <w:rPr>
          <w:rFonts w:ascii="Arial Narrow" w:hAnsi="Arial Narrow"/>
          <w:b/>
          <w:sz w:val="32"/>
          <w:szCs w:val="32"/>
        </w:rPr>
        <w:t>Modernizacja systemu oświetlenia ulicznego w Ostrowcu Świętokrzyskim</w:t>
      </w:r>
    </w:p>
    <w:bookmarkEnd w:id="2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sectPr w:rsidR="00DB4CAD" w:rsidRPr="0009611F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0C153784" w14:textId="77777777" w:rsidR="008D17F5" w:rsidRPr="008D17F5" w:rsidRDefault="008D17F5" w:rsidP="008D17F5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>
        <w:rPr>
          <w:rStyle w:val="Odwoanieprzypisudolnego"/>
        </w:rPr>
        <w:footnoteRef/>
      </w:r>
      <w:r>
        <w:t xml:space="preserve"> </w:t>
      </w:r>
      <w:r w:rsidRPr="008D17F5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5264C932" w14:textId="060DAC4A" w:rsidR="008D17F5" w:rsidRDefault="008D17F5">
      <w:pPr>
        <w:pStyle w:val="Tekstprzypisudolnego"/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20E90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56DAC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D17F5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6232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AD01B-5334-43BB-809A-CCA31F4A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2024-08-23T10:31:00Z</cp:lastPrinted>
  <dcterms:created xsi:type="dcterms:W3CDTF">2024-08-23T10:30:00Z</dcterms:created>
  <dcterms:modified xsi:type="dcterms:W3CDTF">2024-08-23T13:26:00Z</dcterms:modified>
</cp:coreProperties>
</file>