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4054" w14:textId="46EDD0AC" w:rsidR="00291425" w:rsidRPr="002F2EF5" w:rsidRDefault="00291425" w:rsidP="002914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Ostrowiec Świę</w:t>
      </w:r>
      <w:r w:rsidR="0085542F" w:rsidRPr="002F2EF5">
        <w:rPr>
          <w:rFonts w:cstheme="minorHAnsi"/>
          <w:sz w:val="24"/>
          <w:szCs w:val="24"/>
        </w:rPr>
        <w:t xml:space="preserve">tokrzyski dn. </w:t>
      </w:r>
      <w:r w:rsidR="00D92696">
        <w:rPr>
          <w:rFonts w:cstheme="minorHAnsi"/>
          <w:sz w:val="24"/>
          <w:szCs w:val="24"/>
        </w:rPr>
        <w:t>1</w:t>
      </w:r>
      <w:r w:rsidR="00EC291B">
        <w:rPr>
          <w:rFonts w:cstheme="minorHAnsi"/>
          <w:sz w:val="24"/>
          <w:szCs w:val="24"/>
        </w:rPr>
        <w:t>9</w:t>
      </w:r>
      <w:r w:rsidR="00B82927" w:rsidRPr="002F2EF5">
        <w:rPr>
          <w:rFonts w:cstheme="minorHAnsi"/>
          <w:sz w:val="24"/>
          <w:szCs w:val="24"/>
        </w:rPr>
        <w:t>.0</w:t>
      </w:r>
      <w:r w:rsidR="00D92696">
        <w:rPr>
          <w:rFonts w:cstheme="minorHAnsi"/>
          <w:sz w:val="24"/>
          <w:szCs w:val="24"/>
        </w:rPr>
        <w:t>2</w:t>
      </w:r>
      <w:r w:rsidR="00B82927" w:rsidRPr="002F2EF5">
        <w:rPr>
          <w:rFonts w:cstheme="minorHAnsi"/>
          <w:sz w:val="24"/>
          <w:szCs w:val="24"/>
        </w:rPr>
        <w:t>.</w:t>
      </w:r>
      <w:r w:rsidRPr="002F2EF5">
        <w:rPr>
          <w:rFonts w:cstheme="minorHAnsi"/>
          <w:sz w:val="24"/>
          <w:szCs w:val="24"/>
        </w:rPr>
        <w:t>20</w:t>
      </w:r>
      <w:r w:rsidR="00815B23" w:rsidRPr="002F2EF5">
        <w:rPr>
          <w:rFonts w:cstheme="minorHAnsi"/>
          <w:sz w:val="24"/>
          <w:szCs w:val="24"/>
        </w:rPr>
        <w:t>2</w:t>
      </w:r>
      <w:r w:rsidR="00D92696">
        <w:rPr>
          <w:rFonts w:cstheme="minorHAnsi"/>
          <w:sz w:val="24"/>
          <w:szCs w:val="24"/>
        </w:rPr>
        <w:t>4</w:t>
      </w:r>
      <w:r w:rsidR="00B238F5" w:rsidRPr="002F2EF5">
        <w:rPr>
          <w:rFonts w:cstheme="minorHAnsi"/>
          <w:sz w:val="24"/>
          <w:szCs w:val="24"/>
        </w:rPr>
        <w:t xml:space="preserve"> </w:t>
      </w:r>
      <w:r w:rsidRPr="002F2EF5">
        <w:rPr>
          <w:rFonts w:cstheme="minorHAnsi"/>
          <w:sz w:val="24"/>
          <w:szCs w:val="24"/>
        </w:rPr>
        <w:t>r.</w:t>
      </w:r>
    </w:p>
    <w:p w14:paraId="26D1DBF7" w14:textId="29AF06D7" w:rsidR="00291425" w:rsidRPr="002F2EF5" w:rsidRDefault="00291425" w:rsidP="002914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A623EC" w14:textId="77777777" w:rsidR="00832C94" w:rsidRPr="002F2EF5" w:rsidRDefault="00832C94" w:rsidP="002914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03BEDD" w14:textId="178F5EE3" w:rsidR="00C558F4" w:rsidRPr="002F2EF5" w:rsidRDefault="00C558F4" w:rsidP="00C558F4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2F2EF5">
        <w:rPr>
          <w:rFonts w:eastAsia="Times New Roman" w:cstheme="minorHAnsi"/>
          <w:b/>
          <w:bCs/>
          <w:sz w:val="28"/>
          <w:szCs w:val="28"/>
          <w:lang w:eastAsia="pl-PL"/>
        </w:rPr>
        <w:t xml:space="preserve">Zapytanie ofertowe </w:t>
      </w:r>
    </w:p>
    <w:p w14:paraId="7441B8C5" w14:textId="77777777" w:rsidR="00832C94" w:rsidRPr="002F2EF5" w:rsidRDefault="00832C94" w:rsidP="002914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B0FFC38" w14:textId="2DCB65DD" w:rsidR="00291425" w:rsidRPr="002F2EF5" w:rsidRDefault="00291425" w:rsidP="000E3E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Gmina Ostrowiec Świętokrzyski - Urzą</w:t>
      </w:r>
      <w:r w:rsidR="001D395C" w:rsidRPr="002F2EF5">
        <w:rPr>
          <w:rFonts w:cstheme="minorHAnsi"/>
          <w:sz w:val="24"/>
          <w:szCs w:val="24"/>
        </w:rPr>
        <w:t>d Miasta, Wydział</w:t>
      </w:r>
      <w:r w:rsidRPr="002F2EF5">
        <w:rPr>
          <w:rFonts w:cstheme="minorHAnsi"/>
          <w:sz w:val="24"/>
          <w:szCs w:val="24"/>
        </w:rPr>
        <w:t xml:space="preserve"> </w:t>
      </w:r>
      <w:r w:rsidR="00C558F4" w:rsidRPr="002F2EF5">
        <w:rPr>
          <w:rFonts w:cstheme="minorHAnsi"/>
          <w:sz w:val="24"/>
          <w:szCs w:val="24"/>
        </w:rPr>
        <w:t xml:space="preserve">Ekologii i </w:t>
      </w:r>
      <w:r w:rsidRPr="002F2EF5">
        <w:rPr>
          <w:rFonts w:cstheme="minorHAnsi"/>
          <w:sz w:val="24"/>
          <w:szCs w:val="24"/>
        </w:rPr>
        <w:t xml:space="preserve">Infrastruktury </w:t>
      </w:r>
      <w:r w:rsidR="00C558F4" w:rsidRPr="002F2EF5">
        <w:rPr>
          <w:rFonts w:cstheme="minorHAnsi"/>
          <w:sz w:val="24"/>
          <w:szCs w:val="24"/>
        </w:rPr>
        <w:t>Urzędu Miasta Ostrowca Świętokrzyskiego</w:t>
      </w:r>
      <w:r w:rsidRPr="002F2EF5">
        <w:rPr>
          <w:rFonts w:cstheme="minorHAnsi"/>
          <w:sz w:val="24"/>
          <w:szCs w:val="24"/>
        </w:rPr>
        <w:t xml:space="preserve"> zaprasza do składania ofert na</w:t>
      </w:r>
      <w:r w:rsidR="001D395C" w:rsidRPr="002F2EF5">
        <w:rPr>
          <w:rFonts w:cstheme="minorHAnsi"/>
          <w:sz w:val="24"/>
          <w:szCs w:val="24"/>
        </w:rPr>
        <w:t xml:space="preserve"> </w:t>
      </w:r>
      <w:r w:rsidRPr="002F2EF5">
        <w:rPr>
          <w:rFonts w:cstheme="minorHAnsi"/>
          <w:sz w:val="24"/>
          <w:szCs w:val="24"/>
        </w:rPr>
        <w:t>realizację zamówienia pn.:</w:t>
      </w:r>
    </w:p>
    <w:p w14:paraId="0F4BDFC4" w14:textId="77777777" w:rsidR="001D395C" w:rsidRPr="002B1BEC" w:rsidRDefault="001D395C" w:rsidP="000E3E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381D4E" w14:textId="2CA68E11" w:rsidR="002B1BEC" w:rsidRDefault="00C55F80" w:rsidP="00B82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85D0B">
        <w:rPr>
          <w:rFonts w:ascii="Times New Roman" w:hAnsi="Times New Roman" w:cs="Times New Roman"/>
          <w:b/>
          <w:sz w:val="24"/>
          <w:szCs w:val="24"/>
        </w:rPr>
        <w:t>„</w:t>
      </w:r>
      <w:r w:rsidRPr="00C55F80">
        <w:rPr>
          <w:rFonts w:cstheme="minorHAnsi"/>
          <w:b/>
          <w:sz w:val="24"/>
          <w:szCs w:val="24"/>
        </w:rPr>
        <w:t xml:space="preserve">Wykonanie ekspertyzy budowlanej stanu technicznego  mostu w ciągu ulicy Staszica </w:t>
      </w:r>
      <w:r>
        <w:rPr>
          <w:rFonts w:cstheme="minorHAnsi"/>
          <w:b/>
          <w:sz w:val="24"/>
          <w:szCs w:val="24"/>
        </w:rPr>
        <w:br/>
      </w:r>
      <w:r w:rsidRPr="00C55F80">
        <w:rPr>
          <w:rFonts w:cstheme="minorHAnsi"/>
          <w:b/>
          <w:sz w:val="24"/>
          <w:szCs w:val="24"/>
        </w:rPr>
        <w:t xml:space="preserve">w Ostrowcu Świętokrzyskim w 2024 roku” </w:t>
      </w:r>
    </w:p>
    <w:p w14:paraId="6D020359" w14:textId="77777777" w:rsidR="00C55F80" w:rsidRPr="00C55F80" w:rsidRDefault="00C55F80" w:rsidP="00B829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8A061D" w14:textId="3B0AFBF7" w:rsidR="002B1BEC" w:rsidRPr="00C55F80" w:rsidRDefault="002B1BEC" w:rsidP="002B1B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55F80">
        <w:rPr>
          <w:rFonts w:cstheme="minorHAnsi"/>
        </w:rPr>
        <w:t xml:space="preserve">Zadanie obejmuje wykonanie ekspertyzy budowlanej stanu technicznego mostu w ciągu ul. Staszica </w:t>
      </w:r>
      <w:r w:rsidRPr="00C55F80">
        <w:rPr>
          <w:rFonts w:cstheme="minorHAnsi"/>
        </w:rPr>
        <w:br/>
        <w:t>w Ostrowcu Świętokrzyskim w 2024</w:t>
      </w:r>
      <w:r w:rsidR="00EC291B">
        <w:rPr>
          <w:rFonts w:cstheme="minorHAnsi"/>
        </w:rPr>
        <w:t xml:space="preserve"> </w:t>
      </w:r>
      <w:r w:rsidRPr="00C55F80">
        <w:rPr>
          <w:rFonts w:cstheme="minorHAnsi"/>
        </w:rPr>
        <w:t>roku wraz z założeniem książki obiektu.</w:t>
      </w:r>
    </w:p>
    <w:p w14:paraId="5206D4EF" w14:textId="77777777" w:rsidR="002B1BEC" w:rsidRPr="009C2F1B" w:rsidRDefault="002B1BEC" w:rsidP="002B1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8F7386" w14:textId="56B89E26" w:rsidR="00815B23" w:rsidRPr="002F2EF5" w:rsidRDefault="00F015EA" w:rsidP="002F2EF5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 xml:space="preserve">Szczegółowy zakres usługi zawiera  </w:t>
      </w:r>
      <w:r w:rsidR="001A04A2">
        <w:rPr>
          <w:rFonts w:cstheme="minorHAnsi"/>
          <w:sz w:val="24"/>
          <w:szCs w:val="24"/>
        </w:rPr>
        <w:t>o</w:t>
      </w:r>
      <w:r w:rsidRPr="002F2EF5">
        <w:rPr>
          <w:rFonts w:cstheme="minorHAnsi"/>
          <w:sz w:val="24"/>
          <w:szCs w:val="24"/>
        </w:rPr>
        <w:t xml:space="preserve">pis </w:t>
      </w:r>
      <w:r w:rsidRPr="002F2EF5">
        <w:rPr>
          <w:rFonts w:cstheme="minorHAnsi"/>
          <w:bCs/>
          <w:sz w:val="24"/>
          <w:szCs w:val="24"/>
        </w:rPr>
        <w:t>przedmiotu</w:t>
      </w:r>
      <w:r w:rsidRPr="002F2EF5">
        <w:rPr>
          <w:rFonts w:cstheme="minorHAnsi"/>
          <w:b/>
          <w:bCs/>
          <w:sz w:val="24"/>
          <w:szCs w:val="24"/>
        </w:rPr>
        <w:t xml:space="preserve"> </w:t>
      </w:r>
      <w:r w:rsidRPr="002F2EF5">
        <w:rPr>
          <w:rFonts w:cstheme="minorHAnsi"/>
          <w:sz w:val="24"/>
          <w:szCs w:val="24"/>
        </w:rPr>
        <w:t xml:space="preserve">zamówienia – załącznik nr 1 do Zapytania ofertowego. </w:t>
      </w:r>
    </w:p>
    <w:p w14:paraId="0B7E1C89" w14:textId="77777777" w:rsidR="002F2EF5" w:rsidRPr="00BA3E66" w:rsidRDefault="002F2EF5" w:rsidP="002F2E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Zamówienie jest realizowane zgodnie z Regulaminem udzielania przez Gminę Ostrowiec Świętokrzyski zamówień publicznych o wartości szacunkowej nie przekraczającej kwoty 130.000,00 zł, wprowadzonego Zarządzeniem Nr V/602/2020 Prezydenta Miasta Ostrowca Świętokrzyskiego z dnia 31 grudnia 2020 r. zmienione</w:t>
      </w:r>
      <w:r>
        <w:rPr>
          <w:rFonts w:cstheme="minorHAnsi"/>
          <w:sz w:val="24"/>
          <w:szCs w:val="24"/>
        </w:rPr>
        <w:t>go</w:t>
      </w:r>
      <w:r w:rsidRPr="00BA3E66">
        <w:rPr>
          <w:rFonts w:cstheme="minorHAnsi"/>
          <w:sz w:val="24"/>
          <w:szCs w:val="24"/>
        </w:rPr>
        <w:t xml:space="preserve"> Zarządzeniem Nr V/252/2023 Prezydenta Miasta Ostrowca Świętokrzyskiego z dnia 2 czerwca 2023r., bez stosowania przepisów ustawy Prawo zamówień publicznych.</w:t>
      </w:r>
    </w:p>
    <w:p w14:paraId="1F58927B" w14:textId="3FAD84CD" w:rsidR="00291425" w:rsidRPr="002F2EF5" w:rsidRDefault="00486E4A" w:rsidP="00B9088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sz w:val="24"/>
          <w:szCs w:val="24"/>
        </w:rPr>
      </w:pPr>
      <w:r w:rsidRPr="002F2EF5">
        <w:rPr>
          <w:rFonts w:cstheme="minorHAnsi"/>
          <w:bCs/>
          <w:sz w:val="24"/>
          <w:szCs w:val="24"/>
        </w:rPr>
        <w:t>Wymagany t</w:t>
      </w:r>
      <w:r w:rsidR="00291425" w:rsidRPr="002F2EF5">
        <w:rPr>
          <w:rFonts w:cstheme="minorHAnsi"/>
          <w:bCs/>
          <w:sz w:val="24"/>
          <w:szCs w:val="24"/>
        </w:rPr>
        <w:t>ermin realizacji zamówienia:</w:t>
      </w:r>
      <w:r w:rsidR="00291425" w:rsidRPr="002F2EF5">
        <w:rPr>
          <w:rFonts w:cstheme="minorHAnsi"/>
          <w:b/>
          <w:sz w:val="24"/>
          <w:szCs w:val="24"/>
        </w:rPr>
        <w:t xml:space="preserve"> </w:t>
      </w:r>
      <w:r w:rsidR="00E96384" w:rsidRPr="002F2EF5">
        <w:rPr>
          <w:rFonts w:cstheme="minorHAnsi"/>
          <w:sz w:val="24"/>
          <w:szCs w:val="24"/>
        </w:rPr>
        <w:t xml:space="preserve"> </w:t>
      </w:r>
      <w:r w:rsidR="002B1BEC">
        <w:rPr>
          <w:rFonts w:cstheme="minorHAnsi"/>
          <w:b/>
          <w:bCs/>
          <w:sz w:val="24"/>
          <w:szCs w:val="24"/>
        </w:rPr>
        <w:t>60 dni od dnia zawarcia umowy</w:t>
      </w:r>
      <w:r w:rsidR="00815B23" w:rsidRPr="002F2EF5">
        <w:rPr>
          <w:rFonts w:cstheme="minorHAnsi"/>
          <w:sz w:val="24"/>
          <w:szCs w:val="24"/>
        </w:rPr>
        <w:t xml:space="preserve">. </w:t>
      </w:r>
    </w:p>
    <w:p w14:paraId="755B2C8D" w14:textId="013AC340" w:rsidR="00700EE3" w:rsidRPr="002F2EF5" w:rsidRDefault="00291425" w:rsidP="00700EE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425" w:hanging="357"/>
        <w:rPr>
          <w:rFonts w:cstheme="minorHAnsi"/>
          <w:bCs/>
          <w:sz w:val="24"/>
          <w:szCs w:val="24"/>
        </w:rPr>
      </w:pPr>
      <w:r w:rsidRPr="002F2EF5">
        <w:rPr>
          <w:rFonts w:cstheme="minorHAnsi"/>
          <w:bCs/>
          <w:sz w:val="24"/>
          <w:szCs w:val="24"/>
        </w:rPr>
        <w:t xml:space="preserve">Oferent </w:t>
      </w:r>
      <w:r w:rsidR="0025741A" w:rsidRPr="002F2EF5">
        <w:rPr>
          <w:rFonts w:cstheme="minorHAnsi"/>
          <w:bCs/>
          <w:sz w:val="24"/>
          <w:szCs w:val="24"/>
        </w:rPr>
        <w:t>spełnia warunek udziału w postę</w:t>
      </w:r>
      <w:r w:rsidR="00815B23" w:rsidRPr="002F2EF5">
        <w:rPr>
          <w:rFonts w:cstheme="minorHAnsi"/>
          <w:bCs/>
          <w:sz w:val="24"/>
          <w:szCs w:val="24"/>
        </w:rPr>
        <w:t>powaniu jeżeli posiada</w:t>
      </w:r>
      <w:r w:rsidR="00C558F4" w:rsidRPr="002F2EF5">
        <w:rPr>
          <w:rFonts w:cstheme="minorHAnsi"/>
          <w:bCs/>
          <w:sz w:val="24"/>
          <w:szCs w:val="24"/>
        </w:rPr>
        <w:t>:</w:t>
      </w:r>
    </w:p>
    <w:p w14:paraId="1902E89F" w14:textId="6A7AB6D0" w:rsidR="00CF0243" w:rsidRPr="002F2EF5" w:rsidRDefault="0025741A" w:rsidP="000B2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p</w:t>
      </w:r>
      <w:r w:rsidR="00291425" w:rsidRPr="002F2EF5">
        <w:rPr>
          <w:rFonts w:cstheme="minorHAnsi"/>
          <w:sz w:val="24"/>
          <w:szCs w:val="24"/>
        </w:rPr>
        <w:t>otencjał techniczny</w:t>
      </w:r>
      <w:r w:rsidR="000B2D7F" w:rsidRPr="002F2EF5">
        <w:rPr>
          <w:rFonts w:cstheme="minorHAnsi"/>
          <w:sz w:val="24"/>
          <w:szCs w:val="24"/>
        </w:rPr>
        <w:t>, finansowy</w:t>
      </w:r>
      <w:r w:rsidR="00291425" w:rsidRPr="002F2EF5">
        <w:rPr>
          <w:rFonts w:cstheme="minorHAnsi"/>
          <w:sz w:val="24"/>
          <w:szCs w:val="24"/>
        </w:rPr>
        <w:t xml:space="preserve"> i kadrowy wraz z wiedzą i doświadczeniem w zakresie </w:t>
      </w:r>
      <w:r w:rsidR="00604D3B" w:rsidRPr="002F2EF5">
        <w:rPr>
          <w:rFonts w:cstheme="minorHAnsi"/>
          <w:sz w:val="24"/>
          <w:szCs w:val="24"/>
        </w:rPr>
        <w:t xml:space="preserve">odpowiadającym przedmiotowi zamówienia, na potwierdzenie którego </w:t>
      </w:r>
      <w:r w:rsidR="00291425" w:rsidRPr="002F2EF5">
        <w:rPr>
          <w:rFonts w:cstheme="minorHAnsi"/>
          <w:sz w:val="24"/>
          <w:szCs w:val="24"/>
        </w:rPr>
        <w:t>oferent wskaże osobę</w:t>
      </w:r>
      <w:r w:rsidR="00604D3B" w:rsidRPr="002F2EF5">
        <w:rPr>
          <w:rFonts w:cstheme="minorHAnsi"/>
          <w:sz w:val="24"/>
          <w:szCs w:val="24"/>
        </w:rPr>
        <w:t xml:space="preserve"> wyznaczoną</w:t>
      </w:r>
      <w:r w:rsidR="005E1707" w:rsidRPr="002F2EF5">
        <w:rPr>
          <w:rFonts w:cstheme="minorHAnsi"/>
          <w:sz w:val="24"/>
          <w:szCs w:val="24"/>
        </w:rPr>
        <w:t xml:space="preserve"> do realizacji</w:t>
      </w:r>
      <w:r w:rsidR="008B1E77" w:rsidRPr="002F2EF5">
        <w:rPr>
          <w:rFonts w:cstheme="minorHAnsi"/>
          <w:sz w:val="24"/>
          <w:szCs w:val="24"/>
        </w:rPr>
        <w:t xml:space="preserve"> </w:t>
      </w:r>
      <w:r w:rsidR="00291425" w:rsidRPr="002F2EF5">
        <w:rPr>
          <w:rFonts w:cstheme="minorHAnsi"/>
          <w:sz w:val="24"/>
          <w:szCs w:val="24"/>
        </w:rPr>
        <w:t>zadania</w:t>
      </w:r>
      <w:r w:rsidR="00604D3B" w:rsidRPr="002F2EF5">
        <w:rPr>
          <w:rFonts w:cstheme="minorHAnsi"/>
          <w:sz w:val="24"/>
          <w:szCs w:val="24"/>
        </w:rPr>
        <w:t xml:space="preserve"> legitymującą</w:t>
      </w:r>
      <w:r w:rsidR="000E3E90" w:rsidRPr="002F2EF5">
        <w:rPr>
          <w:rFonts w:cstheme="minorHAnsi"/>
          <w:sz w:val="24"/>
          <w:szCs w:val="24"/>
        </w:rPr>
        <w:t xml:space="preserve"> się</w:t>
      </w:r>
      <w:r w:rsidR="005E1707" w:rsidRPr="002F2EF5">
        <w:rPr>
          <w:rFonts w:cstheme="minorHAnsi"/>
          <w:sz w:val="24"/>
          <w:szCs w:val="24"/>
        </w:rPr>
        <w:t xml:space="preserve"> uprawnieniami budowlanymi</w:t>
      </w:r>
      <w:r w:rsidR="008B1E77" w:rsidRPr="002F2EF5">
        <w:rPr>
          <w:rFonts w:cstheme="minorHAnsi"/>
          <w:sz w:val="24"/>
          <w:szCs w:val="24"/>
        </w:rPr>
        <w:t xml:space="preserve"> </w:t>
      </w:r>
      <w:r w:rsidR="00291425" w:rsidRPr="002F2EF5">
        <w:rPr>
          <w:rFonts w:cstheme="minorHAnsi"/>
          <w:sz w:val="24"/>
          <w:szCs w:val="24"/>
        </w:rPr>
        <w:t>specjalnoś</w:t>
      </w:r>
      <w:r w:rsidR="00F412BD" w:rsidRPr="002F2EF5">
        <w:rPr>
          <w:rFonts w:cstheme="minorHAnsi"/>
          <w:sz w:val="24"/>
          <w:szCs w:val="24"/>
        </w:rPr>
        <w:t xml:space="preserve">ci mostowej, </w:t>
      </w:r>
      <w:r w:rsidR="005E1707" w:rsidRPr="002F2EF5">
        <w:rPr>
          <w:rFonts w:cstheme="minorHAnsi"/>
          <w:sz w:val="24"/>
          <w:szCs w:val="24"/>
        </w:rPr>
        <w:t>niezbę</w:t>
      </w:r>
      <w:r w:rsidR="00291425" w:rsidRPr="002F2EF5">
        <w:rPr>
          <w:rFonts w:cstheme="minorHAnsi"/>
          <w:sz w:val="24"/>
          <w:szCs w:val="24"/>
        </w:rPr>
        <w:t>dnymi do wykonywania zakresu</w:t>
      </w:r>
      <w:r w:rsidR="005E1707" w:rsidRPr="002F2EF5">
        <w:rPr>
          <w:rFonts w:cstheme="minorHAnsi"/>
          <w:sz w:val="24"/>
          <w:szCs w:val="24"/>
        </w:rPr>
        <w:t xml:space="preserve"> </w:t>
      </w:r>
      <w:r w:rsidR="00291425" w:rsidRPr="002F2EF5">
        <w:rPr>
          <w:rFonts w:cstheme="minorHAnsi"/>
          <w:sz w:val="24"/>
          <w:szCs w:val="24"/>
        </w:rPr>
        <w:t>zadania obję</w:t>
      </w:r>
      <w:r w:rsidR="005E1707" w:rsidRPr="002F2EF5">
        <w:rPr>
          <w:rFonts w:cstheme="minorHAnsi"/>
          <w:sz w:val="24"/>
          <w:szCs w:val="24"/>
        </w:rPr>
        <w:t>tego</w:t>
      </w:r>
      <w:r w:rsidR="008B1E77" w:rsidRPr="002F2EF5">
        <w:rPr>
          <w:rFonts w:cstheme="minorHAnsi"/>
          <w:sz w:val="24"/>
          <w:szCs w:val="24"/>
        </w:rPr>
        <w:t xml:space="preserve"> </w:t>
      </w:r>
      <w:r w:rsidR="00B13FE4" w:rsidRPr="002F2EF5">
        <w:rPr>
          <w:rFonts w:cstheme="minorHAnsi"/>
          <w:sz w:val="24"/>
          <w:szCs w:val="24"/>
        </w:rPr>
        <w:t>Zamówieniem</w:t>
      </w:r>
      <w:r w:rsidR="00F412BD" w:rsidRPr="002F2EF5">
        <w:rPr>
          <w:rFonts w:cstheme="minorHAnsi"/>
          <w:sz w:val="24"/>
          <w:szCs w:val="24"/>
        </w:rPr>
        <w:t>,</w:t>
      </w:r>
      <w:r w:rsidR="00B13FE4" w:rsidRPr="002F2EF5">
        <w:rPr>
          <w:rFonts w:cstheme="minorHAnsi"/>
          <w:sz w:val="24"/>
          <w:szCs w:val="24"/>
        </w:rPr>
        <w:t xml:space="preserve"> wynikającymi z obowiązują</w:t>
      </w:r>
      <w:r w:rsidR="00291425" w:rsidRPr="002F2EF5">
        <w:rPr>
          <w:rFonts w:cstheme="minorHAnsi"/>
          <w:sz w:val="24"/>
          <w:szCs w:val="24"/>
        </w:rPr>
        <w:t>cych przepisów prawa</w:t>
      </w:r>
      <w:r w:rsidR="00306169" w:rsidRPr="002F2EF5">
        <w:rPr>
          <w:rFonts w:cstheme="minorHAnsi"/>
          <w:sz w:val="24"/>
          <w:szCs w:val="24"/>
        </w:rPr>
        <w:t>,</w:t>
      </w:r>
      <w:r w:rsidR="00291425" w:rsidRPr="002F2EF5">
        <w:rPr>
          <w:rFonts w:cstheme="minorHAnsi"/>
          <w:sz w:val="24"/>
          <w:szCs w:val="24"/>
        </w:rPr>
        <w:t xml:space="preserve"> </w:t>
      </w:r>
    </w:p>
    <w:p w14:paraId="1FA2D7EE" w14:textId="3CAF9618" w:rsidR="00CF0243" w:rsidRPr="002F2EF5" w:rsidRDefault="00CF0243" w:rsidP="000B2D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doświadczenie</w:t>
      </w:r>
      <w:r w:rsidR="00306169" w:rsidRPr="002F2EF5">
        <w:rPr>
          <w:rFonts w:cstheme="minorHAnsi"/>
          <w:sz w:val="24"/>
          <w:szCs w:val="24"/>
        </w:rPr>
        <w:t>, które</w:t>
      </w:r>
      <w:r w:rsidRPr="002F2EF5">
        <w:rPr>
          <w:rFonts w:cstheme="minorHAnsi"/>
          <w:sz w:val="24"/>
          <w:szCs w:val="24"/>
        </w:rPr>
        <w:t xml:space="preserve"> należy udokumentować</w:t>
      </w:r>
      <w:r w:rsidR="00306169" w:rsidRPr="002F2EF5">
        <w:rPr>
          <w:rFonts w:cstheme="minorHAnsi"/>
          <w:sz w:val="24"/>
          <w:szCs w:val="24"/>
        </w:rPr>
        <w:t xml:space="preserve"> </w:t>
      </w:r>
      <w:r w:rsidR="006C6EBC" w:rsidRPr="002F2EF5">
        <w:rPr>
          <w:rFonts w:cstheme="minorHAnsi"/>
          <w:sz w:val="24"/>
          <w:szCs w:val="24"/>
        </w:rPr>
        <w:t>wykonaniem</w:t>
      </w:r>
      <w:r w:rsidR="00291425" w:rsidRPr="002F2EF5">
        <w:rPr>
          <w:rFonts w:cstheme="minorHAnsi"/>
          <w:sz w:val="24"/>
          <w:szCs w:val="24"/>
        </w:rPr>
        <w:t xml:space="preserve"> </w:t>
      </w:r>
      <w:bookmarkStart w:id="0" w:name="_Hlk115178566"/>
      <w:r w:rsidR="00291425" w:rsidRPr="002F2EF5">
        <w:rPr>
          <w:rFonts w:cstheme="minorHAnsi"/>
          <w:sz w:val="24"/>
          <w:szCs w:val="24"/>
        </w:rPr>
        <w:t>co najmniej 2 zada</w:t>
      </w:r>
      <w:r w:rsidRPr="002F2EF5">
        <w:rPr>
          <w:rFonts w:cstheme="minorHAnsi"/>
          <w:sz w:val="24"/>
          <w:szCs w:val="24"/>
        </w:rPr>
        <w:t>ń</w:t>
      </w:r>
      <w:r w:rsidR="00291425" w:rsidRPr="002F2EF5">
        <w:rPr>
          <w:rFonts w:cstheme="minorHAnsi"/>
          <w:sz w:val="24"/>
          <w:szCs w:val="24"/>
        </w:rPr>
        <w:t>, każ</w:t>
      </w:r>
      <w:r w:rsidR="00B13FE4" w:rsidRPr="002F2EF5">
        <w:rPr>
          <w:rFonts w:cstheme="minorHAnsi"/>
          <w:sz w:val="24"/>
          <w:szCs w:val="24"/>
        </w:rPr>
        <w:t xml:space="preserve">de polegające na wykonaniu co najmniej </w:t>
      </w:r>
      <w:bookmarkEnd w:id="0"/>
      <w:r w:rsidR="002B1BEC">
        <w:rPr>
          <w:rFonts w:cstheme="minorHAnsi"/>
          <w:sz w:val="24"/>
          <w:szCs w:val="24"/>
        </w:rPr>
        <w:t xml:space="preserve">1 ekspertyzy budowlanej o podobnym charakterze jak obecne zamówienie. </w:t>
      </w:r>
    </w:p>
    <w:p w14:paraId="27144816" w14:textId="138DAFC3" w:rsidR="00B13FE4" w:rsidRPr="002F2EF5" w:rsidRDefault="000B2D7F" w:rsidP="002F2E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 xml:space="preserve">uprawnienia do występowania w obrocie prawnym, </w:t>
      </w:r>
      <w:r w:rsidR="00CF0243" w:rsidRPr="002F2EF5">
        <w:rPr>
          <w:rFonts w:cstheme="minorHAnsi"/>
          <w:sz w:val="24"/>
          <w:szCs w:val="24"/>
        </w:rPr>
        <w:t xml:space="preserve">wpis do Krajowego Rejestru Sądowego lub Centralnej Ewidencji i Informacji o Działalności Gospodarczej. </w:t>
      </w:r>
      <w:r w:rsidR="00B13FE4" w:rsidRPr="002F2EF5">
        <w:rPr>
          <w:rFonts w:cstheme="minorHAnsi"/>
          <w:sz w:val="24"/>
          <w:szCs w:val="24"/>
        </w:rPr>
        <w:t xml:space="preserve"> </w:t>
      </w:r>
    </w:p>
    <w:p w14:paraId="5E12ED9F" w14:textId="28FA6B96" w:rsidR="00291425" w:rsidRPr="002F2EF5" w:rsidRDefault="00604536" w:rsidP="006045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Cs/>
          <w:color w:val="000000" w:themeColor="text1"/>
          <w:sz w:val="24"/>
          <w:szCs w:val="24"/>
        </w:rPr>
      </w:pPr>
      <w:r w:rsidRPr="002F2EF5">
        <w:rPr>
          <w:rFonts w:cstheme="minorHAnsi"/>
          <w:bCs/>
          <w:color w:val="000000" w:themeColor="text1"/>
          <w:sz w:val="24"/>
          <w:szCs w:val="24"/>
        </w:rPr>
        <w:t xml:space="preserve">Złożona oferta </w:t>
      </w:r>
      <w:r w:rsidR="00291425" w:rsidRPr="002F2EF5">
        <w:rPr>
          <w:rFonts w:cstheme="minorHAnsi"/>
          <w:color w:val="000000" w:themeColor="text1"/>
          <w:sz w:val="24"/>
          <w:szCs w:val="24"/>
        </w:rPr>
        <w:t>powinna zawierać:</w:t>
      </w:r>
    </w:p>
    <w:p w14:paraId="1732E71F" w14:textId="0397EFED" w:rsidR="00291425" w:rsidRPr="002F2EF5" w:rsidRDefault="00291425" w:rsidP="00CF60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proponowaną cenę</w:t>
      </w:r>
      <w:r w:rsidR="00815B23" w:rsidRPr="002F2EF5">
        <w:rPr>
          <w:rFonts w:cstheme="minorHAnsi"/>
          <w:sz w:val="24"/>
          <w:szCs w:val="24"/>
        </w:rPr>
        <w:t xml:space="preserve"> netto, określenie wysokości podatku VAT oraz cenę brutto za wykonanie przedmiotu zamówienia,</w:t>
      </w:r>
      <w:r w:rsidRPr="002F2EF5">
        <w:rPr>
          <w:rFonts w:cstheme="minorHAnsi"/>
          <w:sz w:val="24"/>
          <w:szCs w:val="24"/>
        </w:rPr>
        <w:t xml:space="preserve"> </w:t>
      </w:r>
    </w:p>
    <w:p w14:paraId="16D95B7E" w14:textId="58C8E09B" w:rsidR="00291425" w:rsidRPr="002F2EF5" w:rsidRDefault="00291425" w:rsidP="00CF60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oświ</w:t>
      </w:r>
      <w:r w:rsidR="0025741A" w:rsidRPr="002F2EF5">
        <w:rPr>
          <w:rFonts w:cstheme="minorHAnsi"/>
          <w:sz w:val="24"/>
          <w:szCs w:val="24"/>
        </w:rPr>
        <w:t>adczenie w</w:t>
      </w:r>
      <w:r w:rsidR="00BE0663" w:rsidRPr="002F2EF5">
        <w:rPr>
          <w:rFonts w:cstheme="minorHAnsi"/>
          <w:sz w:val="24"/>
          <w:szCs w:val="24"/>
        </w:rPr>
        <w:t>edłu</w:t>
      </w:r>
      <w:r w:rsidR="0025741A" w:rsidRPr="002F2EF5">
        <w:rPr>
          <w:rFonts w:cstheme="minorHAnsi"/>
          <w:sz w:val="24"/>
          <w:szCs w:val="24"/>
        </w:rPr>
        <w:t xml:space="preserve">g wzoru </w:t>
      </w:r>
      <w:r w:rsidR="0047150E" w:rsidRPr="002F2EF5">
        <w:rPr>
          <w:rFonts w:cstheme="minorHAnsi"/>
          <w:sz w:val="24"/>
          <w:szCs w:val="24"/>
        </w:rPr>
        <w:t xml:space="preserve">stanowiącego </w:t>
      </w:r>
      <w:r w:rsidR="0025741A" w:rsidRPr="002F2EF5">
        <w:rPr>
          <w:rFonts w:cstheme="minorHAnsi"/>
          <w:sz w:val="24"/>
          <w:szCs w:val="24"/>
        </w:rPr>
        <w:t>załącznik nr 2</w:t>
      </w:r>
      <w:r w:rsidRPr="002F2EF5">
        <w:rPr>
          <w:rFonts w:cstheme="minorHAnsi"/>
          <w:sz w:val="24"/>
          <w:szCs w:val="24"/>
        </w:rPr>
        <w:t xml:space="preserve"> do </w:t>
      </w:r>
      <w:r w:rsidR="00486E4A" w:rsidRPr="002F2EF5">
        <w:rPr>
          <w:rFonts w:cstheme="minorHAnsi"/>
          <w:sz w:val="24"/>
          <w:szCs w:val="24"/>
        </w:rPr>
        <w:t>Zapytania ofertowego</w:t>
      </w:r>
      <w:r w:rsidRPr="002F2EF5">
        <w:rPr>
          <w:rFonts w:cstheme="minorHAnsi"/>
          <w:sz w:val="24"/>
          <w:szCs w:val="24"/>
        </w:rPr>
        <w:t xml:space="preserve"> wraz </w:t>
      </w:r>
      <w:r w:rsidR="00486E4A" w:rsidRPr="002F2EF5">
        <w:rPr>
          <w:rFonts w:cstheme="minorHAnsi"/>
          <w:sz w:val="24"/>
          <w:szCs w:val="24"/>
        </w:rPr>
        <w:br/>
      </w:r>
      <w:r w:rsidRPr="002F2EF5">
        <w:rPr>
          <w:rFonts w:cstheme="minorHAnsi"/>
          <w:sz w:val="24"/>
          <w:szCs w:val="24"/>
        </w:rPr>
        <w:t>z dokumentami potwierdzają</w:t>
      </w:r>
      <w:r w:rsidR="00B13FE4" w:rsidRPr="002F2EF5">
        <w:rPr>
          <w:rFonts w:cstheme="minorHAnsi"/>
          <w:sz w:val="24"/>
          <w:szCs w:val="24"/>
        </w:rPr>
        <w:t>cymi</w:t>
      </w:r>
      <w:r w:rsidRPr="002F2EF5">
        <w:rPr>
          <w:rFonts w:cstheme="minorHAnsi"/>
          <w:sz w:val="24"/>
          <w:szCs w:val="24"/>
        </w:rPr>
        <w:t xml:space="preserve"> </w:t>
      </w:r>
      <w:r w:rsidR="00E96384" w:rsidRPr="002F2EF5">
        <w:rPr>
          <w:rFonts w:cstheme="minorHAnsi"/>
          <w:sz w:val="24"/>
          <w:szCs w:val="24"/>
        </w:rPr>
        <w:t>posiadanie uprawnień</w:t>
      </w:r>
      <w:r w:rsidR="00B13FE4" w:rsidRPr="002F2EF5">
        <w:rPr>
          <w:rFonts w:cstheme="minorHAnsi"/>
          <w:sz w:val="24"/>
          <w:szCs w:val="24"/>
        </w:rPr>
        <w:t xml:space="preserve"> </w:t>
      </w:r>
      <w:r w:rsidRPr="002F2EF5">
        <w:rPr>
          <w:rFonts w:cstheme="minorHAnsi"/>
          <w:sz w:val="24"/>
          <w:szCs w:val="24"/>
        </w:rPr>
        <w:t xml:space="preserve">w zakresie branży </w:t>
      </w:r>
      <w:r w:rsidR="00E96384" w:rsidRPr="002F2EF5">
        <w:rPr>
          <w:rFonts w:cstheme="minorHAnsi"/>
          <w:sz w:val="24"/>
          <w:szCs w:val="24"/>
        </w:rPr>
        <w:t xml:space="preserve">budowlanej, specjalności </w:t>
      </w:r>
      <w:r w:rsidRPr="002F2EF5">
        <w:rPr>
          <w:rFonts w:cstheme="minorHAnsi"/>
          <w:sz w:val="24"/>
          <w:szCs w:val="24"/>
        </w:rPr>
        <w:t>mostowej oraz zaświadczeniem potwierdzającym przynależność do Izby Inż</w:t>
      </w:r>
      <w:r w:rsidR="00B13FE4" w:rsidRPr="002F2EF5">
        <w:rPr>
          <w:rFonts w:cstheme="minorHAnsi"/>
          <w:sz w:val="24"/>
          <w:szCs w:val="24"/>
        </w:rPr>
        <w:t xml:space="preserve">ynierów </w:t>
      </w:r>
      <w:r w:rsidRPr="002F2EF5">
        <w:rPr>
          <w:rFonts w:cstheme="minorHAnsi"/>
          <w:sz w:val="24"/>
          <w:szCs w:val="24"/>
        </w:rPr>
        <w:t>Budownictwa</w:t>
      </w:r>
      <w:r w:rsidR="00E96384" w:rsidRPr="002F2EF5">
        <w:rPr>
          <w:rFonts w:cstheme="minorHAnsi"/>
          <w:sz w:val="24"/>
          <w:szCs w:val="24"/>
        </w:rPr>
        <w:t xml:space="preserve"> w okresie wykonywania przeglądów</w:t>
      </w:r>
      <w:r w:rsidRPr="002F2EF5">
        <w:rPr>
          <w:rFonts w:cstheme="minorHAnsi"/>
          <w:sz w:val="24"/>
          <w:szCs w:val="24"/>
        </w:rPr>
        <w:t xml:space="preserve"> niezbędny</w:t>
      </w:r>
      <w:r w:rsidR="00E96384" w:rsidRPr="002F2EF5">
        <w:rPr>
          <w:rFonts w:cstheme="minorHAnsi"/>
          <w:sz w:val="24"/>
          <w:szCs w:val="24"/>
        </w:rPr>
        <w:t>ch</w:t>
      </w:r>
      <w:r w:rsidRPr="002F2EF5">
        <w:rPr>
          <w:rFonts w:cstheme="minorHAnsi"/>
          <w:sz w:val="24"/>
          <w:szCs w:val="24"/>
        </w:rPr>
        <w:t xml:space="preserve"> do wykonania zamówienia oraz wykazem</w:t>
      </w:r>
      <w:r w:rsidR="00CD44F1" w:rsidRPr="002F2EF5">
        <w:rPr>
          <w:rFonts w:cstheme="minorHAnsi"/>
          <w:sz w:val="24"/>
          <w:szCs w:val="24"/>
        </w:rPr>
        <w:t xml:space="preserve"> </w:t>
      </w:r>
      <w:r w:rsidRPr="002F2EF5">
        <w:rPr>
          <w:rFonts w:cstheme="minorHAnsi"/>
          <w:sz w:val="24"/>
          <w:szCs w:val="24"/>
        </w:rPr>
        <w:t>wykonanych przeglądów okresowych</w:t>
      </w:r>
      <w:r w:rsidR="00BE0663" w:rsidRPr="002F2EF5">
        <w:rPr>
          <w:rFonts w:cstheme="minorHAnsi"/>
          <w:sz w:val="24"/>
          <w:szCs w:val="24"/>
        </w:rPr>
        <w:t>,</w:t>
      </w:r>
    </w:p>
    <w:p w14:paraId="2B97B256" w14:textId="72ABC86C" w:rsidR="00291425" w:rsidRPr="002F2EF5" w:rsidRDefault="00291425" w:rsidP="00CF60A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>wpis do ewidencji działalności gospodarczej</w:t>
      </w:r>
      <w:r w:rsidR="0025741A" w:rsidRPr="002F2EF5">
        <w:rPr>
          <w:rFonts w:cstheme="minorHAnsi"/>
          <w:sz w:val="24"/>
          <w:szCs w:val="24"/>
        </w:rPr>
        <w:t>,</w:t>
      </w:r>
      <w:r w:rsidRPr="002F2EF5">
        <w:rPr>
          <w:rFonts w:cstheme="minorHAnsi"/>
          <w:sz w:val="24"/>
          <w:szCs w:val="24"/>
        </w:rPr>
        <w:t xml:space="preserve"> odpis z KRS lub inny dokument świadczący </w:t>
      </w:r>
      <w:r w:rsidR="002B1BEC">
        <w:rPr>
          <w:rFonts w:cstheme="minorHAnsi"/>
          <w:sz w:val="24"/>
          <w:szCs w:val="24"/>
        </w:rPr>
        <w:br/>
      </w:r>
      <w:r w:rsidR="0025741A" w:rsidRPr="002F2EF5">
        <w:rPr>
          <w:rFonts w:cstheme="minorHAnsi"/>
          <w:sz w:val="24"/>
          <w:szCs w:val="24"/>
        </w:rPr>
        <w:t>o uprawnieniu do występowania w obrocie prawnym</w:t>
      </w:r>
      <w:r w:rsidR="00486E4A" w:rsidRPr="002F2EF5">
        <w:rPr>
          <w:rFonts w:cstheme="minorHAnsi"/>
          <w:sz w:val="24"/>
          <w:szCs w:val="24"/>
        </w:rPr>
        <w:t>,</w:t>
      </w:r>
    </w:p>
    <w:p w14:paraId="4B9D8691" w14:textId="7F4AC671" w:rsidR="00E96384" w:rsidRPr="002F2EF5" w:rsidRDefault="00604536" w:rsidP="00B9088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2F2EF5">
        <w:rPr>
          <w:rFonts w:cstheme="minorHAnsi"/>
          <w:sz w:val="24"/>
          <w:szCs w:val="24"/>
        </w:rPr>
        <w:t xml:space="preserve">wykaz usług co najmniej dwóch zadań, </w:t>
      </w:r>
      <w:r w:rsidR="002B1BEC" w:rsidRPr="002F2EF5">
        <w:rPr>
          <w:rFonts w:cstheme="minorHAnsi"/>
          <w:sz w:val="24"/>
          <w:szCs w:val="24"/>
        </w:rPr>
        <w:t xml:space="preserve">każde polegające na wykonaniu co najmniej </w:t>
      </w:r>
      <w:r w:rsidR="002B1BEC">
        <w:rPr>
          <w:rFonts w:cstheme="minorHAnsi"/>
          <w:sz w:val="24"/>
          <w:szCs w:val="24"/>
        </w:rPr>
        <w:br/>
        <w:t xml:space="preserve">1 ekspertyzy budowlanej o podobnym charakterze jak obecne zamówienie </w:t>
      </w:r>
      <w:r w:rsidRPr="002F2EF5">
        <w:rPr>
          <w:rFonts w:cstheme="minorHAnsi"/>
          <w:sz w:val="24"/>
          <w:szCs w:val="24"/>
        </w:rPr>
        <w:t xml:space="preserve">wraz </w:t>
      </w:r>
      <w:r w:rsidR="002B1BEC">
        <w:rPr>
          <w:rFonts w:cstheme="minorHAnsi"/>
          <w:sz w:val="24"/>
          <w:szCs w:val="24"/>
        </w:rPr>
        <w:br/>
      </w:r>
      <w:r w:rsidRPr="002F2EF5">
        <w:rPr>
          <w:rFonts w:cstheme="minorHAnsi"/>
          <w:sz w:val="24"/>
          <w:szCs w:val="24"/>
        </w:rPr>
        <w:t>z załączony</w:t>
      </w:r>
      <w:r w:rsidR="008F35E9" w:rsidRPr="002F2EF5">
        <w:rPr>
          <w:rFonts w:cstheme="minorHAnsi"/>
          <w:sz w:val="24"/>
          <w:szCs w:val="24"/>
        </w:rPr>
        <w:t>mi</w:t>
      </w:r>
      <w:r w:rsidRPr="002F2EF5">
        <w:rPr>
          <w:rFonts w:cstheme="minorHAnsi"/>
          <w:sz w:val="24"/>
          <w:szCs w:val="24"/>
        </w:rPr>
        <w:t xml:space="preserve"> </w:t>
      </w:r>
      <w:r w:rsidR="008F35E9" w:rsidRPr="002F2EF5">
        <w:rPr>
          <w:rFonts w:cstheme="minorHAnsi"/>
          <w:sz w:val="24"/>
          <w:szCs w:val="24"/>
        </w:rPr>
        <w:t xml:space="preserve">poświadczeniami  należytego  wykonania  </w:t>
      </w:r>
      <w:r w:rsidR="00873BA7" w:rsidRPr="002F2EF5">
        <w:rPr>
          <w:rFonts w:cstheme="minorHAnsi"/>
          <w:sz w:val="24"/>
          <w:szCs w:val="24"/>
        </w:rPr>
        <w:t>zadania</w:t>
      </w:r>
      <w:r w:rsidR="008F35E9" w:rsidRPr="002F2EF5">
        <w:rPr>
          <w:rFonts w:cstheme="minorHAnsi"/>
          <w:sz w:val="24"/>
          <w:szCs w:val="24"/>
        </w:rPr>
        <w:t>.</w:t>
      </w:r>
    </w:p>
    <w:p w14:paraId="20B690A0" w14:textId="680C68A2" w:rsidR="002F2EF5" w:rsidRPr="00C55F80" w:rsidRDefault="002F2EF5" w:rsidP="00C55F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Ofertę </w:t>
      </w:r>
      <w:r w:rsidRPr="002F2EF5">
        <w:rPr>
          <w:rFonts w:cstheme="minorHAnsi"/>
          <w:sz w:val="24"/>
          <w:szCs w:val="24"/>
        </w:rPr>
        <w:t xml:space="preserve">zawierające dokumenty wymienione w pkt 3 należy składać w zamkniętych podwójnych kopertach z dopiskiem: </w:t>
      </w:r>
      <w:r w:rsidR="00C55F80" w:rsidRPr="00085D0B">
        <w:rPr>
          <w:rFonts w:ascii="Times New Roman" w:hAnsi="Times New Roman" w:cs="Times New Roman"/>
          <w:b/>
          <w:sz w:val="24"/>
          <w:szCs w:val="24"/>
        </w:rPr>
        <w:t>„</w:t>
      </w:r>
      <w:r w:rsidR="00C55F80" w:rsidRPr="00C55F80">
        <w:rPr>
          <w:rFonts w:cstheme="minorHAnsi"/>
          <w:b/>
          <w:sz w:val="24"/>
          <w:szCs w:val="24"/>
        </w:rPr>
        <w:t xml:space="preserve">Wykonanie ekspertyzy budowlanej stanu technicznego  mostu w ciągu ulicy Staszica w Ostrowcu Świętokrzyskim w 2024 roku” </w:t>
      </w:r>
      <w:r w:rsidRPr="00C55F80">
        <w:rPr>
          <w:rFonts w:cstheme="minorHAnsi"/>
          <w:sz w:val="24"/>
          <w:szCs w:val="24"/>
        </w:rPr>
        <w:t xml:space="preserve">w terminie </w:t>
      </w:r>
      <w:r w:rsidRPr="00C55F80">
        <w:rPr>
          <w:rFonts w:cstheme="minorHAnsi"/>
          <w:b/>
          <w:sz w:val="24"/>
          <w:szCs w:val="24"/>
        </w:rPr>
        <w:t xml:space="preserve">do dnia </w:t>
      </w:r>
      <w:r w:rsidR="00C55F80">
        <w:rPr>
          <w:rFonts w:cstheme="minorHAnsi"/>
          <w:b/>
          <w:sz w:val="24"/>
          <w:szCs w:val="24"/>
        </w:rPr>
        <w:t>2</w:t>
      </w:r>
      <w:r w:rsidR="00EC291B">
        <w:rPr>
          <w:rFonts w:cstheme="minorHAnsi"/>
          <w:b/>
          <w:sz w:val="24"/>
          <w:szCs w:val="24"/>
        </w:rPr>
        <w:t>6</w:t>
      </w:r>
      <w:r w:rsidRPr="00C55F80">
        <w:rPr>
          <w:rFonts w:cstheme="minorHAnsi"/>
          <w:b/>
          <w:sz w:val="24"/>
          <w:szCs w:val="24"/>
        </w:rPr>
        <w:t>.</w:t>
      </w:r>
      <w:r w:rsidR="00C55F80">
        <w:rPr>
          <w:rFonts w:cstheme="minorHAnsi"/>
          <w:b/>
          <w:sz w:val="24"/>
          <w:szCs w:val="24"/>
        </w:rPr>
        <w:t>02</w:t>
      </w:r>
      <w:r w:rsidRPr="00C55F80">
        <w:rPr>
          <w:rFonts w:cstheme="minorHAnsi"/>
          <w:b/>
          <w:sz w:val="24"/>
          <w:szCs w:val="24"/>
        </w:rPr>
        <w:t>.202</w:t>
      </w:r>
      <w:r w:rsidR="00C55F80">
        <w:rPr>
          <w:rFonts w:cstheme="minorHAnsi"/>
          <w:b/>
          <w:sz w:val="24"/>
          <w:szCs w:val="24"/>
        </w:rPr>
        <w:t>4</w:t>
      </w:r>
      <w:r w:rsidRPr="00C55F80">
        <w:rPr>
          <w:rFonts w:cstheme="minorHAnsi"/>
          <w:b/>
          <w:sz w:val="24"/>
          <w:szCs w:val="24"/>
        </w:rPr>
        <w:t xml:space="preserve"> r. do godz. 8.30  </w:t>
      </w:r>
      <w:r w:rsidRPr="00C55F80">
        <w:rPr>
          <w:rFonts w:cstheme="minorHAnsi"/>
          <w:sz w:val="24"/>
          <w:szCs w:val="24"/>
        </w:rPr>
        <w:t xml:space="preserve">w Biurze Obsługi Interesanta Urzędu Miasta Ostrowca Świętokrzyskiego </w:t>
      </w:r>
      <w:r w:rsidRPr="00C55F80">
        <w:rPr>
          <w:sz w:val="24"/>
          <w:szCs w:val="24"/>
        </w:rPr>
        <w:t xml:space="preserve">sala Zielona stanowisko nr 1 </w:t>
      </w:r>
      <w:r w:rsidRPr="00C55F80">
        <w:rPr>
          <w:rFonts w:cstheme="minorHAnsi"/>
          <w:sz w:val="24"/>
          <w:szCs w:val="24"/>
        </w:rPr>
        <w:t>mieszczącym się w budynku Urzędu Miasta Ostrowca Świętokrzyskiego przy</w:t>
      </w:r>
      <w:r w:rsidR="00C55F80">
        <w:rPr>
          <w:rFonts w:cstheme="minorHAnsi"/>
          <w:sz w:val="24"/>
          <w:szCs w:val="24"/>
        </w:rPr>
        <w:br/>
      </w:r>
      <w:r w:rsidRPr="00C55F80">
        <w:rPr>
          <w:rFonts w:cstheme="minorHAnsi"/>
          <w:sz w:val="24"/>
          <w:szCs w:val="24"/>
        </w:rPr>
        <w:t xml:space="preserve"> ulicy Jana Głogowskiego 3/5 w Ostrowcu Świętokrzyskim lub przesłać za pośrednictwem poczty/kuriera na adres Urząd Miasta Ostrowca Świętokrzyskiego, 27-400 Ostrowiec Świętokrzyski, ul. Jana Głogowskiego 3/5, Wydział Ekologii i Infrastruktury. </w:t>
      </w:r>
    </w:p>
    <w:p w14:paraId="0E8C0827" w14:textId="77777777" w:rsidR="00165F3E" w:rsidRDefault="002F2EF5" w:rsidP="002F2E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Decyduje data i godzina wpływu do Urzędu Miasta Ostrowca Świętokrzyskiego</w:t>
      </w:r>
      <w:r w:rsidR="00165F3E">
        <w:rPr>
          <w:rFonts w:cstheme="minorHAnsi"/>
          <w:sz w:val="24"/>
          <w:szCs w:val="24"/>
        </w:rPr>
        <w:t xml:space="preserve">. </w:t>
      </w:r>
    </w:p>
    <w:p w14:paraId="5FF003A7" w14:textId="154C2ED6" w:rsidR="002F2EF5" w:rsidRPr="00BA3E66" w:rsidRDefault="00B810CE" w:rsidP="002F2EF5">
      <w:pPr>
        <w:pStyle w:val="Tyt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2F2EF5">
        <w:rPr>
          <w:rFonts w:asciiTheme="minorHAnsi" w:hAnsiTheme="minorHAnsi" w:cstheme="minorHAnsi"/>
          <w:b w:val="0"/>
          <w:bCs w:val="0"/>
          <w:sz w:val="24"/>
        </w:rPr>
        <w:t>Otwar</w:t>
      </w:r>
      <w:r w:rsidR="006837C4" w:rsidRPr="002F2EF5">
        <w:rPr>
          <w:rFonts w:asciiTheme="minorHAnsi" w:hAnsiTheme="minorHAnsi" w:cstheme="minorHAnsi"/>
          <w:b w:val="0"/>
          <w:bCs w:val="0"/>
          <w:sz w:val="24"/>
        </w:rPr>
        <w:t xml:space="preserve">cie </w:t>
      </w:r>
      <w:r w:rsidR="002F2EF5" w:rsidRPr="00BA3E66">
        <w:rPr>
          <w:rFonts w:asciiTheme="minorHAnsi" w:hAnsiTheme="minorHAnsi" w:cstheme="minorHAnsi"/>
          <w:b w:val="0"/>
          <w:bCs w:val="0"/>
          <w:sz w:val="24"/>
        </w:rPr>
        <w:t xml:space="preserve">ofert oraz negocjacje z potencjalnymi oferentami mające na celu wybór najkorzystniejszej oferty zostaną przeprowadzone w dniu </w:t>
      </w:r>
      <w:r w:rsidR="00C55F80">
        <w:rPr>
          <w:rFonts w:asciiTheme="minorHAnsi" w:hAnsiTheme="minorHAnsi" w:cstheme="minorHAnsi"/>
          <w:sz w:val="24"/>
        </w:rPr>
        <w:t>2</w:t>
      </w:r>
      <w:r w:rsidR="00EC291B">
        <w:rPr>
          <w:rFonts w:asciiTheme="minorHAnsi" w:hAnsiTheme="minorHAnsi" w:cstheme="minorHAnsi"/>
          <w:sz w:val="24"/>
        </w:rPr>
        <w:t>6</w:t>
      </w:r>
      <w:r w:rsidR="002F2EF5" w:rsidRPr="00BA3E66">
        <w:rPr>
          <w:rFonts w:asciiTheme="minorHAnsi" w:hAnsiTheme="minorHAnsi" w:cstheme="minorHAnsi"/>
          <w:sz w:val="24"/>
        </w:rPr>
        <w:t>.</w:t>
      </w:r>
      <w:r w:rsidR="00C55F80">
        <w:rPr>
          <w:rFonts w:asciiTheme="minorHAnsi" w:hAnsiTheme="minorHAnsi" w:cstheme="minorHAnsi"/>
          <w:sz w:val="24"/>
        </w:rPr>
        <w:t>02</w:t>
      </w:r>
      <w:r w:rsidR="002F2EF5" w:rsidRPr="00BA3E66">
        <w:rPr>
          <w:rFonts w:asciiTheme="minorHAnsi" w:hAnsiTheme="minorHAnsi" w:cstheme="minorHAnsi"/>
          <w:sz w:val="24"/>
        </w:rPr>
        <w:t>.202</w:t>
      </w:r>
      <w:r w:rsidR="00C55F80">
        <w:rPr>
          <w:rFonts w:asciiTheme="minorHAnsi" w:hAnsiTheme="minorHAnsi" w:cstheme="minorHAnsi"/>
          <w:sz w:val="24"/>
        </w:rPr>
        <w:t>4</w:t>
      </w:r>
      <w:r w:rsidR="002F2EF5" w:rsidRPr="00BA3E66">
        <w:rPr>
          <w:rFonts w:asciiTheme="minorHAnsi" w:hAnsiTheme="minorHAnsi" w:cstheme="minorHAnsi"/>
          <w:sz w:val="24"/>
        </w:rPr>
        <w:t>r. o godzinie 9.00</w:t>
      </w:r>
      <w:r w:rsidR="002F2EF5" w:rsidRPr="00BA3E66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F2EF5" w:rsidRPr="00BA3E66">
        <w:rPr>
          <w:rFonts w:asciiTheme="minorHAnsi" w:hAnsiTheme="minorHAnsi" w:cstheme="minorHAnsi"/>
          <w:b w:val="0"/>
          <w:bCs w:val="0"/>
          <w:sz w:val="24"/>
        </w:rPr>
        <w:br/>
        <w:t xml:space="preserve">w siedzibie Urzędu Miasta Ostrowca Świętokrzyskiego, ul. Jana Głogowskiego 3/5, </w:t>
      </w:r>
      <w:r w:rsidR="002F2EF5" w:rsidRPr="00BA3E66">
        <w:rPr>
          <w:rFonts w:asciiTheme="minorHAnsi" w:hAnsiTheme="minorHAnsi" w:cstheme="minorHAnsi"/>
          <w:b w:val="0"/>
          <w:bCs w:val="0"/>
          <w:sz w:val="24"/>
        </w:rPr>
        <w:br/>
        <w:t xml:space="preserve">27-400 Ostrowiec Świętokrzyski – Wydział Ekologii i Infrastruktury pok. nr 228. </w:t>
      </w:r>
    </w:p>
    <w:p w14:paraId="15C9181B" w14:textId="77777777" w:rsidR="002F2EF5" w:rsidRPr="00BA3E66" w:rsidRDefault="002F2EF5" w:rsidP="002F2EF5">
      <w:pPr>
        <w:pStyle w:val="Tytu"/>
        <w:ind w:left="426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BA3E66">
        <w:rPr>
          <w:rFonts w:asciiTheme="minorHAnsi" w:hAnsiTheme="minorHAnsi" w:cstheme="minorHAnsi"/>
          <w:b w:val="0"/>
          <w:bCs w:val="0"/>
          <w:sz w:val="24"/>
        </w:rPr>
        <w:t>Dopuszcza się rokowania telefoniczne. W takim przypadku należy podać w ofercie numer telefonu i dane osoby, która będzie w imieniu Oferenta prowadziła rokowania.</w:t>
      </w:r>
    </w:p>
    <w:p w14:paraId="5EAE6FA4" w14:textId="77777777" w:rsidR="002F2EF5" w:rsidRPr="00C55F80" w:rsidRDefault="002F2EF5" w:rsidP="002F2EF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C55F80">
        <w:rPr>
          <w:rFonts w:cstheme="minorHAnsi"/>
          <w:b/>
          <w:bCs/>
          <w:sz w:val="24"/>
          <w:szCs w:val="24"/>
        </w:rPr>
        <w:t>Złożona oferta może podlegać negocjacjom w dół w zakresie oferowanej ceny.</w:t>
      </w:r>
    </w:p>
    <w:p w14:paraId="64FDCA61" w14:textId="2D315EDC" w:rsidR="002F2EF5" w:rsidRPr="00C55F80" w:rsidRDefault="002F2EF5" w:rsidP="002F2EF5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sz w:val="24"/>
        </w:rPr>
      </w:pPr>
      <w:r w:rsidRPr="00C55F80">
        <w:rPr>
          <w:rFonts w:asciiTheme="minorHAnsi" w:hAnsiTheme="minorHAnsi" w:cstheme="minorHAnsi"/>
          <w:sz w:val="24"/>
        </w:rPr>
        <w:t xml:space="preserve">Rozpatrywane będą tylko oferty, których cena netto nie przekracza równowartości </w:t>
      </w:r>
      <w:r w:rsidRPr="00C55F80">
        <w:rPr>
          <w:rFonts w:asciiTheme="minorHAnsi" w:hAnsiTheme="minorHAnsi" w:cstheme="minorHAnsi"/>
          <w:sz w:val="24"/>
        </w:rPr>
        <w:br/>
        <w:t>130.000,00 zł. Ustala się minimalne postąpienie w wysokości: 100</w:t>
      </w:r>
      <w:r w:rsidR="001A04A2">
        <w:rPr>
          <w:rFonts w:asciiTheme="minorHAnsi" w:hAnsiTheme="minorHAnsi" w:cstheme="minorHAnsi"/>
          <w:sz w:val="24"/>
        </w:rPr>
        <w:t>,00</w:t>
      </w:r>
      <w:r w:rsidRPr="00C55F80">
        <w:rPr>
          <w:rFonts w:asciiTheme="minorHAnsi" w:hAnsiTheme="minorHAnsi" w:cstheme="minorHAnsi"/>
          <w:sz w:val="24"/>
        </w:rPr>
        <w:t xml:space="preserve"> zł. Oferty powyżej 130.000,00 zł oraz złożone po terminie nie będą rozpatrywane. </w:t>
      </w:r>
    </w:p>
    <w:p w14:paraId="7749E957" w14:textId="77777777" w:rsidR="002F2EF5" w:rsidRPr="00BA3E66" w:rsidRDefault="002F2EF5" w:rsidP="002F2EF5">
      <w:pPr>
        <w:pStyle w:val="Tekstpodstawowy"/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BA3E66">
        <w:rPr>
          <w:rFonts w:asciiTheme="minorHAnsi" w:hAnsiTheme="minorHAnsi" w:cstheme="minorHAnsi"/>
          <w:b w:val="0"/>
          <w:bCs w:val="0"/>
          <w:sz w:val="24"/>
        </w:rPr>
        <w:t>Negocjacje z oferentami mają na celu wybór najkorzystniejszej oferty.</w:t>
      </w:r>
    </w:p>
    <w:p w14:paraId="427722A9" w14:textId="6989A357" w:rsidR="009C58EF" w:rsidRPr="002F2EF5" w:rsidRDefault="009C58EF" w:rsidP="002F2EF5">
      <w:pPr>
        <w:pStyle w:val="Tytu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sz w:val="24"/>
        </w:rPr>
      </w:pPr>
      <w:r w:rsidRPr="002F2EF5">
        <w:rPr>
          <w:rFonts w:asciiTheme="minorHAnsi" w:hAnsiTheme="minorHAnsi" w:cstheme="minorHAnsi"/>
          <w:b w:val="0"/>
          <w:sz w:val="24"/>
        </w:rPr>
        <w:t>Kryteria wyboru oferty.</w:t>
      </w:r>
    </w:p>
    <w:p w14:paraId="1AFF3CE8" w14:textId="77777777" w:rsidR="002F2EF5" w:rsidRPr="00BA3E66" w:rsidRDefault="002F2EF5" w:rsidP="002F2EF5">
      <w:pPr>
        <w:spacing w:line="23" w:lineRule="atLeast"/>
        <w:jc w:val="center"/>
        <w:rPr>
          <w:b/>
          <w:bCs/>
          <w:sz w:val="24"/>
          <w:szCs w:val="24"/>
        </w:rPr>
      </w:pPr>
      <w:r w:rsidRPr="00BA3E66">
        <w:rPr>
          <w:b/>
          <w:bCs/>
          <w:sz w:val="24"/>
          <w:szCs w:val="24"/>
        </w:rPr>
        <w:t>Kryteria wyboru oferty - 100% cena.</w:t>
      </w:r>
    </w:p>
    <w:p w14:paraId="4CD05D4F" w14:textId="77777777" w:rsidR="002F2EF5" w:rsidRPr="00BA3E66" w:rsidRDefault="002F2EF5" w:rsidP="002F2EF5">
      <w:pPr>
        <w:spacing w:line="240" w:lineRule="auto"/>
        <w:jc w:val="both"/>
        <w:rPr>
          <w:sz w:val="24"/>
          <w:szCs w:val="24"/>
        </w:rPr>
      </w:pPr>
      <w:r w:rsidRPr="00BA3E66">
        <w:rPr>
          <w:sz w:val="24"/>
          <w:szCs w:val="24"/>
        </w:rPr>
        <w:t xml:space="preserve">Oferta z najniższą ceną i spełniająca wymogi zapytania ofertowego </w:t>
      </w:r>
      <w:r w:rsidRPr="00BA3E66">
        <w:rPr>
          <w:sz w:val="24"/>
          <w:szCs w:val="24"/>
        </w:rPr>
        <w:br/>
        <w:t>(nie podlegająca odrzuceniu lub wykluczeniu) uznana zostanie przez Zamawiającego za najkorzystniejszą.</w:t>
      </w:r>
    </w:p>
    <w:p w14:paraId="70986F0C" w14:textId="77777777" w:rsidR="002F2EF5" w:rsidRPr="00BA3E66" w:rsidRDefault="002F2EF5" w:rsidP="002F2EF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BA3E66">
        <w:rPr>
          <w:rFonts w:cstheme="minorHAnsi"/>
          <w:sz w:val="24"/>
          <w:szCs w:val="24"/>
        </w:rPr>
        <w:t>Osobą upoważnioną do udzielania wyjaśnień w sprawach związanych z przedmiotem zamówienia jest insp.</w:t>
      </w:r>
      <w:r w:rsidRPr="00BA3E66">
        <w:rPr>
          <w:rFonts w:cstheme="minorHAnsi"/>
          <w:b/>
          <w:bCs/>
          <w:sz w:val="24"/>
          <w:szCs w:val="24"/>
        </w:rPr>
        <w:t xml:space="preserve"> </w:t>
      </w:r>
      <w:r w:rsidRPr="00BA3E66">
        <w:rPr>
          <w:rFonts w:cstheme="minorHAnsi"/>
          <w:sz w:val="24"/>
          <w:szCs w:val="24"/>
        </w:rPr>
        <w:t>Maciej Nowak - Wydział Ekologii i Infrastruktury pokój 228, nr tel.: (41) 26 72 201.</w:t>
      </w:r>
    </w:p>
    <w:p w14:paraId="22E906EA" w14:textId="77777777" w:rsidR="002F2EF5" w:rsidRPr="00BA3E66" w:rsidRDefault="002F2EF5" w:rsidP="002F2EF5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Zamawiający zastrzega sobie prawo unieważnienia postępowania na każdym jego etapie bez podania przyczyny.</w:t>
      </w:r>
    </w:p>
    <w:p w14:paraId="0A43B1AF" w14:textId="77777777" w:rsidR="001A04A2" w:rsidRPr="00BA3E66" w:rsidRDefault="001A04A2" w:rsidP="001A04A2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 xml:space="preserve">Oferent nie będzie żądał w takim przypadku zwrotu kosztów za przygotowanie i złożenie oferty. </w:t>
      </w:r>
    </w:p>
    <w:p w14:paraId="60BAF3AE" w14:textId="77777777" w:rsidR="002F2EF5" w:rsidRPr="00BA3E66" w:rsidRDefault="002F2EF5" w:rsidP="002F2EF5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Wszelkie koszty związane z przygotowaniem i złożeniem oferty ponosi Wykonawca.</w:t>
      </w:r>
    </w:p>
    <w:p w14:paraId="088D1A7D" w14:textId="77777777" w:rsidR="002F2EF5" w:rsidRPr="00BA3E66" w:rsidRDefault="002F2EF5" w:rsidP="002F2EF5">
      <w:pPr>
        <w:pStyle w:val="Akapitzlist"/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Oferent związany będzie ofertą przez 30 dni od terminu składania oferty.</w:t>
      </w:r>
    </w:p>
    <w:p w14:paraId="7F63F790" w14:textId="54A78013" w:rsidR="00291425" w:rsidRPr="002F2EF5" w:rsidRDefault="00291425" w:rsidP="00880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2FA26E" w14:textId="77777777" w:rsidR="002F2EF5" w:rsidRDefault="002F2EF5" w:rsidP="007820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DF55C5" w14:textId="77777777" w:rsidR="00165F3E" w:rsidRDefault="00165F3E" w:rsidP="007820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A6430A" w14:textId="77777777" w:rsidR="00165F3E" w:rsidRDefault="00165F3E" w:rsidP="007820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67B78E5" w14:textId="77777777" w:rsidR="00165F3E" w:rsidRPr="002F2EF5" w:rsidRDefault="00165F3E" w:rsidP="0078202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1D5C07" w14:textId="77777777" w:rsidR="00291425" w:rsidRPr="002F2EF5" w:rsidRDefault="00291425" w:rsidP="00700EE3">
      <w:p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b/>
          <w:bCs/>
          <w:sz w:val="24"/>
          <w:szCs w:val="24"/>
        </w:rPr>
      </w:pPr>
      <w:r w:rsidRPr="002F2EF5">
        <w:rPr>
          <w:rFonts w:cstheme="minorHAnsi"/>
          <w:b/>
          <w:bCs/>
          <w:sz w:val="24"/>
          <w:szCs w:val="24"/>
        </w:rPr>
        <w:t>Załączniki:</w:t>
      </w:r>
    </w:p>
    <w:p w14:paraId="3162C19B" w14:textId="77777777" w:rsidR="002F2EF5" w:rsidRPr="00BA3E66" w:rsidRDefault="002F2EF5" w:rsidP="002F2E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bookmarkStart w:id="1" w:name="_Hlk115178070"/>
      <w:r w:rsidRPr="00BA3E66">
        <w:rPr>
          <w:rFonts w:cstheme="minorHAnsi"/>
          <w:sz w:val="24"/>
          <w:szCs w:val="24"/>
        </w:rPr>
        <w:t xml:space="preserve">Opis </w:t>
      </w:r>
      <w:r w:rsidRPr="00BA3E66">
        <w:rPr>
          <w:rFonts w:cstheme="minorHAnsi"/>
          <w:bCs/>
          <w:sz w:val="24"/>
          <w:szCs w:val="24"/>
        </w:rPr>
        <w:t>przedmiotu</w:t>
      </w:r>
      <w:r w:rsidRPr="00BA3E66">
        <w:rPr>
          <w:rFonts w:cstheme="minorHAnsi"/>
          <w:b/>
          <w:bCs/>
          <w:sz w:val="24"/>
          <w:szCs w:val="24"/>
        </w:rPr>
        <w:t xml:space="preserve"> </w:t>
      </w:r>
      <w:r w:rsidRPr="00BA3E66">
        <w:rPr>
          <w:rFonts w:cstheme="minorHAnsi"/>
          <w:sz w:val="24"/>
          <w:szCs w:val="24"/>
        </w:rPr>
        <w:t>zamówienia – załącznik nr 1</w:t>
      </w:r>
      <w:bookmarkEnd w:id="1"/>
      <w:r w:rsidRPr="00BA3E66">
        <w:rPr>
          <w:rFonts w:cstheme="minorHAnsi"/>
          <w:sz w:val="24"/>
          <w:szCs w:val="24"/>
        </w:rPr>
        <w:t>.</w:t>
      </w:r>
    </w:p>
    <w:p w14:paraId="34AA2FCD" w14:textId="77777777" w:rsidR="002F2EF5" w:rsidRPr="00BA3E66" w:rsidRDefault="002F2EF5" w:rsidP="002F2E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Oświadczenie dotyczące spełnienia warunków zamówienia – załącznik nr 2.</w:t>
      </w:r>
    </w:p>
    <w:p w14:paraId="7FF892CD" w14:textId="77777777" w:rsidR="002F2EF5" w:rsidRPr="00BA3E66" w:rsidRDefault="002F2EF5" w:rsidP="002F2E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4"/>
          <w:szCs w:val="24"/>
        </w:rPr>
      </w:pPr>
      <w:r w:rsidRPr="00BA3E66">
        <w:rPr>
          <w:rFonts w:cstheme="minorHAnsi"/>
          <w:sz w:val="24"/>
          <w:szCs w:val="24"/>
        </w:rPr>
        <w:t>Projekt umowy- załącznik nr 3.</w:t>
      </w:r>
    </w:p>
    <w:p w14:paraId="7E24BFAD" w14:textId="77777777" w:rsidR="002F2EF5" w:rsidRPr="00BA3E66" w:rsidRDefault="002F2EF5" w:rsidP="002F2EF5">
      <w:pPr>
        <w:pStyle w:val="Teksttreci0"/>
        <w:numPr>
          <w:ilvl w:val="0"/>
          <w:numId w:val="5"/>
        </w:numPr>
        <w:shd w:val="clear" w:color="auto" w:fill="auto"/>
        <w:spacing w:before="0" w:after="0" w:line="240" w:lineRule="auto"/>
        <w:ind w:left="567" w:right="-1"/>
        <w:rPr>
          <w:rFonts w:asciiTheme="minorHAnsi" w:hAnsiTheme="minorHAnsi" w:cstheme="minorHAnsi"/>
          <w:bCs/>
          <w:sz w:val="24"/>
          <w:szCs w:val="24"/>
        </w:rPr>
      </w:pPr>
      <w:r w:rsidRPr="00BA3E66">
        <w:rPr>
          <w:rFonts w:asciiTheme="minorHAnsi" w:hAnsiTheme="minorHAnsi" w:cstheme="minorHAnsi"/>
          <w:sz w:val="24"/>
          <w:szCs w:val="24"/>
        </w:rPr>
        <w:t>Oświadczenie</w:t>
      </w:r>
      <w:r w:rsidRPr="00BA3E66">
        <w:rPr>
          <w:rFonts w:asciiTheme="minorHAnsi" w:hAnsiTheme="minorHAnsi" w:cstheme="minorHAnsi"/>
          <w:bCs/>
          <w:sz w:val="24"/>
          <w:szCs w:val="24"/>
        </w:rPr>
        <w:t xml:space="preserve"> o niepodleganiu wykluczeniu z postępowania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załącznik nr 4.</w:t>
      </w:r>
    </w:p>
    <w:p w14:paraId="7845747D" w14:textId="2BBA9519" w:rsidR="00291425" w:rsidRPr="00B814E1" w:rsidRDefault="002F2EF5" w:rsidP="00B814E1">
      <w:pPr>
        <w:pStyle w:val="Teksttreci0"/>
        <w:numPr>
          <w:ilvl w:val="0"/>
          <w:numId w:val="5"/>
        </w:numPr>
        <w:shd w:val="clear" w:color="auto" w:fill="auto"/>
        <w:spacing w:before="0" w:after="0" w:line="360" w:lineRule="auto"/>
        <w:ind w:left="567" w:right="-1"/>
        <w:rPr>
          <w:rFonts w:asciiTheme="minorHAnsi" w:hAnsiTheme="minorHAnsi" w:cstheme="minorHAnsi"/>
          <w:bCs/>
          <w:sz w:val="24"/>
          <w:szCs w:val="24"/>
        </w:rPr>
      </w:pPr>
      <w:r w:rsidRPr="00BA3E66">
        <w:rPr>
          <w:rFonts w:asciiTheme="minorHAnsi" w:hAnsiTheme="minorHAnsi" w:cstheme="minorHAnsi"/>
          <w:bCs/>
          <w:sz w:val="24"/>
          <w:szCs w:val="24"/>
        </w:rPr>
        <w:t>Formularz ofertowy</w:t>
      </w:r>
      <w:r>
        <w:rPr>
          <w:rFonts w:asciiTheme="minorHAnsi" w:hAnsiTheme="minorHAnsi" w:cstheme="minorHAnsi"/>
          <w:bCs/>
          <w:sz w:val="24"/>
          <w:szCs w:val="24"/>
        </w:rPr>
        <w:t xml:space="preserve"> – załącznik nr 5</w:t>
      </w:r>
      <w:r w:rsidRPr="00BA3E66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291425" w:rsidRPr="00B814E1" w:rsidSect="00A66428">
      <w:footerReference w:type="default" r:id="rId8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A397" w14:textId="77777777" w:rsidR="00A66428" w:rsidRDefault="00A66428" w:rsidP="009405CA">
      <w:pPr>
        <w:spacing w:after="0" w:line="240" w:lineRule="auto"/>
      </w:pPr>
      <w:r>
        <w:separator/>
      </w:r>
    </w:p>
  </w:endnote>
  <w:endnote w:type="continuationSeparator" w:id="0">
    <w:p w14:paraId="6F037882" w14:textId="77777777" w:rsidR="00A66428" w:rsidRDefault="00A66428" w:rsidP="0094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99782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D7D6D9" w14:textId="5B4FF198" w:rsidR="009405CA" w:rsidRDefault="009405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48E3CE" w14:textId="77777777" w:rsidR="009405CA" w:rsidRDefault="00940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016A" w14:textId="77777777" w:rsidR="00A66428" w:rsidRDefault="00A66428" w:rsidP="009405CA">
      <w:pPr>
        <w:spacing w:after="0" w:line="240" w:lineRule="auto"/>
      </w:pPr>
      <w:r>
        <w:separator/>
      </w:r>
    </w:p>
  </w:footnote>
  <w:footnote w:type="continuationSeparator" w:id="0">
    <w:p w14:paraId="782A50A9" w14:textId="77777777" w:rsidR="00A66428" w:rsidRDefault="00A66428" w:rsidP="00940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84F58"/>
    <w:multiLevelType w:val="hybridMultilevel"/>
    <w:tmpl w:val="41DA9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63CB5"/>
    <w:multiLevelType w:val="hybridMultilevel"/>
    <w:tmpl w:val="414C7BEC"/>
    <w:lvl w:ilvl="0" w:tplc="95EC0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A2ED6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1AE08BC">
      <w:start w:val="4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D142B"/>
    <w:multiLevelType w:val="hybridMultilevel"/>
    <w:tmpl w:val="DB141E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4751D6"/>
    <w:multiLevelType w:val="hybridMultilevel"/>
    <w:tmpl w:val="9E082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741"/>
    <w:multiLevelType w:val="hybridMultilevel"/>
    <w:tmpl w:val="81FAB9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4"/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1378">
    <w:abstractNumId w:val="1"/>
  </w:num>
  <w:num w:numId="2" w16cid:durableId="1830513034">
    <w:abstractNumId w:val="0"/>
  </w:num>
  <w:num w:numId="3" w16cid:durableId="1393193412">
    <w:abstractNumId w:val="4"/>
  </w:num>
  <w:num w:numId="4" w16cid:durableId="1538201109">
    <w:abstractNumId w:val="3"/>
  </w:num>
  <w:num w:numId="5" w16cid:durableId="139770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25"/>
    <w:rsid w:val="00002200"/>
    <w:rsid w:val="0008091E"/>
    <w:rsid w:val="000A186B"/>
    <w:rsid w:val="000B2576"/>
    <w:rsid w:val="000B2D7F"/>
    <w:rsid w:val="000E3E90"/>
    <w:rsid w:val="000F1B6A"/>
    <w:rsid w:val="000F5519"/>
    <w:rsid w:val="00165F3E"/>
    <w:rsid w:val="00175807"/>
    <w:rsid w:val="001A04A2"/>
    <w:rsid w:val="001D395C"/>
    <w:rsid w:val="001E06F4"/>
    <w:rsid w:val="00227A29"/>
    <w:rsid w:val="0025741A"/>
    <w:rsid w:val="0028494C"/>
    <w:rsid w:val="00291425"/>
    <w:rsid w:val="002B1BEC"/>
    <w:rsid w:val="002F2EF5"/>
    <w:rsid w:val="00306144"/>
    <w:rsid w:val="00306169"/>
    <w:rsid w:val="003116FE"/>
    <w:rsid w:val="003167E9"/>
    <w:rsid w:val="00336977"/>
    <w:rsid w:val="00336C3A"/>
    <w:rsid w:val="003927DF"/>
    <w:rsid w:val="003B4EA9"/>
    <w:rsid w:val="003C2A10"/>
    <w:rsid w:val="003F358E"/>
    <w:rsid w:val="003F5001"/>
    <w:rsid w:val="0047150E"/>
    <w:rsid w:val="00486E4A"/>
    <w:rsid w:val="00496765"/>
    <w:rsid w:val="004F0998"/>
    <w:rsid w:val="005420E0"/>
    <w:rsid w:val="00544436"/>
    <w:rsid w:val="00585C09"/>
    <w:rsid w:val="0059312F"/>
    <w:rsid w:val="005C371E"/>
    <w:rsid w:val="005E1707"/>
    <w:rsid w:val="005F244B"/>
    <w:rsid w:val="00604536"/>
    <w:rsid w:val="00604D3B"/>
    <w:rsid w:val="006324DE"/>
    <w:rsid w:val="00645772"/>
    <w:rsid w:val="00675AB5"/>
    <w:rsid w:val="006837C4"/>
    <w:rsid w:val="006879B9"/>
    <w:rsid w:val="006C6EBC"/>
    <w:rsid w:val="006E012B"/>
    <w:rsid w:val="00700EE3"/>
    <w:rsid w:val="00782028"/>
    <w:rsid w:val="007E05CB"/>
    <w:rsid w:val="00803C1E"/>
    <w:rsid w:val="00810A79"/>
    <w:rsid w:val="00815B23"/>
    <w:rsid w:val="00832C94"/>
    <w:rsid w:val="0085542F"/>
    <w:rsid w:val="00871E67"/>
    <w:rsid w:val="00873BA7"/>
    <w:rsid w:val="008804D8"/>
    <w:rsid w:val="008B1E77"/>
    <w:rsid w:val="008B4D97"/>
    <w:rsid w:val="008F35E9"/>
    <w:rsid w:val="009405CA"/>
    <w:rsid w:val="00972E43"/>
    <w:rsid w:val="009739C5"/>
    <w:rsid w:val="0098760D"/>
    <w:rsid w:val="00994896"/>
    <w:rsid w:val="009C58EF"/>
    <w:rsid w:val="009D32A9"/>
    <w:rsid w:val="009E0C52"/>
    <w:rsid w:val="00A66428"/>
    <w:rsid w:val="00B03314"/>
    <w:rsid w:val="00B13FE4"/>
    <w:rsid w:val="00B238F5"/>
    <w:rsid w:val="00B810CE"/>
    <w:rsid w:val="00B814E1"/>
    <w:rsid w:val="00B82927"/>
    <w:rsid w:val="00B85F8F"/>
    <w:rsid w:val="00B90886"/>
    <w:rsid w:val="00BE0663"/>
    <w:rsid w:val="00C015E3"/>
    <w:rsid w:val="00C558F4"/>
    <w:rsid w:val="00C55F80"/>
    <w:rsid w:val="00CC1914"/>
    <w:rsid w:val="00CC53F0"/>
    <w:rsid w:val="00CD44F1"/>
    <w:rsid w:val="00CF0243"/>
    <w:rsid w:val="00CF60A1"/>
    <w:rsid w:val="00D144E0"/>
    <w:rsid w:val="00D27E6F"/>
    <w:rsid w:val="00D33070"/>
    <w:rsid w:val="00D45CE1"/>
    <w:rsid w:val="00D92696"/>
    <w:rsid w:val="00DC2C2E"/>
    <w:rsid w:val="00DD7548"/>
    <w:rsid w:val="00DF4DFE"/>
    <w:rsid w:val="00E06258"/>
    <w:rsid w:val="00E96384"/>
    <w:rsid w:val="00EC291B"/>
    <w:rsid w:val="00F015EA"/>
    <w:rsid w:val="00F412BD"/>
    <w:rsid w:val="00F54CD1"/>
    <w:rsid w:val="00F94301"/>
    <w:rsid w:val="00FB56D6"/>
    <w:rsid w:val="00FC0470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EBD1"/>
  <w15:docId w15:val="{9398C278-0C52-410F-9B40-443E824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B6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810A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10A7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9C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E9638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63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04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015E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5CA"/>
  </w:style>
  <w:style w:type="paragraph" w:styleId="Stopka">
    <w:name w:val="footer"/>
    <w:basedOn w:val="Normalny"/>
    <w:link w:val="StopkaZnak"/>
    <w:uiPriority w:val="99"/>
    <w:unhideWhenUsed/>
    <w:rsid w:val="00940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5CA"/>
  </w:style>
  <w:style w:type="character" w:customStyle="1" w:styleId="Teksttreci">
    <w:name w:val="Tekst treści_"/>
    <w:basedOn w:val="Domylnaczcionkaakapitu"/>
    <w:link w:val="Teksttreci0"/>
    <w:rsid w:val="002F2EF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2EF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0879-91F2-4291-B5BA-01C61D48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</dc:creator>
  <cp:keywords/>
  <dc:description/>
  <cp:lastModifiedBy>Maciej Nowak</cp:lastModifiedBy>
  <cp:revision>5</cp:revision>
  <cp:lastPrinted>2024-02-19T07:52:00Z</cp:lastPrinted>
  <dcterms:created xsi:type="dcterms:W3CDTF">2024-02-15T11:05:00Z</dcterms:created>
  <dcterms:modified xsi:type="dcterms:W3CDTF">2024-02-19T07:53:00Z</dcterms:modified>
</cp:coreProperties>
</file>