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 xml:space="preserve">na podstawie art. 125 ust. 1 ustawy z dnia 11 września 2019 r. Prawo zamówień publicznych (dalej jako: ustawa </w:t>
      </w:r>
      <w:proofErr w:type="spellStart"/>
      <w:r w:rsidRPr="002C4AE6">
        <w:rPr>
          <w:rFonts w:ascii="Arial Narrow" w:hAnsi="Arial Narrow" w:cstheme="minorHAnsi"/>
          <w:b/>
          <w:bCs/>
          <w:szCs w:val="24"/>
        </w:rPr>
        <w:t>Pzp</w:t>
      </w:r>
      <w:proofErr w:type="spellEnd"/>
      <w:r w:rsidRPr="002C4AE6">
        <w:rPr>
          <w:rFonts w:ascii="Arial Narrow" w:hAnsi="Arial Narrow" w:cstheme="minorHAnsi"/>
          <w:b/>
          <w:bCs/>
          <w:szCs w:val="24"/>
        </w:rPr>
        <w:t>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</w:t>
      </w:r>
      <w:proofErr w:type="spellStart"/>
      <w:r w:rsidRPr="002C4AE6">
        <w:rPr>
          <w:rFonts w:ascii="Arial Narrow" w:hAnsi="Arial Narrow"/>
          <w:iCs/>
          <w:color w:val="auto"/>
          <w:sz w:val="22"/>
          <w:lang w:eastAsia="en-US"/>
        </w:rPr>
        <w:t>CEiDG</w:t>
      </w:r>
      <w:proofErr w:type="spellEnd"/>
      <w:r w:rsidRPr="002C4AE6">
        <w:rPr>
          <w:rFonts w:ascii="Arial Narrow" w:hAnsi="Arial Narrow"/>
          <w:iCs/>
          <w:color w:val="auto"/>
          <w:sz w:val="22"/>
          <w:lang w:eastAsia="en-US"/>
        </w:rPr>
        <w:t>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489438DE" w14:textId="3E8D4ED9" w:rsidR="00947FCA" w:rsidRPr="00783E7B" w:rsidRDefault="00462143" w:rsidP="006E10E4">
      <w:pPr>
        <w:pStyle w:val="Tytu"/>
        <w:rPr>
          <w:rFonts w:ascii="Arial Narrow" w:hAnsi="Arial Narrow"/>
          <w:color w:val="auto"/>
          <w:spacing w:val="4"/>
          <w:sz w:val="2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</w:t>
      </w:r>
      <w:proofErr w:type="spellStart"/>
      <w:r w:rsidRPr="002C4AE6">
        <w:rPr>
          <w:rFonts w:ascii="Arial Narrow" w:hAnsi="Arial Narrow"/>
          <w:color w:val="auto"/>
          <w:spacing w:val="4"/>
          <w:sz w:val="22"/>
        </w:rPr>
        <w:t>pn</w:t>
      </w:r>
      <w:bookmarkStart w:id="0" w:name="_GoBack"/>
      <w:bookmarkEnd w:id="0"/>
      <w:proofErr w:type="spellEnd"/>
      <w:r w:rsidR="006E10E4" w:rsidRPr="006E10E4">
        <w:rPr>
          <w:b/>
          <w:bCs/>
          <w:sz w:val="36"/>
          <w:szCs w:val="36"/>
        </w:rPr>
        <w:t xml:space="preserve"> </w:t>
      </w:r>
      <w:r w:rsidR="006E10E4" w:rsidRPr="006E10E4">
        <w:rPr>
          <w:rFonts w:ascii="Arial Narrow" w:hAnsi="Arial Narrow"/>
          <w:b/>
          <w:bCs/>
          <w:color w:val="auto"/>
          <w:sz w:val="22"/>
          <w:szCs w:val="22"/>
        </w:rPr>
        <w:t>Konserwacja nawierzchni bitumicznych pasów drogowych ulic gminnych i powiatowych na terenie miasta  Ostrowca Świętokrzyskiego w 202</w:t>
      </w:r>
      <w:r w:rsidR="000A0F90">
        <w:rPr>
          <w:rFonts w:ascii="Arial Narrow" w:hAnsi="Arial Narrow"/>
          <w:b/>
          <w:bCs/>
          <w:color w:val="auto"/>
          <w:sz w:val="22"/>
          <w:szCs w:val="22"/>
        </w:rPr>
        <w:t xml:space="preserve">4 </w:t>
      </w:r>
      <w:r w:rsidR="006E10E4" w:rsidRPr="006E10E4">
        <w:rPr>
          <w:rFonts w:ascii="Arial Narrow" w:hAnsi="Arial Narrow"/>
          <w:b/>
          <w:bCs/>
          <w:color w:val="auto"/>
          <w:sz w:val="22"/>
          <w:szCs w:val="22"/>
        </w:rPr>
        <w:t>roku</w:t>
      </w: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259CCC24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50414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podmiotu/ów udostępniającego/</w:t>
      </w:r>
      <w:proofErr w:type="spellStart"/>
      <w:r w:rsidRPr="002C4AE6">
        <w:rPr>
          <w:rFonts w:ascii="Arial Narrow" w:hAnsi="Arial Narrow"/>
          <w:color w:val="auto"/>
          <w:sz w:val="22"/>
          <w:lang w:eastAsia="en-US"/>
        </w:rPr>
        <w:t>ych</w:t>
      </w:r>
      <w:proofErr w:type="spellEnd"/>
      <w:r w:rsidRPr="002C4AE6">
        <w:rPr>
          <w:rFonts w:ascii="Arial Narrow" w:hAnsi="Arial Narrow"/>
          <w:color w:val="auto"/>
          <w:sz w:val="22"/>
          <w:lang w:eastAsia="en-US"/>
        </w:rPr>
        <w:t xml:space="preserve">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389FFB0" w14:textId="55B36F54" w:rsidR="00462143" w:rsidRPr="002C4AE6" w:rsidRDefault="00462143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6E10E4">
      <w:pPr>
        <w:spacing w:after="0" w:line="240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 w:rsidR="00462143" w:rsidRPr="002C4AE6" w:rsidSect="006E10E4">
      <w:footerReference w:type="default" r:id="rId8"/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705B12" w:rsidRDefault="002C4AE6" w:rsidP="00705B12">
      <w:pPr>
        <w:pStyle w:val="Tekstprzypisudolnego"/>
        <w:ind w:left="709" w:hanging="142"/>
        <w:rPr>
          <w:rFonts w:ascii="Arial Narrow" w:hAnsi="Arial Narrow"/>
          <w:sz w:val="22"/>
          <w:szCs w:val="22"/>
        </w:rPr>
      </w:pPr>
      <w:r w:rsidRPr="00705B12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705B12">
        <w:rPr>
          <w:rFonts w:ascii="Arial Narrow" w:hAnsi="Arial Narrow"/>
          <w:sz w:val="22"/>
          <w:szCs w:val="22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2206D"/>
    <w:rsid w:val="0004280C"/>
    <w:rsid w:val="0005418D"/>
    <w:rsid w:val="000702CA"/>
    <w:rsid w:val="000A0F90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04EDF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6D3B42"/>
    <w:rsid w:val="006E10E4"/>
    <w:rsid w:val="006F6F1D"/>
    <w:rsid w:val="00705B12"/>
    <w:rsid w:val="00742BBD"/>
    <w:rsid w:val="00783E7B"/>
    <w:rsid w:val="007A71A1"/>
    <w:rsid w:val="007C4FE1"/>
    <w:rsid w:val="007C7BF8"/>
    <w:rsid w:val="00851539"/>
    <w:rsid w:val="00915E1A"/>
    <w:rsid w:val="00947FCA"/>
    <w:rsid w:val="00967B55"/>
    <w:rsid w:val="009A7921"/>
    <w:rsid w:val="009C248C"/>
    <w:rsid w:val="009D00E1"/>
    <w:rsid w:val="009E452E"/>
    <w:rsid w:val="00A2118D"/>
    <w:rsid w:val="00A2690D"/>
    <w:rsid w:val="00A52E58"/>
    <w:rsid w:val="00A876C6"/>
    <w:rsid w:val="00AC66B3"/>
    <w:rsid w:val="00AF08EF"/>
    <w:rsid w:val="00AF4D5E"/>
    <w:rsid w:val="00B632EE"/>
    <w:rsid w:val="00B671EC"/>
    <w:rsid w:val="00BA69CC"/>
    <w:rsid w:val="00BB00F4"/>
    <w:rsid w:val="00BD6B67"/>
    <w:rsid w:val="00C119E2"/>
    <w:rsid w:val="00C6552C"/>
    <w:rsid w:val="00CF6D6A"/>
    <w:rsid w:val="00D364C2"/>
    <w:rsid w:val="00D847DD"/>
    <w:rsid w:val="00F02577"/>
    <w:rsid w:val="00F86FC5"/>
    <w:rsid w:val="00FA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705B12"/>
    <w:pPr>
      <w:spacing w:after="0" w:line="240" w:lineRule="auto"/>
      <w:ind w:left="0" w:firstLine="0"/>
    </w:pPr>
    <w:rPr>
      <w:color w:val="auto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705B1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53B38-1743-4B78-A4D6-AD3A06B05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Halina Kaczmarska</cp:lastModifiedBy>
  <cp:revision>14</cp:revision>
  <cp:lastPrinted>2023-01-20T12:29:00Z</cp:lastPrinted>
  <dcterms:created xsi:type="dcterms:W3CDTF">2022-10-17T12:27:00Z</dcterms:created>
  <dcterms:modified xsi:type="dcterms:W3CDTF">2024-02-14T07:39:00Z</dcterms:modified>
</cp:coreProperties>
</file>