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F5DF" w14:textId="207EEC40" w:rsidR="004B605E" w:rsidRPr="00720857" w:rsidRDefault="004B605E" w:rsidP="004B605E">
      <w:pPr>
        <w:tabs>
          <w:tab w:val="center" w:pos="4536"/>
          <w:tab w:val="right" w:pos="9072"/>
        </w:tabs>
        <w:spacing w:line="360" w:lineRule="auto"/>
        <w:jc w:val="right"/>
        <w:rPr>
          <w:color w:val="000000"/>
        </w:rPr>
      </w:pPr>
      <w:r w:rsidRPr="00720857">
        <w:rPr>
          <w:color w:val="000000"/>
        </w:rPr>
        <w:t>Załącznik nr</w:t>
      </w:r>
      <w:r w:rsidR="00812CD6">
        <w:rPr>
          <w:color w:val="000000"/>
        </w:rPr>
        <w:t xml:space="preserve"> 1 do projektowanego postanowienia umowy </w:t>
      </w:r>
    </w:p>
    <w:p w14:paraId="082C66D3" w14:textId="77777777" w:rsidR="004B605E" w:rsidRDefault="004B605E" w:rsidP="004B605E">
      <w:pPr>
        <w:tabs>
          <w:tab w:val="center" w:pos="4536"/>
          <w:tab w:val="right" w:pos="9072"/>
        </w:tabs>
        <w:spacing w:line="360" w:lineRule="auto"/>
        <w:jc w:val="center"/>
        <w:rPr>
          <w:b/>
          <w:bCs/>
          <w:color w:val="000000"/>
        </w:rPr>
      </w:pPr>
    </w:p>
    <w:p w14:paraId="79BB2BF6" w14:textId="2C60F209" w:rsidR="004B605E" w:rsidRDefault="004B605E" w:rsidP="009D4895">
      <w:pPr>
        <w:tabs>
          <w:tab w:val="center" w:pos="4536"/>
          <w:tab w:val="right" w:pos="9072"/>
        </w:tabs>
        <w:spacing w:line="360" w:lineRule="auto"/>
        <w:jc w:val="center"/>
        <w:rPr>
          <w:b/>
          <w:bCs/>
          <w:color w:val="000000"/>
        </w:rPr>
      </w:pPr>
      <w:r w:rsidRPr="00720857">
        <w:rPr>
          <w:b/>
          <w:bCs/>
          <w:color w:val="000000"/>
        </w:rPr>
        <w:t>OPIS PRZEDMIOTU ZAMÓWIENIA</w:t>
      </w:r>
    </w:p>
    <w:p w14:paraId="2A012CA4" w14:textId="77777777" w:rsidR="00F9136A" w:rsidRPr="00720857" w:rsidRDefault="00F9136A" w:rsidP="009D4895">
      <w:pPr>
        <w:tabs>
          <w:tab w:val="center" w:pos="4536"/>
          <w:tab w:val="right" w:pos="9072"/>
        </w:tabs>
        <w:spacing w:line="360" w:lineRule="auto"/>
        <w:jc w:val="center"/>
        <w:rPr>
          <w:b/>
          <w:bCs/>
          <w:color w:val="000000"/>
        </w:rPr>
      </w:pPr>
    </w:p>
    <w:p w14:paraId="3C348E07" w14:textId="572A8699" w:rsidR="004B605E" w:rsidRPr="00FD7EF1" w:rsidRDefault="004B605E" w:rsidP="004B605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eastAsia="Calibri"/>
          <w:color w:val="000000"/>
          <w:lang w:eastAsia="en-US"/>
        </w:rPr>
      </w:pPr>
      <w:r w:rsidRPr="00720857">
        <w:rPr>
          <w:color w:val="000000"/>
        </w:rPr>
        <w:t>Przedmiotem zamówienia jest wykonanie dokumentacj</w:t>
      </w:r>
      <w:r>
        <w:rPr>
          <w:color w:val="000000"/>
        </w:rPr>
        <w:t>i</w:t>
      </w:r>
      <w:r w:rsidRPr="00720857">
        <w:rPr>
          <w:color w:val="000000"/>
        </w:rPr>
        <w:t xml:space="preserve"> projektow</w:t>
      </w:r>
      <w:r>
        <w:rPr>
          <w:color w:val="000000"/>
        </w:rPr>
        <w:t>ej</w:t>
      </w:r>
      <w:r w:rsidR="00C11CFE">
        <w:rPr>
          <w:color w:val="000000"/>
        </w:rPr>
        <w:t xml:space="preserve"> </w:t>
      </w:r>
      <w:r w:rsidR="00245023">
        <w:t xml:space="preserve">zagospodarowania terenu przy stawie w Częstocicach </w:t>
      </w:r>
      <w:r w:rsidR="00245023" w:rsidRPr="00F83F31">
        <w:t xml:space="preserve">w Ostrowcu Świętokrzyskim </w:t>
      </w:r>
      <w:r w:rsidR="00245023">
        <w:t xml:space="preserve">wraz z instalacją doprowadzającą wodę do stawu </w:t>
      </w:r>
      <w:r w:rsidR="00A11B17" w:rsidRPr="0033590D">
        <w:rPr>
          <w:color w:val="000000"/>
        </w:rPr>
        <w:t>zgodnie z </w:t>
      </w:r>
      <w:r w:rsidRPr="0033590D">
        <w:rPr>
          <w:color w:val="000000"/>
        </w:rPr>
        <w:t xml:space="preserve">Rozporządzeniem Ministra </w:t>
      </w:r>
      <w:r w:rsidR="00AF48C3">
        <w:rPr>
          <w:color w:val="000000"/>
        </w:rPr>
        <w:t xml:space="preserve">Rozwoju </w:t>
      </w:r>
      <w:r w:rsidR="00245023">
        <w:rPr>
          <w:color w:val="000000"/>
        </w:rPr>
        <w:br/>
      </w:r>
      <w:r w:rsidR="00AF48C3">
        <w:rPr>
          <w:color w:val="000000"/>
        </w:rPr>
        <w:t>i Technologii</w:t>
      </w:r>
      <w:r w:rsidRPr="0033590D">
        <w:rPr>
          <w:color w:val="000000"/>
        </w:rPr>
        <w:t xml:space="preserve"> z dnia 2</w:t>
      </w:r>
      <w:r w:rsidR="00AF48C3">
        <w:rPr>
          <w:color w:val="000000"/>
        </w:rPr>
        <w:t>0</w:t>
      </w:r>
      <w:r w:rsidR="00C11CFE">
        <w:rPr>
          <w:color w:val="000000"/>
        </w:rPr>
        <w:t xml:space="preserve"> </w:t>
      </w:r>
      <w:r w:rsidR="00AF48C3">
        <w:rPr>
          <w:color w:val="000000"/>
        </w:rPr>
        <w:t>grudnia</w:t>
      </w:r>
      <w:r w:rsidRPr="0033590D">
        <w:rPr>
          <w:color w:val="000000"/>
        </w:rPr>
        <w:t xml:space="preserve"> 20</w:t>
      </w:r>
      <w:r w:rsidR="00AF48C3">
        <w:rPr>
          <w:color w:val="000000"/>
        </w:rPr>
        <w:t>21</w:t>
      </w:r>
      <w:r w:rsidRPr="0033590D">
        <w:rPr>
          <w:color w:val="000000"/>
        </w:rPr>
        <w:t>r. w sprawie szczegółowego zakresu i formy dokumentacji projektowej, specyfikacji technicznych wykonania i odbioru robót budowlanych oraz pro</w:t>
      </w:r>
      <w:r w:rsidR="00C11CFE">
        <w:rPr>
          <w:color w:val="000000"/>
        </w:rPr>
        <w:t xml:space="preserve">gramu </w:t>
      </w:r>
      <w:proofErr w:type="spellStart"/>
      <w:r w:rsidR="00C11CFE">
        <w:rPr>
          <w:color w:val="000000"/>
        </w:rPr>
        <w:t>funkcjonalno</w:t>
      </w:r>
      <w:proofErr w:type="spellEnd"/>
      <w:r w:rsidR="00FD7EF1">
        <w:rPr>
          <w:color w:val="000000"/>
        </w:rPr>
        <w:t xml:space="preserve"> </w:t>
      </w:r>
      <w:r w:rsidR="00C11CFE">
        <w:rPr>
          <w:color w:val="000000"/>
        </w:rPr>
        <w:t>– użytkowego</w:t>
      </w:r>
      <w:r w:rsidR="00FD7EF1">
        <w:rPr>
          <w:color w:val="000000"/>
        </w:rPr>
        <w:t xml:space="preserve"> </w:t>
      </w:r>
      <w:r w:rsidRPr="0033590D">
        <w:rPr>
          <w:color w:val="000000"/>
        </w:rPr>
        <w:t>(Dz. U. z 20</w:t>
      </w:r>
      <w:r w:rsidR="00AF48C3">
        <w:rPr>
          <w:color w:val="000000"/>
        </w:rPr>
        <w:t>21</w:t>
      </w:r>
      <w:r w:rsidRPr="0033590D">
        <w:rPr>
          <w:color w:val="000000"/>
        </w:rPr>
        <w:t xml:space="preserve">  poz. </w:t>
      </w:r>
      <w:r w:rsidR="00AF48C3">
        <w:rPr>
          <w:color w:val="000000"/>
        </w:rPr>
        <w:t>2454</w:t>
      </w:r>
      <w:r w:rsidRPr="0033590D">
        <w:rPr>
          <w:color w:val="000000"/>
        </w:rPr>
        <w:t>), Rozporzą</w:t>
      </w:r>
      <w:r w:rsidR="00766F60" w:rsidRPr="0033590D">
        <w:rPr>
          <w:color w:val="000000"/>
        </w:rPr>
        <w:t xml:space="preserve">dzenia Ministra Rozwoju z dnia </w:t>
      </w:r>
      <w:r w:rsidRPr="0033590D">
        <w:rPr>
          <w:color w:val="000000"/>
        </w:rPr>
        <w:t>11 września 2020r. w sprawie szczegółowego zakres</w:t>
      </w:r>
      <w:r w:rsidR="00766F60" w:rsidRPr="0033590D">
        <w:rPr>
          <w:color w:val="000000"/>
        </w:rPr>
        <w:t xml:space="preserve">u i formy projektu budowlanego </w:t>
      </w:r>
      <w:r w:rsidRPr="0033590D">
        <w:rPr>
          <w:color w:val="000000"/>
        </w:rPr>
        <w:t>(Dz.</w:t>
      </w:r>
      <w:r w:rsidR="00C11CFE">
        <w:rPr>
          <w:color w:val="000000"/>
        </w:rPr>
        <w:t xml:space="preserve"> </w:t>
      </w:r>
      <w:r w:rsidRPr="0033590D">
        <w:rPr>
          <w:color w:val="000000"/>
        </w:rPr>
        <w:t xml:space="preserve">U. z 2020r. poz. 1609 z </w:t>
      </w:r>
      <w:proofErr w:type="spellStart"/>
      <w:r w:rsidRPr="0033590D">
        <w:rPr>
          <w:color w:val="000000"/>
        </w:rPr>
        <w:t>późn</w:t>
      </w:r>
      <w:proofErr w:type="spellEnd"/>
      <w:r w:rsidRPr="0033590D">
        <w:rPr>
          <w:color w:val="000000"/>
        </w:rPr>
        <w:t xml:space="preserve">. zm.) </w:t>
      </w:r>
      <w:r w:rsidRPr="0033590D">
        <w:rPr>
          <w:rFonts w:eastAsia="Calibri"/>
          <w:color w:val="000000"/>
          <w:lang w:eastAsia="en-US"/>
        </w:rPr>
        <w:t xml:space="preserve">na potrzeby </w:t>
      </w:r>
      <w:r w:rsidRPr="0033590D">
        <w:rPr>
          <w:color w:val="000000"/>
        </w:rPr>
        <w:t>postępowania przetargowego</w:t>
      </w:r>
      <w:r w:rsidR="00C11CFE">
        <w:rPr>
          <w:color w:val="000000"/>
        </w:rPr>
        <w:t xml:space="preserve"> </w:t>
      </w:r>
      <w:r w:rsidR="00F844F5" w:rsidRPr="0033590D">
        <w:rPr>
          <w:color w:val="000000"/>
        </w:rPr>
        <w:t>w ramach zadania</w:t>
      </w:r>
      <w:r w:rsidR="00733124" w:rsidRPr="0033590D">
        <w:rPr>
          <w:color w:val="000000"/>
        </w:rPr>
        <w:t xml:space="preserve"> inwestycyjnego</w:t>
      </w:r>
      <w:r w:rsidR="00F844F5" w:rsidRPr="0033590D">
        <w:rPr>
          <w:color w:val="000000"/>
        </w:rPr>
        <w:t xml:space="preserve"> </w:t>
      </w:r>
      <w:r w:rsidR="00BC6296">
        <w:rPr>
          <w:color w:val="000000"/>
        </w:rPr>
        <w:br/>
      </w:r>
      <w:r w:rsidR="00F844F5" w:rsidRPr="0033590D">
        <w:rPr>
          <w:color w:val="000000"/>
        </w:rPr>
        <w:t xml:space="preserve">pn. </w:t>
      </w:r>
      <w:r w:rsidR="001F7218" w:rsidRPr="0033590D">
        <w:rPr>
          <w:color w:val="000000"/>
        </w:rPr>
        <w:t>„</w:t>
      </w:r>
      <w:r w:rsidR="00FD7EF1">
        <w:rPr>
          <w:color w:val="000000"/>
        </w:rPr>
        <w:t>Zagospodarowanie terenu przy stawie w Częstocicach</w:t>
      </w:r>
      <w:r w:rsidR="001F7218" w:rsidRPr="0033590D">
        <w:rPr>
          <w:color w:val="000000"/>
        </w:rPr>
        <w:t>”</w:t>
      </w:r>
      <w:r w:rsidR="00C11CFE">
        <w:rPr>
          <w:color w:val="000000"/>
        </w:rPr>
        <w:t xml:space="preserve"> wraz z uzyskaniem</w:t>
      </w:r>
      <w:r w:rsidR="00ED686F">
        <w:rPr>
          <w:color w:val="000000"/>
        </w:rPr>
        <w:t xml:space="preserve"> </w:t>
      </w:r>
      <w:r w:rsidR="00BC6296">
        <w:rPr>
          <w:color w:val="000000"/>
        </w:rPr>
        <w:br/>
      </w:r>
      <w:r w:rsidRPr="0033590D">
        <w:rPr>
          <w:color w:val="000000"/>
        </w:rPr>
        <w:t>w imieniu Zamawiającego, zgodnie z ustawą z dnia</w:t>
      </w:r>
      <w:r w:rsidR="00C11CFE">
        <w:rPr>
          <w:color w:val="000000"/>
        </w:rPr>
        <w:t xml:space="preserve"> 7 lipca 1994r. Prawo Budowlane</w:t>
      </w:r>
      <w:r w:rsidR="00FD7EF1">
        <w:rPr>
          <w:color w:val="000000"/>
        </w:rPr>
        <w:t xml:space="preserve"> </w:t>
      </w:r>
      <w:r w:rsidR="00BC6296">
        <w:rPr>
          <w:color w:val="000000"/>
        </w:rPr>
        <w:br/>
      </w:r>
      <w:r w:rsidRPr="0033590D">
        <w:rPr>
          <w:color w:val="000000"/>
        </w:rPr>
        <w:t>(tj. Dz.U. z 202</w:t>
      </w:r>
      <w:r w:rsidR="00F0616C">
        <w:rPr>
          <w:color w:val="000000"/>
        </w:rPr>
        <w:t>3</w:t>
      </w:r>
      <w:r w:rsidRPr="0033590D">
        <w:rPr>
          <w:color w:val="000000"/>
        </w:rPr>
        <w:t xml:space="preserve"> r. poz. </w:t>
      </w:r>
      <w:r w:rsidR="00F0616C">
        <w:rPr>
          <w:color w:val="000000"/>
        </w:rPr>
        <w:t>1605</w:t>
      </w:r>
      <w:r w:rsidRPr="0033590D">
        <w:rPr>
          <w:color w:val="000000"/>
        </w:rPr>
        <w:t xml:space="preserve"> z </w:t>
      </w:r>
      <w:proofErr w:type="spellStart"/>
      <w:r w:rsidRPr="0033590D">
        <w:rPr>
          <w:color w:val="000000"/>
        </w:rPr>
        <w:t>późn</w:t>
      </w:r>
      <w:proofErr w:type="spellEnd"/>
      <w:r w:rsidRPr="0033590D">
        <w:rPr>
          <w:color w:val="000000"/>
        </w:rPr>
        <w:t>. zm.), decyzji pozwolenia na budowę.</w:t>
      </w:r>
    </w:p>
    <w:p w14:paraId="47398167" w14:textId="77777777" w:rsidR="004B605E" w:rsidRPr="00720857" w:rsidRDefault="004B605E" w:rsidP="004B605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Opis przedmiotu zamówienia </w:t>
      </w:r>
    </w:p>
    <w:p w14:paraId="0426249D" w14:textId="1979A19A" w:rsidR="002672DE" w:rsidRDefault="00295994" w:rsidP="00C11CFE">
      <w:pPr>
        <w:pStyle w:val="Tekstpodstawowy"/>
        <w:spacing w:after="0" w:line="360" w:lineRule="auto"/>
        <w:ind w:left="425"/>
        <w:jc w:val="both"/>
      </w:pPr>
      <w:r>
        <w:t>R</w:t>
      </w:r>
      <w:r w:rsidR="004B605E" w:rsidRPr="0046030B">
        <w:t xml:space="preserve">oboty budowlane </w:t>
      </w:r>
      <w:r w:rsidR="00245023">
        <w:t>przy zagospodarowaniu terenu przy stawie w Częstocicach</w:t>
      </w:r>
      <w:r w:rsidR="00BC6296">
        <w:t xml:space="preserve"> </w:t>
      </w:r>
      <w:r w:rsidR="002672DE">
        <w:t xml:space="preserve">na podstawie opracowanej dokumentacji projektowej muszą uwzględniać między innymi: </w:t>
      </w:r>
    </w:p>
    <w:p w14:paraId="1B59FE94" w14:textId="00341AE4" w:rsidR="00245023" w:rsidRPr="00E22759" w:rsidRDefault="00245023" w:rsidP="00245023">
      <w:pPr>
        <w:pStyle w:val="Tekstpodstawowy2"/>
        <w:numPr>
          <w:ilvl w:val="0"/>
          <w:numId w:val="25"/>
        </w:numPr>
        <w:shd w:val="clear" w:color="auto" w:fill="FFFFFF"/>
        <w:tabs>
          <w:tab w:val="left" w:pos="709"/>
          <w:tab w:val="left" w:pos="851"/>
        </w:tabs>
        <w:spacing w:line="300" w:lineRule="exact"/>
        <w:jc w:val="both"/>
      </w:pPr>
      <w:bookmarkStart w:id="0" w:name="_Hlk153284892"/>
      <w:r>
        <w:t xml:space="preserve">wykonanie instalacji kanalizacji </w:t>
      </w:r>
      <w:r w:rsidR="00D33C40">
        <w:t xml:space="preserve">o </w:t>
      </w:r>
      <w:r w:rsidR="00C7026C">
        <w:t xml:space="preserve">śr. </w:t>
      </w:r>
      <w:r w:rsidR="00D33C40">
        <w:t xml:space="preserve">min. </w:t>
      </w:r>
      <w:r w:rsidR="00C7026C">
        <w:t>200mm</w:t>
      </w:r>
      <w:r w:rsidR="00D33C40">
        <w:t>,</w:t>
      </w:r>
      <w:r w:rsidR="00C7026C">
        <w:t xml:space="preserve"> długości ok. 50mb </w:t>
      </w:r>
      <w:r>
        <w:t xml:space="preserve">umożliwiającej doprowadzenie wody do stawu z rowu otwartego zlokalizowanego na działce </w:t>
      </w:r>
      <w:r w:rsidR="00C7026C">
        <w:br/>
      </w:r>
      <w:r>
        <w:t>nr ew. 24/1(Obr.41, ark.4)</w:t>
      </w:r>
      <w:r w:rsidRPr="00E22759">
        <w:t>;</w:t>
      </w:r>
    </w:p>
    <w:p w14:paraId="4EEE602F" w14:textId="0256FB40" w:rsidR="00712C44" w:rsidRDefault="00C11B2E" w:rsidP="00ED686F">
      <w:pPr>
        <w:pStyle w:val="Tekstpodstawowy2"/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spacing w:line="300" w:lineRule="exact"/>
        <w:jc w:val="both"/>
      </w:pPr>
      <w:r>
        <w:t xml:space="preserve">wykonanie zjazdu technicznego z ulicy Żeromskiego wraz z wykonaniem ciągu </w:t>
      </w:r>
      <w:r w:rsidR="009D4895">
        <w:t>pieszo-jezdnego</w:t>
      </w:r>
      <w:r>
        <w:t xml:space="preserve"> </w:t>
      </w:r>
      <w:r w:rsidR="00E80EE7">
        <w:t xml:space="preserve">utwardzonego kruszywem wzdłuż północnej grobli stawu </w:t>
      </w:r>
      <w:r w:rsidR="00E80EE7">
        <w:br/>
        <w:t>na długości ok. 500m i szerokości 3,0m</w:t>
      </w:r>
      <w:r w:rsidR="00C7026C">
        <w:t xml:space="preserve">, obramowanego obrzeżem 8x30cm </w:t>
      </w:r>
      <w:r w:rsidR="00E80EE7">
        <w:t xml:space="preserve"> wraz </w:t>
      </w:r>
      <w:r w:rsidR="00041A9F">
        <w:br/>
      </w:r>
      <w:r w:rsidR="00E80EE7">
        <w:t>z wykonaniem</w:t>
      </w:r>
      <w:r w:rsidR="009D4895">
        <w:t xml:space="preserve"> </w:t>
      </w:r>
      <w:r w:rsidR="00E80EE7">
        <w:t xml:space="preserve"> miejsc postojowych</w:t>
      </w:r>
      <w:r w:rsidR="009375A5">
        <w:t xml:space="preserve"> utwardzonych kostką brukową gr. 8cm</w:t>
      </w:r>
      <w:r w:rsidR="00E80EE7">
        <w:t xml:space="preserve">, </w:t>
      </w:r>
      <w:r w:rsidR="00245023">
        <w:t xml:space="preserve"> </w:t>
      </w:r>
      <w:r w:rsidR="00E80EE7">
        <w:t xml:space="preserve"> </w:t>
      </w:r>
      <w:r w:rsidR="009D4895">
        <w:t xml:space="preserve">na </w:t>
      </w:r>
      <w:r w:rsidR="00245023">
        <w:t>teren</w:t>
      </w:r>
      <w:r w:rsidR="009D4895">
        <w:t>ie</w:t>
      </w:r>
      <w:r w:rsidR="00245023">
        <w:t xml:space="preserve"> dzia</w:t>
      </w:r>
      <w:r w:rsidR="00C7026C">
        <w:t>łek</w:t>
      </w:r>
      <w:r w:rsidR="00245023">
        <w:t xml:space="preserve"> nr ew. 1/12</w:t>
      </w:r>
      <w:r w:rsidR="00E80EE7">
        <w:t>, 1/17(</w:t>
      </w:r>
      <w:r w:rsidR="00245023">
        <w:t>Obr.43, ark.3) ;</w:t>
      </w:r>
    </w:p>
    <w:p w14:paraId="2A112BBC" w14:textId="6C4EDA49" w:rsidR="00097154" w:rsidRPr="00ED686F" w:rsidRDefault="00097154" w:rsidP="00097154">
      <w:pPr>
        <w:pStyle w:val="Tekstpodstawowy2"/>
        <w:shd w:val="clear" w:color="auto" w:fill="FFFFFF"/>
        <w:tabs>
          <w:tab w:val="left" w:pos="709"/>
          <w:tab w:val="left" w:pos="993"/>
        </w:tabs>
        <w:spacing w:line="300" w:lineRule="exact"/>
        <w:ind w:left="360"/>
        <w:jc w:val="both"/>
      </w:pPr>
      <w:r>
        <w:t xml:space="preserve">Założenia projektowe w trakcie realizacji projektu jak i przed złożeniem wniosku </w:t>
      </w:r>
      <w:r>
        <w:br/>
        <w:t>w imieniu Zamawiającego na pozwolenie na budowę lub zgłoszeni</w:t>
      </w:r>
      <w:r w:rsidR="004D0D58">
        <w:t>e</w:t>
      </w:r>
      <w:r>
        <w:t xml:space="preserve"> </w:t>
      </w:r>
      <w:r w:rsidR="00E71486">
        <w:t>robót budowlanych lub wykonania innych robót budowlanych należy uzgadniać z Zamawiającym.</w:t>
      </w:r>
    </w:p>
    <w:bookmarkEnd w:id="0"/>
    <w:p w14:paraId="29ECCFB4" w14:textId="77777777" w:rsidR="004B605E" w:rsidRDefault="004B605E" w:rsidP="004B605E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20857">
        <w:rPr>
          <w:color w:val="000000"/>
        </w:rPr>
        <w:t>Termin realizacji zamówienia określa się następująco:</w:t>
      </w:r>
    </w:p>
    <w:p w14:paraId="416F0172" w14:textId="610D8BEC" w:rsidR="004B605E" w:rsidRPr="00182AFB" w:rsidRDefault="00FD7EF1" w:rsidP="00182AFB">
      <w:pPr>
        <w:pStyle w:val="Tekstpodstawowy"/>
        <w:spacing w:after="0" w:line="360" w:lineRule="auto"/>
        <w:jc w:val="both"/>
      </w:pPr>
      <w:r>
        <w:t xml:space="preserve">      </w:t>
      </w:r>
      <w:r w:rsidRPr="007969BD">
        <w:t>Wy</w:t>
      </w:r>
      <w:r>
        <w:t xml:space="preserve">magany termin </w:t>
      </w:r>
      <w:r w:rsidRPr="007969BD">
        <w:t xml:space="preserve"> wykonani</w:t>
      </w:r>
      <w:r>
        <w:t>a</w:t>
      </w:r>
      <w:r w:rsidRPr="007969BD">
        <w:t xml:space="preserve"> </w:t>
      </w:r>
      <w:bookmarkStart w:id="1" w:name="_Hlk63018759"/>
      <w:r>
        <w:t>dokumentacji projektowej  uzgodnionej z</w:t>
      </w:r>
      <w:r w:rsidRPr="007969BD">
        <w:t xml:space="preserve"> Zamawiając</w:t>
      </w:r>
      <w:r>
        <w:t>ym</w:t>
      </w:r>
      <w:r>
        <w:br/>
        <w:t xml:space="preserve">     </w:t>
      </w:r>
      <w:r w:rsidRPr="007969BD">
        <w:t xml:space="preserve"> </w:t>
      </w:r>
      <w:bookmarkEnd w:id="1"/>
      <w:r w:rsidRPr="007969BD">
        <w:t xml:space="preserve">do </w:t>
      </w:r>
      <w:r>
        <w:rPr>
          <w:b/>
        </w:rPr>
        <w:t>150</w:t>
      </w:r>
      <w:r w:rsidRPr="007969BD">
        <w:rPr>
          <w:b/>
        </w:rPr>
        <w:t xml:space="preserve"> dni</w:t>
      </w:r>
      <w:r w:rsidRPr="007969BD">
        <w:t xml:space="preserve"> od dnia podpisania umowy</w:t>
      </w:r>
      <w:r w:rsidR="007B5F13">
        <w:t xml:space="preserve"> za </w:t>
      </w:r>
      <w:r w:rsidR="009C0C3D" w:rsidRPr="009C0C3D">
        <w:rPr>
          <w:color w:val="000000"/>
        </w:rPr>
        <w:t xml:space="preserve">opracowanie w wersji papierowej projektu </w:t>
      </w:r>
      <w:r w:rsidR="007B5F13">
        <w:rPr>
          <w:color w:val="000000"/>
        </w:rPr>
        <w:br/>
        <w:t xml:space="preserve">       </w:t>
      </w:r>
      <w:r w:rsidR="009C0C3D" w:rsidRPr="009C0C3D">
        <w:rPr>
          <w:color w:val="000000"/>
        </w:rPr>
        <w:t>zagospodarowania działki lub terenu sporządzonego na aktualnej mapie do celów</w:t>
      </w:r>
      <w:r w:rsidR="007B5F13">
        <w:rPr>
          <w:color w:val="000000"/>
        </w:rPr>
        <w:br/>
        <w:t xml:space="preserve">      </w:t>
      </w:r>
      <w:r w:rsidR="009C0C3D" w:rsidRPr="009C0C3D">
        <w:rPr>
          <w:color w:val="000000"/>
        </w:rPr>
        <w:t xml:space="preserve"> projektowych lub jej kopii, projektu </w:t>
      </w:r>
      <w:proofErr w:type="spellStart"/>
      <w:r w:rsidR="009C0C3D" w:rsidRPr="009C0C3D">
        <w:rPr>
          <w:color w:val="000000"/>
        </w:rPr>
        <w:t>architektoniczno</w:t>
      </w:r>
      <w:proofErr w:type="spellEnd"/>
      <w:r w:rsidR="00C11CFE">
        <w:rPr>
          <w:color w:val="000000"/>
        </w:rPr>
        <w:t xml:space="preserve"> – </w:t>
      </w:r>
      <w:r w:rsidR="009C0C3D" w:rsidRPr="009C0C3D">
        <w:rPr>
          <w:color w:val="000000"/>
        </w:rPr>
        <w:t>budowlanego wraz z opiniami,</w:t>
      </w:r>
      <w:r w:rsidR="007B5F13">
        <w:rPr>
          <w:color w:val="000000"/>
        </w:rPr>
        <w:br/>
        <w:t xml:space="preserve">     </w:t>
      </w:r>
      <w:r w:rsidR="009C0C3D" w:rsidRPr="009C0C3D">
        <w:rPr>
          <w:color w:val="000000"/>
        </w:rPr>
        <w:t xml:space="preserve"> uzgodnieniami, po</w:t>
      </w:r>
      <w:r w:rsidR="00C11CFE">
        <w:rPr>
          <w:color w:val="000000"/>
        </w:rPr>
        <w:t>zwoleniami i innymi dokumentami</w:t>
      </w:r>
      <w:r w:rsidR="00C11B2E">
        <w:rPr>
          <w:color w:val="000000"/>
        </w:rPr>
        <w:t>,</w:t>
      </w:r>
      <w:r w:rsidR="00C11CFE">
        <w:rPr>
          <w:color w:val="000000"/>
        </w:rPr>
        <w:t xml:space="preserve"> </w:t>
      </w:r>
      <w:r w:rsidR="00B14BB8">
        <w:rPr>
          <w:color w:val="000000"/>
        </w:rPr>
        <w:t>z</w:t>
      </w:r>
      <w:r w:rsidR="00B14BB8" w:rsidRPr="00B14BB8">
        <w:rPr>
          <w:color w:val="000000"/>
        </w:rPr>
        <w:t xml:space="preserve">łożenie wniosku o którym mowa </w:t>
      </w:r>
      <w:r w:rsidR="00ED686F">
        <w:rPr>
          <w:color w:val="000000"/>
        </w:rPr>
        <w:br/>
      </w:r>
      <w:r w:rsidR="00ED686F">
        <w:rPr>
          <w:color w:val="000000"/>
        </w:rPr>
        <w:lastRenderedPageBreak/>
        <w:t xml:space="preserve">      </w:t>
      </w:r>
      <w:r w:rsidR="00B14BB8" w:rsidRPr="00B14BB8">
        <w:rPr>
          <w:color w:val="000000"/>
        </w:rPr>
        <w:t xml:space="preserve">w art. 33 ustawy z dnia </w:t>
      </w:r>
      <w:r w:rsidR="00B14BB8" w:rsidRPr="009C0C3D">
        <w:rPr>
          <w:color w:val="000000"/>
        </w:rPr>
        <w:t xml:space="preserve">7 lipca 1994 r. Prawo budowlane w formie papierowej w imieniu </w:t>
      </w:r>
      <w:r w:rsidR="00ED686F">
        <w:rPr>
          <w:color w:val="000000"/>
        </w:rPr>
        <w:br/>
        <w:t xml:space="preserve">      </w:t>
      </w:r>
      <w:r w:rsidR="00B14BB8" w:rsidRPr="009C0C3D">
        <w:rPr>
          <w:color w:val="000000"/>
        </w:rPr>
        <w:t>Zamawiającego do organu wydającego decyzję o pozwoleniu na budowę</w:t>
      </w:r>
      <w:r w:rsidR="007B5F13">
        <w:rPr>
          <w:color w:val="000000"/>
        </w:rPr>
        <w:t>,</w:t>
      </w:r>
      <w:r w:rsidR="006637DA" w:rsidRPr="007B5F13">
        <w:rPr>
          <w:color w:val="000000"/>
        </w:rPr>
        <w:t xml:space="preserve"> </w:t>
      </w:r>
      <w:r w:rsidR="004B605E" w:rsidRPr="007B5F13">
        <w:rPr>
          <w:color w:val="000000"/>
        </w:rPr>
        <w:t>opracowanie</w:t>
      </w:r>
      <w:r w:rsidR="00ED686F">
        <w:rPr>
          <w:color w:val="000000"/>
        </w:rPr>
        <w:br/>
      </w:r>
      <w:r w:rsidR="004B605E" w:rsidRPr="007B5F13">
        <w:rPr>
          <w:color w:val="000000"/>
        </w:rPr>
        <w:t>projektu technicznego zgodnego z projektem zagospodarowania terenu oraz projektem architektoniczno-budowlanym, projekt</w:t>
      </w:r>
      <w:r w:rsidR="009C0C3D" w:rsidRPr="007B5F13">
        <w:rPr>
          <w:color w:val="000000"/>
        </w:rPr>
        <w:t>u</w:t>
      </w:r>
      <w:r w:rsidR="004B605E" w:rsidRPr="007B5F13">
        <w:rPr>
          <w:color w:val="000000"/>
        </w:rPr>
        <w:t xml:space="preserve"> wykonawcz</w:t>
      </w:r>
      <w:r w:rsidR="009C0C3D" w:rsidRPr="007B5F13">
        <w:rPr>
          <w:color w:val="000000"/>
        </w:rPr>
        <w:t>ego</w:t>
      </w:r>
      <w:r w:rsidR="004B605E" w:rsidRPr="007B5F13">
        <w:rPr>
          <w:color w:val="000000"/>
        </w:rPr>
        <w:t xml:space="preserve"> </w:t>
      </w:r>
      <w:r w:rsidR="00B62F07" w:rsidRPr="007B5F13">
        <w:rPr>
          <w:color w:val="000000"/>
        </w:rPr>
        <w:t>opracowan</w:t>
      </w:r>
      <w:r w:rsidR="009C0C3D" w:rsidRPr="007B5F13">
        <w:rPr>
          <w:color w:val="000000"/>
        </w:rPr>
        <w:t>ego</w:t>
      </w:r>
      <w:r w:rsidR="00B62F07" w:rsidRPr="007B5F13">
        <w:rPr>
          <w:color w:val="000000"/>
        </w:rPr>
        <w:t xml:space="preserve"> zgodnie z </w:t>
      </w:r>
      <w:r w:rsidR="009C0C3D" w:rsidRPr="007B5F13">
        <w:rPr>
          <w:color w:val="000000"/>
        </w:rPr>
        <w:t>Rozporządzeniem Minist</w:t>
      </w:r>
      <w:r w:rsidR="00C11CFE" w:rsidRPr="007B5F13">
        <w:rPr>
          <w:color w:val="000000"/>
        </w:rPr>
        <w:t>ra Rozwoju i Technologii z dnia</w:t>
      </w:r>
      <w:r w:rsidR="00F0616C">
        <w:rPr>
          <w:color w:val="000000"/>
        </w:rPr>
        <w:t xml:space="preserve"> </w:t>
      </w:r>
      <w:r w:rsidR="009C0C3D" w:rsidRPr="007B5F13">
        <w:rPr>
          <w:color w:val="000000"/>
        </w:rPr>
        <w:t xml:space="preserve">20 grudnia 2021r. </w:t>
      </w:r>
      <w:r w:rsidR="00F0616C">
        <w:rPr>
          <w:color w:val="000000"/>
        </w:rPr>
        <w:br/>
      </w:r>
      <w:r w:rsidR="009C0C3D" w:rsidRPr="007B5F13">
        <w:rPr>
          <w:color w:val="000000"/>
        </w:rPr>
        <w:t xml:space="preserve">w sprawie szczegółowego zakresu i formy dokumentacji projektowej, specyfikacji technicznych wykonania i odbioru robót budowlanych oraz programu </w:t>
      </w:r>
      <w:proofErr w:type="spellStart"/>
      <w:r w:rsidR="009C0C3D" w:rsidRPr="007B5F13">
        <w:rPr>
          <w:color w:val="000000"/>
        </w:rPr>
        <w:t>funkcjonalno</w:t>
      </w:r>
      <w:proofErr w:type="spellEnd"/>
      <w:r w:rsidR="009C0C3D" w:rsidRPr="007B5F13">
        <w:rPr>
          <w:color w:val="000000"/>
        </w:rPr>
        <w:t>– użytkowego (Dz. U. z 2021  poz. 2454)</w:t>
      </w:r>
      <w:r w:rsidR="004B605E" w:rsidRPr="007B5F13">
        <w:rPr>
          <w:color w:val="000000"/>
        </w:rPr>
        <w:t xml:space="preserve"> wraz z kosztorysem inwestorskim</w:t>
      </w:r>
      <w:r w:rsidR="00C11B2E">
        <w:rPr>
          <w:color w:val="000000"/>
        </w:rPr>
        <w:t>,</w:t>
      </w:r>
      <w:r w:rsidR="004B605E" w:rsidRPr="007B5F13">
        <w:rPr>
          <w:color w:val="000000"/>
        </w:rPr>
        <w:t xml:space="preserve"> przedmiarem</w:t>
      </w:r>
      <w:r w:rsidR="00C77212" w:rsidRPr="007B5F13">
        <w:rPr>
          <w:color w:val="000000"/>
        </w:rPr>
        <w:t xml:space="preserve"> robót</w:t>
      </w:r>
      <w:r w:rsidR="004B605E" w:rsidRPr="007B5F13">
        <w:rPr>
          <w:color w:val="000000"/>
        </w:rPr>
        <w:t xml:space="preserve"> i </w:t>
      </w:r>
      <w:bookmarkStart w:id="2" w:name="_Hlk88081020"/>
      <w:r w:rsidR="004B605E" w:rsidRPr="007B5F13">
        <w:rPr>
          <w:color w:val="000000"/>
        </w:rPr>
        <w:t>specyf</w:t>
      </w:r>
      <w:r w:rsidR="00C11CFE" w:rsidRPr="007B5F13">
        <w:rPr>
          <w:color w:val="000000"/>
        </w:rPr>
        <w:t>ikacj</w:t>
      </w:r>
      <w:r w:rsidR="00F0616C">
        <w:rPr>
          <w:color w:val="000000"/>
        </w:rPr>
        <w:t>ą</w:t>
      </w:r>
      <w:r w:rsidR="00C11CFE" w:rsidRPr="007B5F13">
        <w:rPr>
          <w:color w:val="000000"/>
        </w:rPr>
        <w:t xml:space="preserve"> techniczn</w:t>
      </w:r>
      <w:r w:rsidR="00F0616C">
        <w:rPr>
          <w:color w:val="000000"/>
        </w:rPr>
        <w:t>ą</w:t>
      </w:r>
      <w:r w:rsidR="00C11CFE" w:rsidRPr="007B5F13">
        <w:rPr>
          <w:color w:val="000000"/>
        </w:rPr>
        <w:t xml:space="preserve"> wykonania</w:t>
      </w:r>
      <w:r w:rsidR="00F0616C">
        <w:rPr>
          <w:color w:val="000000"/>
        </w:rPr>
        <w:t xml:space="preserve"> </w:t>
      </w:r>
      <w:r w:rsidR="004B605E" w:rsidRPr="007B5F13">
        <w:rPr>
          <w:color w:val="000000"/>
        </w:rPr>
        <w:t>i odbioru robót budowlanyc</w:t>
      </w:r>
      <w:bookmarkEnd w:id="2"/>
      <w:r w:rsidR="00F0616C">
        <w:rPr>
          <w:color w:val="000000"/>
        </w:rPr>
        <w:t>h</w:t>
      </w:r>
    </w:p>
    <w:p w14:paraId="5A973CBE" w14:textId="180CC5CE" w:rsidR="004B605E" w:rsidRPr="00F02466" w:rsidRDefault="004B605E" w:rsidP="006925DA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eastAsia="Calibri"/>
          <w:color w:val="000000"/>
          <w:lang w:eastAsia="en-US"/>
        </w:rPr>
      </w:pPr>
      <w:r w:rsidRPr="00720857">
        <w:rPr>
          <w:rFonts w:eastAsia="Calibri"/>
          <w:color w:val="000000"/>
          <w:lang w:eastAsia="en-US"/>
        </w:rPr>
        <w:t xml:space="preserve">Wykaz dokumentacji projektowej </w:t>
      </w:r>
      <w:r w:rsidR="00FD7EF1">
        <w:rPr>
          <w:rFonts w:eastAsia="Calibri"/>
          <w:color w:val="000000"/>
          <w:lang w:eastAsia="en-US"/>
        </w:rPr>
        <w:t>zagospodarowania terenu przy stawie w Częstocicach</w:t>
      </w:r>
      <w:r w:rsidR="00F02466" w:rsidRPr="00F02466">
        <w:rPr>
          <w:rFonts w:eastAsia="Calibri"/>
          <w:color w:val="000000"/>
          <w:lang w:eastAsia="en-US"/>
        </w:rPr>
        <w:t>)</w:t>
      </w:r>
      <w:r w:rsidRPr="00F02466">
        <w:rPr>
          <w:rFonts w:eastAsia="Calibri"/>
          <w:color w:val="000000"/>
          <w:lang w:eastAsia="en-US"/>
        </w:rPr>
        <w:t xml:space="preserve"> stanowiącej przedmiot zamówienia. </w:t>
      </w:r>
    </w:p>
    <w:p w14:paraId="7702260D" w14:textId="77777777" w:rsidR="004B605E" w:rsidRPr="00720857" w:rsidRDefault="004B605E" w:rsidP="00C11CFE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Kompletna dokumentacja projektowa </w:t>
      </w:r>
      <w:r w:rsidR="004E06CC">
        <w:rPr>
          <w:color w:val="000000"/>
        </w:rPr>
        <w:t>winna być</w:t>
      </w:r>
      <w:r w:rsidRPr="00720857">
        <w:rPr>
          <w:color w:val="000000"/>
        </w:rPr>
        <w:t xml:space="preserve"> wykonana w formie:</w:t>
      </w:r>
    </w:p>
    <w:p w14:paraId="287AC98B" w14:textId="77777777" w:rsidR="004B605E" w:rsidRPr="00720857" w:rsidRDefault="004B605E" w:rsidP="004B605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projektu budowlanego opracowanego zgodnie z ustawą z dnia 7 lipca 1994r. Prawo budowlane i aktami wykonawczymi zawierającego: </w:t>
      </w:r>
    </w:p>
    <w:p w14:paraId="0992A70D" w14:textId="6796FB75" w:rsidR="004B605E" w:rsidRPr="00720857" w:rsidRDefault="004B605E" w:rsidP="004B605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 w:hanging="426"/>
        <w:contextualSpacing/>
        <w:jc w:val="both"/>
        <w:rPr>
          <w:color w:val="000000"/>
        </w:rPr>
      </w:pPr>
      <w:r w:rsidRPr="00720857">
        <w:rPr>
          <w:color w:val="000000"/>
        </w:rPr>
        <w:t>projekt zagospodarowania terenu sporządzony na aktualnej mapie do celów projektowych lub jej kopii wykonanej przez Wy</w:t>
      </w:r>
      <w:r w:rsidR="006637DA">
        <w:rPr>
          <w:color w:val="000000"/>
        </w:rPr>
        <w:t>konawcę, obejmujący:</w:t>
      </w:r>
    </w:p>
    <w:p w14:paraId="5A1F511F" w14:textId="4588F17E" w:rsidR="004B605E" w:rsidRPr="00720857" w:rsidRDefault="004B605E" w:rsidP="004B605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>określenie granic terenu</w:t>
      </w:r>
      <w:r w:rsidR="008B7803">
        <w:rPr>
          <w:color w:val="000000"/>
        </w:rPr>
        <w:t xml:space="preserve"> objętego inwestycją</w:t>
      </w:r>
      <w:r w:rsidRPr="00720857">
        <w:rPr>
          <w:color w:val="000000"/>
        </w:rPr>
        <w:t xml:space="preserve">, </w:t>
      </w:r>
    </w:p>
    <w:p w14:paraId="7E780353" w14:textId="2B8E9384" w:rsidR="004B605E" w:rsidRPr="00720857" w:rsidRDefault="004B605E" w:rsidP="004B605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>usytuowani</w:t>
      </w:r>
      <w:r w:rsidR="00C11CFE">
        <w:rPr>
          <w:color w:val="000000"/>
        </w:rPr>
        <w:t xml:space="preserve">e, obrys i układy istniejących </w:t>
      </w:r>
      <w:r w:rsidRPr="00720857">
        <w:rPr>
          <w:color w:val="000000"/>
        </w:rPr>
        <w:t>obiektów budowlanych, w tym sieci uzbrojenia terenu oraz urządzeń budowlanych</w:t>
      </w:r>
      <w:r w:rsidR="00C77212">
        <w:rPr>
          <w:color w:val="000000"/>
        </w:rPr>
        <w:t>, ciągów komunikacyjnych, miejsc p</w:t>
      </w:r>
      <w:r w:rsidR="008B7803">
        <w:rPr>
          <w:color w:val="000000"/>
        </w:rPr>
        <w:t>ostojowych</w:t>
      </w:r>
      <w:r w:rsidR="00C77212">
        <w:rPr>
          <w:color w:val="000000"/>
        </w:rPr>
        <w:t>,</w:t>
      </w:r>
    </w:p>
    <w:p w14:paraId="5DF65964" w14:textId="23F2A521" w:rsidR="004B605E" w:rsidRPr="00F9136A" w:rsidRDefault="004B605E" w:rsidP="00F9136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sposób </w:t>
      </w:r>
      <w:r w:rsidR="008B7803">
        <w:rPr>
          <w:color w:val="000000"/>
        </w:rPr>
        <w:t xml:space="preserve">wykonania instalacji kanalizacji umożliwiającej doprowadzenie wody do stawu z rowu otwartego </w:t>
      </w:r>
      <w:r w:rsidRPr="00720857">
        <w:rPr>
          <w:color w:val="000000"/>
        </w:rPr>
        <w:t xml:space="preserve">, </w:t>
      </w:r>
    </w:p>
    <w:p w14:paraId="4ED046F7" w14:textId="77777777" w:rsidR="004B605E" w:rsidRPr="00720857" w:rsidRDefault="004B605E" w:rsidP="004B605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>informację o obszarze oddziaływania obiektu;</w:t>
      </w:r>
    </w:p>
    <w:p w14:paraId="273F5251" w14:textId="77777777" w:rsidR="004B605E" w:rsidRPr="00720857" w:rsidRDefault="004B605E" w:rsidP="004B605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276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projekt </w:t>
      </w:r>
      <w:proofErr w:type="spellStart"/>
      <w:r w:rsidRPr="00720857">
        <w:rPr>
          <w:color w:val="000000"/>
        </w:rPr>
        <w:t>architektoniczno</w:t>
      </w:r>
      <w:proofErr w:type="spellEnd"/>
      <w:r w:rsidR="00C11CFE">
        <w:rPr>
          <w:color w:val="000000"/>
        </w:rPr>
        <w:t xml:space="preserve"> – </w:t>
      </w:r>
      <w:r w:rsidRPr="00720857">
        <w:rPr>
          <w:color w:val="000000"/>
        </w:rPr>
        <w:t xml:space="preserve">budowlany obejmujący: </w:t>
      </w:r>
    </w:p>
    <w:p w14:paraId="4345A612" w14:textId="52AB6D4F" w:rsidR="004B605E" w:rsidRPr="00720857" w:rsidRDefault="004B605E" w:rsidP="004B605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>układ przestrzenny oraz formę architektoniczną obiekt</w:t>
      </w:r>
      <w:r w:rsidR="00C77212">
        <w:rPr>
          <w:color w:val="000000"/>
        </w:rPr>
        <w:t>u</w:t>
      </w:r>
      <w:r w:rsidRPr="00720857">
        <w:rPr>
          <w:color w:val="000000"/>
        </w:rPr>
        <w:t xml:space="preserve"> budowlan</w:t>
      </w:r>
      <w:r w:rsidR="00C77212">
        <w:rPr>
          <w:color w:val="000000"/>
        </w:rPr>
        <w:t>ego</w:t>
      </w:r>
      <w:r w:rsidRPr="00720857">
        <w:rPr>
          <w:color w:val="000000"/>
        </w:rPr>
        <w:t xml:space="preserve">, </w:t>
      </w:r>
    </w:p>
    <w:p w14:paraId="6200E6AA" w14:textId="77777777" w:rsidR="004B605E" w:rsidRPr="00720857" w:rsidRDefault="004B605E" w:rsidP="004B605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>zamierzony sposób użytkowania obiekt</w:t>
      </w:r>
      <w:r w:rsidR="00C77212">
        <w:rPr>
          <w:color w:val="000000"/>
        </w:rPr>
        <w:t>u</w:t>
      </w:r>
      <w:r w:rsidRPr="00720857">
        <w:rPr>
          <w:color w:val="000000"/>
        </w:rPr>
        <w:t xml:space="preserve"> budowlan</w:t>
      </w:r>
      <w:r w:rsidR="00C77212">
        <w:rPr>
          <w:color w:val="000000"/>
        </w:rPr>
        <w:t>ego</w:t>
      </w:r>
      <w:r w:rsidRPr="00720857">
        <w:rPr>
          <w:color w:val="000000"/>
        </w:rPr>
        <w:t xml:space="preserve">, </w:t>
      </w:r>
    </w:p>
    <w:p w14:paraId="579DF7B3" w14:textId="77777777" w:rsidR="004B605E" w:rsidRPr="00720857" w:rsidRDefault="004B605E" w:rsidP="004B605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>charakterystyczne parametry techniczne obiekt</w:t>
      </w:r>
      <w:r w:rsidR="00C77212">
        <w:rPr>
          <w:color w:val="000000"/>
        </w:rPr>
        <w:t>u</w:t>
      </w:r>
      <w:r w:rsidRPr="00720857">
        <w:rPr>
          <w:color w:val="000000"/>
        </w:rPr>
        <w:t xml:space="preserve"> budowlan</w:t>
      </w:r>
      <w:r w:rsidR="00C77212">
        <w:rPr>
          <w:color w:val="000000"/>
        </w:rPr>
        <w:t>ego</w:t>
      </w:r>
      <w:r w:rsidRPr="00720857">
        <w:rPr>
          <w:color w:val="000000"/>
        </w:rPr>
        <w:t xml:space="preserve">, </w:t>
      </w:r>
    </w:p>
    <w:p w14:paraId="6234761A" w14:textId="77777777" w:rsidR="004B605E" w:rsidRPr="00720857" w:rsidRDefault="004B605E" w:rsidP="004B605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opinię geotechniczną </w:t>
      </w:r>
      <w:r w:rsidR="00295994">
        <w:rPr>
          <w:color w:val="000000"/>
        </w:rPr>
        <w:t>lub</w:t>
      </w:r>
      <w:r w:rsidRPr="00720857">
        <w:rPr>
          <w:color w:val="000000"/>
        </w:rPr>
        <w:t xml:space="preserve"> informację o sposobie posadowienia obiektu budowlanego, </w:t>
      </w:r>
    </w:p>
    <w:p w14:paraId="11A3A8C0" w14:textId="77777777" w:rsidR="004B605E" w:rsidRPr="00720857" w:rsidRDefault="004B605E" w:rsidP="004B605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projektowane rozwiązania materiałowe i techniczne mające wpływ na otoczenie, w tym środowisko, </w:t>
      </w:r>
    </w:p>
    <w:p w14:paraId="4340DDA7" w14:textId="37C28A46" w:rsidR="00182AFB" w:rsidRPr="00F9136A" w:rsidRDefault="004B605E" w:rsidP="00182AF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charakterystykę ekologiczną, </w:t>
      </w:r>
    </w:p>
    <w:p w14:paraId="670BF328" w14:textId="02A599B9" w:rsidR="00864D48" w:rsidRPr="00182AFB" w:rsidRDefault="008F73C9" w:rsidP="00182A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opracowan</w:t>
      </w:r>
      <w:r w:rsidR="00182AFB">
        <w:rPr>
          <w:color w:val="000000"/>
        </w:rPr>
        <w:t xml:space="preserve">y </w:t>
      </w:r>
      <w:r>
        <w:rPr>
          <w:color w:val="000000"/>
        </w:rPr>
        <w:t>operat wodnoprawn</w:t>
      </w:r>
      <w:r w:rsidR="00182AFB">
        <w:rPr>
          <w:color w:val="000000"/>
        </w:rPr>
        <w:t>y</w:t>
      </w:r>
      <w:r>
        <w:rPr>
          <w:color w:val="000000"/>
        </w:rPr>
        <w:t xml:space="preserve"> </w:t>
      </w:r>
      <w:r w:rsidR="00182AFB">
        <w:rPr>
          <w:color w:val="000000"/>
        </w:rPr>
        <w:t xml:space="preserve">wraz z instrukcją gospodarowania wodą oraz </w:t>
      </w:r>
      <w:r w:rsidR="00182AFB">
        <w:rPr>
          <w:color w:val="000000"/>
        </w:rPr>
        <w:br/>
        <w:t xml:space="preserve">uzyskaną w imieniu Zamawiającego </w:t>
      </w:r>
      <w:r>
        <w:rPr>
          <w:color w:val="000000"/>
        </w:rPr>
        <w:t>decyzj</w:t>
      </w:r>
      <w:r w:rsidR="00182AFB">
        <w:rPr>
          <w:color w:val="000000"/>
        </w:rPr>
        <w:t>ą</w:t>
      </w:r>
      <w:r>
        <w:rPr>
          <w:color w:val="000000"/>
        </w:rPr>
        <w:t xml:space="preserve"> pozwolenia wodnoprawnego na </w:t>
      </w:r>
      <w:r w:rsidR="00182AFB">
        <w:rPr>
          <w:color w:val="000000"/>
        </w:rPr>
        <w:lastRenderedPageBreak/>
        <w:t xml:space="preserve">napełnienie i </w:t>
      </w:r>
      <w:r>
        <w:rPr>
          <w:color w:val="000000"/>
        </w:rPr>
        <w:t>retencjonowanie</w:t>
      </w:r>
      <w:r w:rsidR="00182AFB">
        <w:rPr>
          <w:color w:val="000000"/>
        </w:rPr>
        <w:t xml:space="preserve"> wody w stawie w</w:t>
      </w:r>
      <w:r>
        <w:rPr>
          <w:color w:val="000000"/>
        </w:rPr>
        <w:t xml:space="preserve"> Częstocicach </w:t>
      </w:r>
      <w:r w:rsidR="00182AFB">
        <w:rPr>
          <w:color w:val="000000"/>
        </w:rPr>
        <w:t xml:space="preserve">w oparciu </w:t>
      </w:r>
      <w:r w:rsidR="00182AFB">
        <w:rPr>
          <w:color w:val="000000"/>
        </w:rPr>
        <w:br/>
        <w:t xml:space="preserve">o przepisy ustawy z dnia 20 lipca 2017 r. Prawo wodne (Dz.U. z 2023r. </w:t>
      </w:r>
      <w:r w:rsidR="00182AFB">
        <w:rPr>
          <w:color w:val="000000"/>
        </w:rPr>
        <w:br/>
        <w:t xml:space="preserve">poz. 1478) </w:t>
      </w:r>
      <w:r>
        <w:rPr>
          <w:color w:val="000000"/>
        </w:rPr>
        <w:t xml:space="preserve"> </w:t>
      </w:r>
    </w:p>
    <w:p w14:paraId="0F122A47" w14:textId="77777777" w:rsidR="004B605E" w:rsidRPr="00720857" w:rsidRDefault="004B605E" w:rsidP="004B605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276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projekt techniczny obejmujący: </w:t>
      </w:r>
    </w:p>
    <w:p w14:paraId="46EC8C15" w14:textId="77FAD43C" w:rsidR="004B605E" w:rsidRPr="00720857" w:rsidRDefault="004B605E" w:rsidP="004B605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projektowane rozwiązania </w:t>
      </w:r>
      <w:r w:rsidR="00F0616C">
        <w:rPr>
          <w:color w:val="000000"/>
        </w:rPr>
        <w:t xml:space="preserve">liniowe i </w:t>
      </w:r>
      <w:r w:rsidRPr="00720857">
        <w:rPr>
          <w:color w:val="000000"/>
        </w:rPr>
        <w:t>konstrukcyjne obiektu</w:t>
      </w:r>
      <w:r w:rsidR="00C11CFE">
        <w:rPr>
          <w:color w:val="000000"/>
        </w:rPr>
        <w:t>,</w:t>
      </w:r>
    </w:p>
    <w:p w14:paraId="15D3084C" w14:textId="77777777" w:rsidR="004B605E" w:rsidRPr="00720857" w:rsidRDefault="004B605E" w:rsidP="004B605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projektowane niezbędne rozwiązania techniczne oraz materiałowe, </w:t>
      </w:r>
    </w:p>
    <w:p w14:paraId="5BF1FE56" w14:textId="77777777" w:rsidR="004B605E" w:rsidRPr="00720857" w:rsidRDefault="004B605E" w:rsidP="004B605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w zależności od potrzeb – dokumentację </w:t>
      </w:r>
      <w:proofErr w:type="spellStart"/>
      <w:r w:rsidRPr="00720857">
        <w:rPr>
          <w:color w:val="000000"/>
        </w:rPr>
        <w:t>geologiczno</w:t>
      </w:r>
      <w:proofErr w:type="spellEnd"/>
      <w:r w:rsidR="00C11CFE">
        <w:rPr>
          <w:color w:val="000000"/>
        </w:rPr>
        <w:t xml:space="preserve"> – </w:t>
      </w:r>
      <w:r w:rsidRPr="00720857">
        <w:rPr>
          <w:color w:val="000000"/>
        </w:rPr>
        <w:t xml:space="preserve">inżynierską lub geotechniczne warunki posadowienia obiektów budowlanych, </w:t>
      </w:r>
    </w:p>
    <w:p w14:paraId="6DB701F4" w14:textId="77777777" w:rsidR="004B605E" w:rsidRPr="00720857" w:rsidRDefault="004B605E" w:rsidP="004B605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701" w:hanging="426"/>
        <w:contextualSpacing/>
        <w:jc w:val="both"/>
        <w:rPr>
          <w:color w:val="000000"/>
        </w:rPr>
      </w:pPr>
      <w:r w:rsidRPr="00720857">
        <w:rPr>
          <w:color w:val="000000"/>
        </w:rPr>
        <w:t>inne niezbędne opracowania projektowe;</w:t>
      </w:r>
    </w:p>
    <w:p w14:paraId="57574513" w14:textId="259F4CA7" w:rsidR="004B605E" w:rsidRPr="0088138F" w:rsidRDefault="004B605E" w:rsidP="0088138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color w:val="000000"/>
        </w:rPr>
      </w:pPr>
      <w:r w:rsidRPr="00720857">
        <w:rPr>
          <w:color w:val="000000"/>
        </w:rPr>
        <w:t>projekt wykonawczy zgodn</w:t>
      </w:r>
      <w:r w:rsidR="00DE5970">
        <w:rPr>
          <w:color w:val="000000"/>
        </w:rPr>
        <w:t>y</w:t>
      </w:r>
      <w:r w:rsidRPr="00720857">
        <w:rPr>
          <w:color w:val="000000"/>
        </w:rPr>
        <w:t xml:space="preserve"> z </w:t>
      </w:r>
      <w:r w:rsidR="00DE5970" w:rsidRPr="00DE5970">
        <w:rPr>
          <w:color w:val="000000"/>
        </w:rPr>
        <w:t>R</w:t>
      </w:r>
      <w:r w:rsidR="00C11CFE">
        <w:rPr>
          <w:color w:val="000000"/>
        </w:rPr>
        <w:t>ozporządzeniem Ministra Rozwoju</w:t>
      </w:r>
      <w:r w:rsidR="00DE5970">
        <w:rPr>
          <w:color w:val="000000"/>
        </w:rPr>
        <w:br/>
      </w:r>
      <w:r w:rsidR="00DE5970" w:rsidRPr="00DE5970">
        <w:rPr>
          <w:color w:val="000000"/>
        </w:rPr>
        <w:t>i Technologii z dnia 20 grudnia 2021r. w sprawie szczegółoweg</w:t>
      </w:r>
      <w:r w:rsidR="00C11CFE">
        <w:rPr>
          <w:color w:val="000000"/>
        </w:rPr>
        <w:t>o zakresu</w:t>
      </w:r>
      <w:r w:rsidR="00C11CFE">
        <w:rPr>
          <w:color w:val="000000"/>
        </w:rPr>
        <w:br/>
      </w:r>
      <w:r w:rsidR="00DE5970" w:rsidRPr="00DE5970">
        <w:rPr>
          <w:color w:val="000000"/>
        </w:rPr>
        <w:t>i formy dokumentacji projektowej, spec</w:t>
      </w:r>
      <w:r w:rsidR="00C11CFE">
        <w:rPr>
          <w:color w:val="000000"/>
        </w:rPr>
        <w:t>yfikacji technicznych wykonania</w:t>
      </w:r>
      <w:r w:rsidR="00C11CFE">
        <w:rPr>
          <w:color w:val="000000"/>
        </w:rPr>
        <w:br/>
      </w:r>
      <w:r w:rsidR="00DE5970" w:rsidRPr="00DE5970">
        <w:rPr>
          <w:color w:val="000000"/>
        </w:rPr>
        <w:t xml:space="preserve">i odbioru robót budowlanych oraz programu </w:t>
      </w:r>
      <w:proofErr w:type="spellStart"/>
      <w:r w:rsidR="00DE5970" w:rsidRPr="00DE5970">
        <w:rPr>
          <w:color w:val="000000"/>
        </w:rPr>
        <w:t>funkcjonal</w:t>
      </w:r>
      <w:r w:rsidR="00C11CFE">
        <w:rPr>
          <w:color w:val="000000"/>
        </w:rPr>
        <w:t>no</w:t>
      </w:r>
      <w:proofErr w:type="spellEnd"/>
      <w:r w:rsidR="008F73C9">
        <w:rPr>
          <w:color w:val="000000"/>
        </w:rPr>
        <w:t xml:space="preserve"> </w:t>
      </w:r>
      <w:r w:rsidR="00C11CFE">
        <w:rPr>
          <w:color w:val="000000"/>
        </w:rPr>
        <w:t xml:space="preserve">– użytkowego </w:t>
      </w:r>
      <w:r w:rsidR="00BC6296">
        <w:rPr>
          <w:color w:val="000000"/>
        </w:rPr>
        <w:br/>
      </w:r>
      <w:r w:rsidR="00C11CFE">
        <w:rPr>
          <w:color w:val="000000"/>
        </w:rPr>
        <w:t xml:space="preserve">(Dz. U. z 2021 </w:t>
      </w:r>
      <w:r w:rsidR="00DE5970" w:rsidRPr="00DE5970">
        <w:rPr>
          <w:color w:val="000000"/>
        </w:rPr>
        <w:t xml:space="preserve">poz. 2454) </w:t>
      </w:r>
      <w:r w:rsidRPr="00720857">
        <w:rPr>
          <w:rFonts w:eastAsia="Calibri"/>
          <w:color w:val="000000"/>
          <w:lang w:eastAsia="en-US"/>
        </w:rPr>
        <w:t>za</w:t>
      </w:r>
      <w:r w:rsidRPr="00720857">
        <w:rPr>
          <w:color w:val="000000"/>
        </w:rPr>
        <w:t>wierający rysunki w skali uwzględniającej specyfikę zamawianych robót i zastosowanych skal</w:t>
      </w:r>
      <w:r w:rsidR="0088138F">
        <w:rPr>
          <w:color w:val="000000"/>
        </w:rPr>
        <w:t>i</w:t>
      </w:r>
      <w:r w:rsidRPr="00720857">
        <w:rPr>
          <w:color w:val="000000"/>
        </w:rPr>
        <w:t xml:space="preserve"> rysunków w projekcie budowlanym wraz </w:t>
      </w:r>
      <w:r w:rsidRPr="00B52A2B">
        <w:rPr>
          <w:color w:val="000000"/>
        </w:rPr>
        <w:t>z  opisowymi, które dotyczą:</w:t>
      </w:r>
      <w:r w:rsidRPr="0088138F">
        <w:rPr>
          <w:color w:val="000000"/>
        </w:rPr>
        <w:t>,</w:t>
      </w:r>
    </w:p>
    <w:p w14:paraId="4A01DFD7" w14:textId="77777777" w:rsidR="004B605E" w:rsidRPr="00720857" w:rsidRDefault="004B605E" w:rsidP="009D4895">
      <w:pPr>
        <w:numPr>
          <w:ilvl w:val="0"/>
          <w:numId w:val="8"/>
        </w:numPr>
        <w:shd w:val="clear" w:color="auto" w:fill="FFFFFF"/>
        <w:spacing w:line="360" w:lineRule="auto"/>
        <w:ind w:left="1560" w:hanging="285"/>
        <w:contextualSpacing/>
        <w:jc w:val="both"/>
        <w:rPr>
          <w:color w:val="000000"/>
        </w:rPr>
      </w:pPr>
      <w:r w:rsidRPr="00720857">
        <w:rPr>
          <w:color w:val="000000"/>
        </w:rPr>
        <w:t>rozwiązań budowlano</w:t>
      </w:r>
      <w:r w:rsidR="00C11CFE">
        <w:rPr>
          <w:color w:val="000000"/>
        </w:rPr>
        <w:t xml:space="preserve"> – </w:t>
      </w:r>
      <w:r w:rsidRPr="00720857">
        <w:rPr>
          <w:color w:val="000000"/>
        </w:rPr>
        <w:t>konstrukcyjnych i materiałowych,</w:t>
      </w:r>
    </w:p>
    <w:p w14:paraId="44F51133" w14:textId="77777777" w:rsidR="004B605E" w:rsidRDefault="004B605E" w:rsidP="009D4895">
      <w:pPr>
        <w:numPr>
          <w:ilvl w:val="0"/>
          <w:numId w:val="8"/>
        </w:numPr>
        <w:shd w:val="clear" w:color="auto" w:fill="FFFFFF"/>
        <w:spacing w:line="360" w:lineRule="auto"/>
        <w:ind w:left="1560" w:hanging="285"/>
        <w:contextualSpacing/>
        <w:jc w:val="both"/>
        <w:rPr>
          <w:color w:val="000000"/>
        </w:rPr>
      </w:pPr>
      <w:r w:rsidRPr="00720857">
        <w:rPr>
          <w:color w:val="000000"/>
        </w:rPr>
        <w:t>detali architektonicznych oraz urządzeń</w:t>
      </w:r>
      <w:r w:rsidR="00C11CFE">
        <w:rPr>
          <w:color w:val="000000"/>
        </w:rPr>
        <w:t xml:space="preserve"> </w:t>
      </w:r>
      <w:r w:rsidRPr="00720857">
        <w:rPr>
          <w:color w:val="000000"/>
        </w:rPr>
        <w:t>budowlanych,</w:t>
      </w:r>
    </w:p>
    <w:p w14:paraId="1BB55392" w14:textId="6CC1A15F" w:rsidR="009D4895" w:rsidRDefault="009D4895" w:rsidP="009D4895">
      <w:pPr>
        <w:pStyle w:val="Tekstpodstawowy2"/>
        <w:numPr>
          <w:ilvl w:val="0"/>
          <w:numId w:val="13"/>
        </w:numPr>
        <w:shd w:val="clear" w:color="auto" w:fill="FFFFFF"/>
        <w:tabs>
          <w:tab w:val="left" w:pos="284"/>
        </w:tabs>
        <w:spacing w:line="276" w:lineRule="auto"/>
        <w:ind w:left="567" w:firstLine="426"/>
        <w:jc w:val="both"/>
        <w:rPr>
          <w:color w:val="000000" w:themeColor="text1"/>
        </w:rPr>
      </w:pPr>
      <w:r w:rsidRPr="005736E7">
        <w:rPr>
          <w:color w:val="000000" w:themeColor="text1"/>
        </w:rPr>
        <w:t xml:space="preserve">projekt </w:t>
      </w:r>
      <w:r>
        <w:rPr>
          <w:color w:val="000000" w:themeColor="text1"/>
        </w:rPr>
        <w:t>techniczno-wykonawczy zjazdu technicznego obejmujący:</w:t>
      </w:r>
    </w:p>
    <w:p w14:paraId="32D39D85" w14:textId="410278C3" w:rsidR="009D4895" w:rsidRPr="009D4895" w:rsidRDefault="009D4895" w:rsidP="009D4895">
      <w:pPr>
        <w:pStyle w:val="Akapitzlist"/>
        <w:autoSpaceDE w:val="0"/>
        <w:autoSpaceDN w:val="0"/>
        <w:adjustRightInd w:val="0"/>
        <w:spacing w:line="360" w:lineRule="auto"/>
        <w:ind w:left="1276"/>
        <w:jc w:val="both"/>
        <w:rPr>
          <w:color w:val="000000"/>
        </w:rPr>
      </w:pPr>
      <w:r>
        <w:rPr>
          <w:color w:val="000000"/>
        </w:rPr>
        <w:t xml:space="preserve">a) </w:t>
      </w:r>
      <w:r w:rsidRPr="009D4895">
        <w:rPr>
          <w:color w:val="000000"/>
        </w:rPr>
        <w:t>projektowane rozwiązania  konstrukcyjne obiektu,</w:t>
      </w:r>
    </w:p>
    <w:p w14:paraId="7B4EC8AF" w14:textId="16DF95B4" w:rsidR="009D4895" w:rsidRPr="00720857" w:rsidRDefault="009D4895" w:rsidP="009D4895">
      <w:pPr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color w:val="000000"/>
        </w:rPr>
      </w:pPr>
      <w:r>
        <w:rPr>
          <w:color w:val="000000"/>
        </w:rPr>
        <w:t xml:space="preserve">b) </w:t>
      </w:r>
      <w:r w:rsidRPr="00720857">
        <w:rPr>
          <w:color w:val="000000"/>
        </w:rPr>
        <w:t xml:space="preserve">projektowane niezbędne rozwiązania techniczne oraz materiałowe, </w:t>
      </w:r>
    </w:p>
    <w:p w14:paraId="1875EBD2" w14:textId="580BE7FD" w:rsidR="009D4895" w:rsidRPr="00720857" w:rsidRDefault="009D4895" w:rsidP="009D4895">
      <w:pPr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color w:val="000000"/>
        </w:rPr>
      </w:pPr>
      <w:r>
        <w:rPr>
          <w:color w:val="000000"/>
        </w:rPr>
        <w:t xml:space="preserve">c) </w:t>
      </w:r>
      <w:r w:rsidRPr="00720857">
        <w:rPr>
          <w:color w:val="000000"/>
        </w:rPr>
        <w:t xml:space="preserve">w zależności od potrzeb – dokumentację </w:t>
      </w:r>
      <w:proofErr w:type="spellStart"/>
      <w:r w:rsidRPr="00720857">
        <w:rPr>
          <w:color w:val="000000"/>
        </w:rPr>
        <w:t>geologiczno</w:t>
      </w:r>
      <w:proofErr w:type="spellEnd"/>
      <w:r>
        <w:rPr>
          <w:color w:val="000000"/>
        </w:rPr>
        <w:t xml:space="preserve"> – </w:t>
      </w:r>
      <w:r w:rsidRPr="00720857">
        <w:rPr>
          <w:color w:val="000000"/>
        </w:rPr>
        <w:t>inżynierską lub</w:t>
      </w:r>
      <w:r>
        <w:rPr>
          <w:color w:val="000000"/>
        </w:rPr>
        <w:br/>
        <w:t xml:space="preserve">  </w:t>
      </w:r>
      <w:r w:rsidRPr="0072085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20857">
        <w:rPr>
          <w:color w:val="000000"/>
        </w:rPr>
        <w:t xml:space="preserve">geotechniczne warunki posadowienia obiektów budowlanych, </w:t>
      </w:r>
    </w:p>
    <w:p w14:paraId="3496CEA8" w14:textId="0087A6C1" w:rsidR="009D4895" w:rsidRPr="009D4895" w:rsidRDefault="009D4895" w:rsidP="009D4895">
      <w:pPr>
        <w:autoSpaceDE w:val="0"/>
        <w:autoSpaceDN w:val="0"/>
        <w:adjustRightInd w:val="0"/>
        <w:spacing w:line="360" w:lineRule="auto"/>
        <w:ind w:left="1276"/>
        <w:contextualSpacing/>
        <w:jc w:val="both"/>
        <w:rPr>
          <w:color w:val="000000"/>
        </w:rPr>
      </w:pPr>
      <w:r>
        <w:rPr>
          <w:color w:val="000000"/>
        </w:rPr>
        <w:t xml:space="preserve">d) </w:t>
      </w:r>
      <w:r w:rsidRPr="00720857">
        <w:rPr>
          <w:color w:val="000000"/>
        </w:rPr>
        <w:t>inne niezbędne opracowania projektowe;</w:t>
      </w:r>
    </w:p>
    <w:p w14:paraId="1653D0B9" w14:textId="50FD9C45" w:rsidR="009D4895" w:rsidRPr="00147AEB" w:rsidRDefault="009D4895" w:rsidP="009D4895">
      <w:pPr>
        <w:pStyle w:val="Tekstpodstawowy2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line="300" w:lineRule="exact"/>
        <w:ind w:firstLine="273"/>
        <w:jc w:val="both"/>
      </w:pPr>
      <w:r w:rsidRPr="005736E7">
        <w:rPr>
          <w:color w:val="000000" w:themeColor="text1"/>
        </w:rPr>
        <w:t xml:space="preserve">projekt </w:t>
      </w:r>
      <w:r>
        <w:rPr>
          <w:color w:val="000000" w:themeColor="text1"/>
        </w:rPr>
        <w:t xml:space="preserve">techniczno-wykonawczy  </w:t>
      </w:r>
      <w:r>
        <w:t>ciągu pieszo-jezdnego oraz miejsc</w:t>
      </w:r>
      <w:r>
        <w:br/>
        <w:t xml:space="preserve">           postojowych obejmujący: </w:t>
      </w:r>
    </w:p>
    <w:p w14:paraId="47B724A3" w14:textId="25B48E7E" w:rsidR="009D4895" w:rsidRPr="009D4895" w:rsidRDefault="009D4895" w:rsidP="009D4895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a) </w:t>
      </w:r>
      <w:r w:rsidRPr="009D4895">
        <w:rPr>
          <w:color w:val="000000"/>
        </w:rPr>
        <w:t>projektowane rozwiązania  konstrukcyjne obiektu,</w:t>
      </w:r>
    </w:p>
    <w:p w14:paraId="58056DEF" w14:textId="43896C5E" w:rsidR="009D4895" w:rsidRPr="009D4895" w:rsidRDefault="009D4895" w:rsidP="009D4895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9D4895">
        <w:rPr>
          <w:color w:val="000000"/>
        </w:rPr>
        <w:t xml:space="preserve">b) projektowane niezbędne rozwiązania techniczne oraz materiałowe, </w:t>
      </w:r>
    </w:p>
    <w:p w14:paraId="6357592A" w14:textId="086FB045" w:rsidR="009D4895" w:rsidRPr="009D4895" w:rsidRDefault="009D4895" w:rsidP="009D4895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9D4895">
        <w:rPr>
          <w:color w:val="000000"/>
        </w:rPr>
        <w:t xml:space="preserve">c) w zależności od potrzeb – dokumentację </w:t>
      </w:r>
      <w:proofErr w:type="spellStart"/>
      <w:r w:rsidRPr="009D4895">
        <w:rPr>
          <w:color w:val="000000"/>
        </w:rPr>
        <w:t>geologiczno</w:t>
      </w:r>
      <w:proofErr w:type="spellEnd"/>
      <w:r w:rsidRPr="009D4895">
        <w:rPr>
          <w:color w:val="000000"/>
        </w:rPr>
        <w:t xml:space="preserve"> – inżynierską lub</w:t>
      </w:r>
      <w:r w:rsidRPr="009D4895">
        <w:rPr>
          <w:color w:val="000000"/>
        </w:rPr>
        <w:br/>
        <w:t xml:space="preserve">   </w:t>
      </w:r>
      <w:r>
        <w:rPr>
          <w:color w:val="000000"/>
        </w:rPr>
        <w:t xml:space="preserve">           </w:t>
      </w:r>
      <w:r w:rsidRPr="009D4895">
        <w:rPr>
          <w:color w:val="000000"/>
        </w:rPr>
        <w:t xml:space="preserve"> geotechniczne warunki posadowienia obiektów budowlanych, </w:t>
      </w:r>
    </w:p>
    <w:p w14:paraId="420B33D0" w14:textId="62AC2E98" w:rsidR="009D4895" w:rsidRPr="00F9136A" w:rsidRDefault="009D4895" w:rsidP="00F9136A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9D4895">
        <w:rPr>
          <w:color w:val="000000"/>
        </w:rPr>
        <w:t>d) inne niezbędne opracowania projektowe;</w:t>
      </w:r>
    </w:p>
    <w:p w14:paraId="3B85FA59" w14:textId="0DBF7631" w:rsidR="004B605E" w:rsidRPr="00E635DB" w:rsidRDefault="004B605E" w:rsidP="006925DA">
      <w:pPr>
        <w:numPr>
          <w:ilvl w:val="1"/>
          <w:numId w:val="22"/>
        </w:numPr>
        <w:shd w:val="clear" w:color="auto" w:fill="FFFFFF"/>
        <w:spacing w:line="360" w:lineRule="auto"/>
        <w:ind w:left="709" w:hanging="425"/>
        <w:contextualSpacing/>
        <w:jc w:val="both"/>
        <w:rPr>
          <w:color w:val="000000"/>
        </w:rPr>
      </w:pPr>
      <w:r w:rsidRPr="00720857">
        <w:rPr>
          <w:color w:val="000000"/>
        </w:rPr>
        <w:t>Projekt wykonawcz</w:t>
      </w:r>
      <w:r w:rsidR="00DE5970">
        <w:rPr>
          <w:color w:val="000000"/>
        </w:rPr>
        <w:t>y</w:t>
      </w:r>
      <w:r w:rsidRPr="00720857">
        <w:rPr>
          <w:color w:val="000000"/>
        </w:rPr>
        <w:t xml:space="preserve"> uzupełnia i uszczegóławia projekt budowlany w zakresie </w:t>
      </w:r>
      <w:r>
        <w:rPr>
          <w:color w:val="000000"/>
        </w:rPr>
        <w:br/>
      </w:r>
      <w:r w:rsidRPr="00720857">
        <w:rPr>
          <w:color w:val="000000"/>
        </w:rPr>
        <w:t>i stopniu dokładności niezbędnym do sporządzenia przedmiaru robót, kosztorysu inwestorskiego, przygotowania oferty przez wykonawcę i realizacji robót</w:t>
      </w:r>
      <w:r w:rsidR="00F0616C">
        <w:rPr>
          <w:color w:val="000000"/>
        </w:rPr>
        <w:t xml:space="preserve"> </w:t>
      </w:r>
      <w:r w:rsidRPr="00720857">
        <w:rPr>
          <w:color w:val="000000"/>
        </w:rPr>
        <w:t>budowlanych</w:t>
      </w:r>
      <w:r w:rsidR="00E635DB">
        <w:rPr>
          <w:color w:val="000000"/>
        </w:rPr>
        <w:t xml:space="preserve">. </w:t>
      </w:r>
      <w:r w:rsidR="00E635DB">
        <w:rPr>
          <w:color w:val="000000"/>
        </w:rPr>
        <w:lastRenderedPageBreak/>
        <w:t>Do projekt</w:t>
      </w:r>
      <w:r w:rsidR="00D33C40">
        <w:rPr>
          <w:color w:val="000000"/>
        </w:rPr>
        <w:t>ów</w:t>
      </w:r>
      <w:r w:rsidR="00E635DB">
        <w:rPr>
          <w:color w:val="000000"/>
        </w:rPr>
        <w:t xml:space="preserve"> wykonawcz</w:t>
      </w:r>
      <w:r w:rsidR="00D33C40">
        <w:rPr>
          <w:color w:val="000000"/>
        </w:rPr>
        <w:t>ych w celu realizacji robót budowlanych wyszczególnionych w pkt.2 opis</w:t>
      </w:r>
      <w:r w:rsidR="00F9320A">
        <w:rPr>
          <w:color w:val="000000"/>
        </w:rPr>
        <w:t>u</w:t>
      </w:r>
      <w:r w:rsidR="00D33C40">
        <w:rPr>
          <w:color w:val="000000"/>
        </w:rPr>
        <w:t xml:space="preserve"> przedmiotu zamówienia </w:t>
      </w:r>
      <w:r w:rsidR="00E635DB">
        <w:rPr>
          <w:color w:val="000000"/>
        </w:rPr>
        <w:t xml:space="preserve"> należy wykonać:</w:t>
      </w:r>
    </w:p>
    <w:p w14:paraId="1DE20A31" w14:textId="661BBD46" w:rsidR="004B605E" w:rsidRPr="00720857" w:rsidRDefault="004B605E" w:rsidP="006925D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709" w:firstLine="0"/>
        <w:contextualSpacing/>
        <w:jc w:val="both"/>
        <w:rPr>
          <w:color w:val="000000"/>
        </w:rPr>
      </w:pPr>
      <w:r w:rsidRPr="00720857">
        <w:rPr>
          <w:color w:val="000000"/>
        </w:rPr>
        <w:t>specyfikacj</w:t>
      </w:r>
      <w:r w:rsidR="00F0616C">
        <w:rPr>
          <w:color w:val="000000"/>
        </w:rPr>
        <w:t>ę</w:t>
      </w:r>
      <w:r w:rsidRPr="00720857">
        <w:rPr>
          <w:color w:val="000000"/>
        </w:rPr>
        <w:t xml:space="preserve"> techniczn</w:t>
      </w:r>
      <w:r w:rsidR="00F0616C">
        <w:rPr>
          <w:color w:val="000000"/>
        </w:rPr>
        <w:t>ą</w:t>
      </w:r>
      <w:r w:rsidRPr="00720857">
        <w:rPr>
          <w:color w:val="000000"/>
        </w:rPr>
        <w:t xml:space="preserve"> wykonania i odbioru robót budowlanych,</w:t>
      </w:r>
    </w:p>
    <w:p w14:paraId="03ADB5D3" w14:textId="77777777" w:rsidR="004B605E" w:rsidRPr="00720857" w:rsidRDefault="004B605E" w:rsidP="006925D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709" w:firstLine="0"/>
        <w:contextualSpacing/>
        <w:jc w:val="both"/>
        <w:rPr>
          <w:color w:val="000000"/>
        </w:rPr>
      </w:pPr>
      <w:r w:rsidRPr="00720857">
        <w:rPr>
          <w:color w:val="000000"/>
        </w:rPr>
        <w:t>przedmiar robót,</w:t>
      </w:r>
    </w:p>
    <w:p w14:paraId="3A24FFB9" w14:textId="77777777" w:rsidR="004B605E" w:rsidRDefault="004B605E" w:rsidP="006925D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709" w:firstLine="0"/>
        <w:contextualSpacing/>
        <w:jc w:val="both"/>
        <w:rPr>
          <w:color w:val="000000"/>
        </w:rPr>
      </w:pPr>
      <w:r w:rsidRPr="00720857">
        <w:rPr>
          <w:color w:val="000000"/>
        </w:rPr>
        <w:t>kosztorys inwestorski</w:t>
      </w:r>
      <w:r w:rsidR="00DE5970">
        <w:rPr>
          <w:color w:val="000000"/>
        </w:rPr>
        <w:t>,</w:t>
      </w:r>
    </w:p>
    <w:p w14:paraId="44B1502F" w14:textId="77777777" w:rsidR="004B605E" w:rsidRPr="00720857" w:rsidRDefault="004B605E" w:rsidP="004B605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</w:rPr>
      </w:pPr>
      <w:r w:rsidRPr="00720857">
        <w:rPr>
          <w:color w:val="000000"/>
        </w:rPr>
        <w:t>Do podstawowych obowiązków projektanta należ</w:t>
      </w:r>
      <w:r w:rsidR="004E06CC">
        <w:rPr>
          <w:color w:val="000000"/>
        </w:rPr>
        <w:t>y</w:t>
      </w:r>
      <w:r w:rsidRPr="00720857">
        <w:rPr>
          <w:color w:val="000000"/>
        </w:rPr>
        <w:t>:</w:t>
      </w:r>
    </w:p>
    <w:p w14:paraId="615DE95D" w14:textId="77777777" w:rsidR="004B605E" w:rsidRPr="00720857" w:rsidRDefault="004B605E" w:rsidP="00451691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360" w:lineRule="auto"/>
        <w:ind w:left="851" w:hanging="426"/>
        <w:jc w:val="both"/>
        <w:rPr>
          <w:color w:val="000000"/>
        </w:rPr>
      </w:pPr>
      <w:r w:rsidRPr="00720857">
        <w:rPr>
          <w:color w:val="000000"/>
        </w:rPr>
        <w:t>opracowanie projektu budowlanego w sposób zgodny z wymaganiami ustawy,</w:t>
      </w:r>
      <w:r w:rsidR="004838AC">
        <w:rPr>
          <w:color w:val="000000"/>
        </w:rPr>
        <w:t xml:space="preserve"> miejscowym planem zagospodarowania przestrzennego,</w:t>
      </w:r>
      <w:r w:rsidR="006637DA">
        <w:rPr>
          <w:color w:val="000000"/>
        </w:rPr>
        <w:t xml:space="preserve"> ustaleniami określonymi</w:t>
      </w:r>
      <w:r w:rsidR="006637DA">
        <w:rPr>
          <w:color w:val="000000"/>
        </w:rPr>
        <w:br/>
      </w:r>
      <w:r w:rsidRPr="00720857">
        <w:rPr>
          <w:color w:val="000000"/>
        </w:rPr>
        <w:t>w</w:t>
      </w:r>
      <w:r w:rsidR="004838AC">
        <w:rPr>
          <w:color w:val="000000"/>
        </w:rPr>
        <w:t xml:space="preserve"> ewentualnych</w:t>
      </w:r>
      <w:r w:rsidRPr="00720857">
        <w:rPr>
          <w:color w:val="000000"/>
        </w:rPr>
        <w:t xml:space="preserve"> decyzjach administracyjnych dotyczących zamierzenia budowlanego, obowiązującymi przepisami oraz zasadami wiedzy technicznej oraz uzg</w:t>
      </w:r>
      <w:r w:rsidR="006637DA">
        <w:rPr>
          <w:color w:val="000000"/>
        </w:rPr>
        <w:t xml:space="preserve">odnieniami </w:t>
      </w:r>
      <w:r w:rsidRPr="00720857">
        <w:rPr>
          <w:color w:val="000000"/>
        </w:rPr>
        <w:t>z Zamawiającym</w:t>
      </w:r>
      <w:r w:rsidR="004838AC">
        <w:rPr>
          <w:color w:val="000000"/>
        </w:rPr>
        <w:t xml:space="preserve"> i innymi instytucjami</w:t>
      </w:r>
      <w:r w:rsidRPr="00720857">
        <w:rPr>
          <w:color w:val="000000"/>
        </w:rPr>
        <w:t>;</w:t>
      </w:r>
    </w:p>
    <w:p w14:paraId="6ACE7E95" w14:textId="4FAA37F9" w:rsidR="004B605E" w:rsidRPr="00720857" w:rsidRDefault="004B605E" w:rsidP="00451691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360" w:lineRule="auto"/>
        <w:ind w:left="851" w:hanging="426"/>
        <w:jc w:val="both"/>
        <w:rPr>
          <w:color w:val="000000"/>
        </w:rPr>
      </w:pPr>
      <w:r w:rsidRPr="00720857">
        <w:rPr>
          <w:color w:val="000000"/>
        </w:rPr>
        <w:t>zapewnienie w razie potrzeby, udziału w opracowaniu projektu osób posiadających uprawnienia budowlane do projektowania w odpowiedniej specjalności;</w:t>
      </w:r>
    </w:p>
    <w:p w14:paraId="0EDB0641" w14:textId="77777777" w:rsidR="004B605E" w:rsidRPr="00720857" w:rsidRDefault="004B605E" w:rsidP="00451691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360" w:lineRule="auto"/>
        <w:ind w:left="851" w:hanging="425"/>
        <w:jc w:val="both"/>
        <w:rPr>
          <w:color w:val="000000"/>
        </w:rPr>
      </w:pPr>
      <w:r w:rsidRPr="00720857">
        <w:rPr>
          <w:color w:val="000000"/>
        </w:rPr>
        <w:t>wzajemne skoordynowanie techniczne wykonanych przez osoby, o których mowa powyżej, opracowań projektowych, zapew</w:t>
      </w:r>
      <w:r w:rsidR="006637DA">
        <w:rPr>
          <w:color w:val="000000"/>
        </w:rPr>
        <w:t>niające uwzględnienie zawartych</w:t>
      </w:r>
      <w:r>
        <w:rPr>
          <w:color w:val="000000"/>
        </w:rPr>
        <w:br/>
      </w:r>
      <w:r w:rsidRPr="00720857">
        <w:rPr>
          <w:color w:val="000000"/>
        </w:rPr>
        <w:t>w przepisach zasad bezpieczeństwa i och</w:t>
      </w:r>
      <w:r w:rsidR="006637DA">
        <w:rPr>
          <w:color w:val="000000"/>
        </w:rPr>
        <w:t>rony zdrowia w procesie budowy,</w:t>
      </w:r>
      <w:r>
        <w:rPr>
          <w:color w:val="000000"/>
        </w:rPr>
        <w:br/>
      </w:r>
      <w:r w:rsidRPr="00720857">
        <w:rPr>
          <w:color w:val="000000"/>
        </w:rPr>
        <w:t>z uwzględnieniem specyfiki projektu budowlanego, oraz zapewnienie zgodności projektu technicznego z projektem zagospodarowania działki lub terenu oraz projektem architektoniczno-budowlanym;</w:t>
      </w:r>
    </w:p>
    <w:p w14:paraId="038BA34A" w14:textId="77777777" w:rsidR="004B605E" w:rsidRDefault="004B605E" w:rsidP="00451691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360" w:lineRule="auto"/>
        <w:ind w:left="851" w:hanging="426"/>
        <w:jc w:val="both"/>
        <w:rPr>
          <w:color w:val="000000"/>
        </w:rPr>
      </w:pPr>
      <w:r w:rsidRPr="00720857">
        <w:rPr>
          <w:color w:val="000000"/>
        </w:rPr>
        <w:t>sporządzenie informacji dotyczącej bezpieczeństwa i ochrony zdrowia ze względu na specyfikę projektowanego obiektu budowlanego, uwzględnianej w planie bezpieczeństwa i</w:t>
      </w:r>
      <w:r w:rsidR="006637DA">
        <w:rPr>
          <w:color w:val="000000"/>
        </w:rPr>
        <w:t xml:space="preserve"> </w:t>
      </w:r>
      <w:r w:rsidRPr="00720857">
        <w:rPr>
          <w:color w:val="000000"/>
        </w:rPr>
        <w:t>ochrony zdrowia;</w:t>
      </w:r>
    </w:p>
    <w:p w14:paraId="68D7DA67" w14:textId="77777777" w:rsidR="004B605E" w:rsidRPr="00720857" w:rsidRDefault="004B605E" w:rsidP="00451691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360" w:lineRule="auto"/>
        <w:ind w:left="851" w:hanging="426"/>
        <w:jc w:val="both"/>
        <w:rPr>
          <w:color w:val="000000"/>
        </w:rPr>
      </w:pPr>
      <w:r w:rsidRPr="00720857">
        <w:rPr>
          <w:color w:val="000000"/>
        </w:rPr>
        <w:t>uzyskanie wymaganych opinii, uzgodnień i s</w:t>
      </w:r>
      <w:r w:rsidR="006637DA">
        <w:rPr>
          <w:color w:val="000000"/>
        </w:rPr>
        <w:t>prawdzeń rozwiązań projektowych</w:t>
      </w:r>
      <w:r>
        <w:rPr>
          <w:color w:val="000000"/>
        </w:rPr>
        <w:br/>
      </w:r>
      <w:r w:rsidRPr="00720857">
        <w:rPr>
          <w:color w:val="000000"/>
        </w:rPr>
        <w:t>w z</w:t>
      </w:r>
      <w:r w:rsidR="006E753E">
        <w:rPr>
          <w:color w:val="000000"/>
        </w:rPr>
        <w:t>akresie wynikającym z przepisów,</w:t>
      </w:r>
    </w:p>
    <w:p w14:paraId="3BE28E24" w14:textId="77777777" w:rsidR="004B605E" w:rsidRPr="00720857" w:rsidRDefault="004B605E" w:rsidP="00451691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360" w:lineRule="auto"/>
        <w:ind w:left="851" w:hanging="426"/>
        <w:jc w:val="both"/>
        <w:rPr>
          <w:color w:val="000000"/>
        </w:rPr>
      </w:pPr>
      <w:r w:rsidRPr="00720857">
        <w:rPr>
          <w:color w:val="000000"/>
        </w:rPr>
        <w:t>wyjaśnianie wątpliwości dotyczących proje</w:t>
      </w:r>
      <w:r w:rsidR="006637DA">
        <w:rPr>
          <w:color w:val="000000"/>
        </w:rPr>
        <w:t>ktu i zawartych w nim rozwiązań</w:t>
      </w:r>
      <w:r w:rsidR="006637DA">
        <w:rPr>
          <w:color w:val="000000"/>
        </w:rPr>
        <w:br/>
      </w:r>
      <w:r w:rsidRPr="00720857">
        <w:rPr>
          <w:color w:val="000000"/>
        </w:rPr>
        <w:t>w trakcie trwania projektowania, procedur przetargowych na realizację zadania,</w:t>
      </w:r>
    </w:p>
    <w:p w14:paraId="5D354A24" w14:textId="77777777" w:rsidR="004B605E" w:rsidRPr="00720857" w:rsidRDefault="004B605E" w:rsidP="006637DA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hanging="426"/>
        <w:jc w:val="both"/>
        <w:rPr>
          <w:color w:val="000000"/>
        </w:rPr>
      </w:pPr>
      <w:r w:rsidRPr="00720857">
        <w:rPr>
          <w:color w:val="000000"/>
        </w:rPr>
        <w:t>sprawowanie nadzoru autorskiego na żądanie inwestora lub organu administracji architektoniczno-budowlanej w zakresie:</w:t>
      </w:r>
    </w:p>
    <w:p w14:paraId="606A270F" w14:textId="77777777" w:rsidR="004B605E" w:rsidRPr="00720857" w:rsidRDefault="004B605E" w:rsidP="00182AFB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line="360" w:lineRule="auto"/>
        <w:ind w:left="851" w:hanging="425"/>
        <w:jc w:val="both"/>
        <w:rPr>
          <w:color w:val="000000"/>
        </w:rPr>
      </w:pPr>
      <w:r w:rsidRPr="00720857">
        <w:rPr>
          <w:color w:val="000000"/>
        </w:rPr>
        <w:t>stwierdzania w toku wykonywania robót b</w:t>
      </w:r>
      <w:r w:rsidR="006637DA">
        <w:rPr>
          <w:color w:val="000000"/>
        </w:rPr>
        <w:t>udowlanych zgodności realizacji</w:t>
      </w:r>
      <w:r>
        <w:rPr>
          <w:color w:val="000000"/>
        </w:rPr>
        <w:br/>
      </w:r>
      <w:r w:rsidRPr="00720857">
        <w:rPr>
          <w:color w:val="000000"/>
        </w:rPr>
        <w:t>z projektem,</w:t>
      </w:r>
    </w:p>
    <w:p w14:paraId="63695E70" w14:textId="77777777" w:rsidR="004B605E" w:rsidRPr="00720857" w:rsidRDefault="004B605E" w:rsidP="00182AFB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line="360" w:lineRule="auto"/>
        <w:ind w:left="851" w:hanging="425"/>
        <w:jc w:val="both"/>
        <w:rPr>
          <w:color w:val="000000"/>
        </w:rPr>
      </w:pPr>
      <w:r w:rsidRPr="00720857">
        <w:rPr>
          <w:color w:val="000000"/>
        </w:rPr>
        <w:t>uzgadniania możliwości wprowadzenia rozwiązań zamiennych w stosunku do przewidzianych w projekcie, zgłoszonych przez kierownika budowy lub inspektora nadzoru inwestorskiego lub Zamawiającego,</w:t>
      </w:r>
    </w:p>
    <w:p w14:paraId="561A28D1" w14:textId="75EF254F" w:rsidR="004B605E" w:rsidRDefault="004B605E" w:rsidP="004E06C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line="360" w:lineRule="auto"/>
        <w:ind w:left="851" w:hanging="425"/>
        <w:contextualSpacing/>
        <w:jc w:val="both"/>
        <w:rPr>
          <w:color w:val="000000"/>
        </w:rPr>
      </w:pPr>
      <w:r w:rsidRPr="00720857">
        <w:rPr>
          <w:color w:val="000000"/>
        </w:rPr>
        <w:lastRenderedPageBreak/>
        <w:t xml:space="preserve">sprawdzenie projektu architektoniczno-budowlanego oraz technicznego pod względem zgodności z przepisami, w tym techniczno-budowlanymi, przez osobę posiadającą uprawnienia budowlane </w:t>
      </w:r>
      <w:r w:rsidR="006637DA">
        <w:rPr>
          <w:color w:val="000000"/>
        </w:rPr>
        <w:t>do projektowania bez ograniczeń</w:t>
      </w:r>
      <w:r w:rsidR="009D4895">
        <w:rPr>
          <w:color w:val="000000"/>
        </w:rPr>
        <w:t xml:space="preserve"> </w:t>
      </w:r>
      <w:r w:rsidR="009D4895">
        <w:rPr>
          <w:color w:val="000000"/>
        </w:rPr>
        <w:br/>
      </w:r>
      <w:r w:rsidRPr="00720857">
        <w:rPr>
          <w:color w:val="000000"/>
        </w:rPr>
        <w:t>w odpowiedniej specjalności</w:t>
      </w:r>
      <w:r>
        <w:rPr>
          <w:color w:val="000000"/>
        </w:rPr>
        <w:t>,</w:t>
      </w:r>
    </w:p>
    <w:p w14:paraId="449CB7D0" w14:textId="77777777" w:rsidR="00F16569" w:rsidRPr="00F16569" w:rsidRDefault="004B605E" w:rsidP="004E06C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line="360" w:lineRule="auto"/>
        <w:ind w:left="851" w:hanging="425"/>
        <w:contextualSpacing/>
        <w:jc w:val="both"/>
        <w:rPr>
          <w:color w:val="000000"/>
        </w:rPr>
      </w:pPr>
      <w:r>
        <w:rPr>
          <w:color w:val="000000"/>
        </w:rPr>
        <w:t>uzgadniania dokonywanych zmian w dokumentacji projektowej w trakcie realizacji prac,</w:t>
      </w:r>
    </w:p>
    <w:p w14:paraId="1BABBBDD" w14:textId="30C18E20" w:rsidR="004B605E" w:rsidRPr="0059181B" w:rsidRDefault="004B605E" w:rsidP="0059181B">
      <w:pPr>
        <w:numPr>
          <w:ilvl w:val="0"/>
          <w:numId w:val="20"/>
        </w:numPr>
        <w:shd w:val="clear" w:color="auto" w:fill="FFFFFF"/>
        <w:tabs>
          <w:tab w:val="clear" w:pos="720"/>
        </w:tabs>
        <w:spacing w:line="360" w:lineRule="auto"/>
        <w:ind w:left="851" w:hanging="425"/>
        <w:contextualSpacing/>
        <w:jc w:val="both"/>
        <w:rPr>
          <w:color w:val="000000"/>
        </w:rPr>
      </w:pPr>
      <w:r>
        <w:rPr>
          <w:color w:val="000000"/>
        </w:rPr>
        <w:t xml:space="preserve">w przypadku zmian w dokumentacji projektowej dokonywanych w trakcie realizacji robót </w:t>
      </w:r>
      <w:r w:rsidRPr="0059181B">
        <w:rPr>
          <w:color w:val="000000"/>
        </w:rPr>
        <w:t>nieodstępujących w sposób istotny od zatwierdzonego projektu, warunków pozwolenia na budowę</w:t>
      </w:r>
      <w:r w:rsidR="0059181B" w:rsidRPr="0059181B">
        <w:rPr>
          <w:color w:val="000000"/>
        </w:rPr>
        <w:t>,</w:t>
      </w:r>
      <w:r w:rsidRPr="0059181B">
        <w:rPr>
          <w:color w:val="000000"/>
        </w:rPr>
        <w:t xml:space="preserve"> podpisanie takich zmian na rysunkach zamiennych oraz potwierdzenie ich na oświadczeniu kierownika budowy w cenie ryczałtowej umowy;</w:t>
      </w:r>
    </w:p>
    <w:p w14:paraId="079AAEF8" w14:textId="3EECA5E8" w:rsidR="00864D48" w:rsidRPr="00182AFB" w:rsidRDefault="0059181B" w:rsidP="00182AFB">
      <w:pPr>
        <w:numPr>
          <w:ilvl w:val="0"/>
          <w:numId w:val="20"/>
        </w:numPr>
        <w:shd w:val="clear" w:color="auto" w:fill="FFFFFF"/>
        <w:tabs>
          <w:tab w:val="clear" w:pos="720"/>
        </w:tabs>
        <w:spacing w:line="360" w:lineRule="auto"/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 xml:space="preserve">  w przypadku zmian w dokumentacji projektowej w trakcie realizacji robót</w:t>
      </w:r>
      <w:r>
        <w:rPr>
          <w:color w:val="000000"/>
        </w:rPr>
        <w:br/>
        <w:t xml:space="preserve">  </w:t>
      </w:r>
      <w:r w:rsidR="004B605E">
        <w:rPr>
          <w:color w:val="000000"/>
        </w:rPr>
        <w:t>odstępujących w sposób istotny od  zatwierdzonego projektu, warunków pozwolenia</w:t>
      </w:r>
      <w:r>
        <w:rPr>
          <w:color w:val="000000"/>
        </w:rPr>
        <w:br/>
        <w:t xml:space="preserve">  </w:t>
      </w:r>
      <w:r w:rsidR="004B605E">
        <w:rPr>
          <w:color w:val="000000"/>
        </w:rPr>
        <w:t xml:space="preserve"> na budowę wykonanie projektów zamiennych i dokonanie zmiany pozwolenia na</w:t>
      </w:r>
      <w:r>
        <w:rPr>
          <w:color w:val="000000"/>
        </w:rPr>
        <w:br/>
        <w:t xml:space="preserve">  </w:t>
      </w:r>
      <w:r w:rsidR="004B605E">
        <w:rPr>
          <w:color w:val="000000"/>
        </w:rPr>
        <w:t xml:space="preserve"> budowę na podstawie odrębnego zlecenia.</w:t>
      </w:r>
    </w:p>
    <w:p w14:paraId="51045BA3" w14:textId="77777777" w:rsidR="004B605E" w:rsidRPr="00720857" w:rsidRDefault="004B605E" w:rsidP="004B605E">
      <w:pPr>
        <w:numPr>
          <w:ilvl w:val="0"/>
          <w:numId w:val="22"/>
        </w:numPr>
        <w:suppressAutoHyphens/>
        <w:autoSpaceDE w:val="0"/>
        <w:spacing w:line="360" w:lineRule="auto"/>
        <w:ind w:left="426" w:hanging="426"/>
        <w:contextualSpacing/>
        <w:jc w:val="both"/>
        <w:rPr>
          <w:color w:val="000000"/>
        </w:rPr>
      </w:pPr>
      <w:r w:rsidRPr="00720857">
        <w:rPr>
          <w:color w:val="000000"/>
        </w:rPr>
        <w:t>Ilość i forma dokumentacji:</w:t>
      </w:r>
    </w:p>
    <w:p w14:paraId="2F3C6E68" w14:textId="77777777" w:rsidR="004B605E" w:rsidRPr="00720857" w:rsidRDefault="004B605E" w:rsidP="006637DA">
      <w:pPr>
        <w:numPr>
          <w:ilvl w:val="1"/>
          <w:numId w:val="22"/>
        </w:numPr>
        <w:spacing w:line="360" w:lineRule="auto"/>
        <w:ind w:left="851" w:hanging="425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Wykonawca opracuje dokumentację w ilości egzemplarzy : </w:t>
      </w:r>
    </w:p>
    <w:p w14:paraId="3C645EBA" w14:textId="03CCA6DF" w:rsidR="004B605E" w:rsidRDefault="004B605E" w:rsidP="004B605E">
      <w:pPr>
        <w:numPr>
          <w:ilvl w:val="0"/>
          <w:numId w:val="17"/>
        </w:numPr>
        <w:spacing w:line="360" w:lineRule="auto"/>
        <w:ind w:left="709" w:hanging="284"/>
        <w:contextualSpacing/>
        <w:jc w:val="both"/>
        <w:rPr>
          <w:color w:val="000000"/>
        </w:rPr>
      </w:pPr>
      <w:r w:rsidRPr="00720857">
        <w:rPr>
          <w:color w:val="000000"/>
        </w:rPr>
        <w:t>projekty budowlane –</w:t>
      </w:r>
      <w:r w:rsidR="007709B8">
        <w:rPr>
          <w:color w:val="000000"/>
        </w:rPr>
        <w:t xml:space="preserve"> </w:t>
      </w:r>
      <w:r w:rsidR="00864D48">
        <w:rPr>
          <w:color w:val="000000"/>
        </w:rPr>
        <w:t>4</w:t>
      </w:r>
      <w:r w:rsidRPr="00720857">
        <w:rPr>
          <w:color w:val="000000"/>
        </w:rPr>
        <w:t xml:space="preserve"> egz.,</w:t>
      </w:r>
    </w:p>
    <w:p w14:paraId="7D3BEB76" w14:textId="4993ADF3" w:rsidR="00F0179C" w:rsidRPr="00720857" w:rsidRDefault="00F0179C" w:rsidP="004B605E">
      <w:pPr>
        <w:numPr>
          <w:ilvl w:val="0"/>
          <w:numId w:val="17"/>
        </w:numPr>
        <w:spacing w:line="360" w:lineRule="auto"/>
        <w:ind w:left="709" w:hanging="284"/>
        <w:contextualSpacing/>
        <w:jc w:val="both"/>
        <w:rPr>
          <w:color w:val="000000"/>
        </w:rPr>
      </w:pPr>
      <w:r>
        <w:rPr>
          <w:color w:val="000000"/>
        </w:rPr>
        <w:t>projekty techniczne – 4 egz.</w:t>
      </w:r>
    </w:p>
    <w:p w14:paraId="7192E254" w14:textId="3EE853AC" w:rsidR="004B605E" w:rsidRPr="00720857" w:rsidRDefault="004B605E" w:rsidP="004B605E">
      <w:pPr>
        <w:numPr>
          <w:ilvl w:val="0"/>
          <w:numId w:val="17"/>
        </w:numPr>
        <w:spacing w:line="360" w:lineRule="auto"/>
        <w:ind w:left="709" w:hanging="284"/>
        <w:contextualSpacing/>
        <w:jc w:val="both"/>
        <w:rPr>
          <w:color w:val="000000"/>
        </w:rPr>
      </w:pPr>
      <w:r w:rsidRPr="00720857">
        <w:rPr>
          <w:color w:val="000000"/>
        </w:rPr>
        <w:t>projekt</w:t>
      </w:r>
      <w:r w:rsidR="00CA184E">
        <w:rPr>
          <w:color w:val="000000"/>
        </w:rPr>
        <w:t>y</w:t>
      </w:r>
      <w:r w:rsidR="006637DA">
        <w:rPr>
          <w:color w:val="000000"/>
        </w:rPr>
        <w:t xml:space="preserve"> </w:t>
      </w:r>
      <w:r w:rsidRPr="002D10EF">
        <w:rPr>
          <w:color w:val="000000" w:themeColor="text1"/>
        </w:rPr>
        <w:t>wykonawcze –</w:t>
      </w:r>
      <w:r w:rsidRPr="00720857">
        <w:rPr>
          <w:color w:val="000000"/>
        </w:rPr>
        <w:t xml:space="preserve"> </w:t>
      </w:r>
      <w:r w:rsidR="00864D48">
        <w:rPr>
          <w:color w:val="000000"/>
        </w:rPr>
        <w:t>4</w:t>
      </w:r>
      <w:r w:rsidRPr="00720857">
        <w:rPr>
          <w:color w:val="000000"/>
        </w:rPr>
        <w:t xml:space="preserve"> egz.,</w:t>
      </w:r>
    </w:p>
    <w:p w14:paraId="2B01ABC6" w14:textId="281E5D4C" w:rsidR="004B605E" w:rsidRPr="00720857" w:rsidRDefault="004B605E" w:rsidP="004B605E">
      <w:pPr>
        <w:numPr>
          <w:ilvl w:val="0"/>
          <w:numId w:val="17"/>
        </w:numPr>
        <w:spacing w:line="360" w:lineRule="auto"/>
        <w:ind w:left="709" w:hanging="284"/>
        <w:contextualSpacing/>
        <w:jc w:val="both"/>
        <w:rPr>
          <w:color w:val="000000"/>
        </w:rPr>
      </w:pPr>
      <w:r w:rsidRPr="00720857">
        <w:rPr>
          <w:color w:val="000000"/>
        </w:rPr>
        <w:t>dokumentacja przetargowa, w tym przedmiary, specyfikacj</w:t>
      </w:r>
      <w:r w:rsidR="00A64AA2">
        <w:rPr>
          <w:color w:val="000000"/>
        </w:rPr>
        <w:t xml:space="preserve">a techniczna wykonania </w:t>
      </w:r>
      <w:r w:rsidR="00A64AA2">
        <w:rPr>
          <w:color w:val="000000"/>
        </w:rPr>
        <w:br/>
        <w:t xml:space="preserve">i odbioru robót </w:t>
      </w:r>
      <w:r w:rsidRPr="00720857">
        <w:rPr>
          <w:color w:val="000000"/>
        </w:rPr>
        <w:t xml:space="preserve">, kosztorys </w:t>
      </w:r>
      <w:r w:rsidR="00A64AA2">
        <w:rPr>
          <w:color w:val="000000"/>
        </w:rPr>
        <w:t xml:space="preserve">inwestorski szczegółowy i uproszczony </w:t>
      </w:r>
      <w:r w:rsidRPr="00720857">
        <w:rPr>
          <w:color w:val="000000"/>
        </w:rPr>
        <w:t xml:space="preserve"> – 2 komplety,</w:t>
      </w:r>
    </w:p>
    <w:p w14:paraId="7A279D1F" w14:textId="3B9C11D2" w:rsidR="004B605E" w:rsidRPr="00720857" w:rsidRDefault="004B605E" w:rsidP="004B605E">
      <w:pPr>
        <w:numPr>
          <w:ilvl w:val="0"/>
          <w:numId w:val="17"/>
        </w:numPr>
        <w:spacing w:line="360" w:lineRule="auto"/>
        <w:ind w:left="709" w:hanging="284"/>
        <w:jc w:val="both"/>
        <w:rPr>
          <w:bCs/>
          <w:color w:val="000000"/>
        </w:rPr>
      </w:pPr>
      <w:r w:rsidRPr="00720857">
        <w:rPr>
          <w:bCs/>
          <w:color w:val="000000"/>
        </w:rPr>
        <w:t>projekty budowlane</w:t>
      </w:r>
      <w:r w:rsidR="00F0179C">
        <w:rPr>
          <w:bCs/>
          <w:color w:val="000000"/>
        </w:rPr>
        <w:t xml:space="preserve">, techniczne </w:t>
      </w:r>
      <w:r w:rsidRPr="00720857">
        <w:rPr>
          <w:bCs/>
          <w:color w:val="000000"/>
        </w:rPr>
        <w:t xml:space="preserve"> i wykonawcze oraz dokumentacja przetargowa dla potrzeb wyłonienia wykonawcy robót budowlanych przygotowane w wersji elektronicznej na nośniku CD ( w formacie PDF i edytowalnym) – 2 komplety .</w:t>
      </w:r>
    </w:p>
    <w:p w14:paraId="5CC3B86E" w14:textId="54A50390" w:rsidR="004B605E" w:rsidRPr="00720857" w:rsidRDefault="004B605E" w:rsidP="00451691">
      <w:pPr>
        <w:numPr>
          <w:ilvl w:val="1"/>
          <w:numId w:val="22"/>
        </w:numPr>
        <w:spacing w:line="360" w:lineRule="auto"/>
        <w:ind w:left="426" w:hanging="142"/>
        <w:contextualSpacing/>
        <w:jc w:val="both"/>
        <w:rPr>
          <w:color w:val="000000"/>
          <w:spacing w:val="2"/>
          <w:w w:val="102"/>
        </w:rPr>
      </w:pPr>
      <w:r w:rsidRPr="00720857">
        <w:rPr>
          <w:color w:val="000000"/>
          <w:spacing w:val="2"/>
          <w:w w:val="102"/>
        </w:rPr>
        <w:t>Dokumentacja projektowa i przetargowa w wersji elektronicznej zostanie</w:t>
      </w:r>
      <w:r w:rsidR="00182AFB">
        <w:rPr>
          <w:color w:val="000000"/>
          <w:spacing w:val="2"/>
          <w:w w:val="102"/>
        </w:rPr>
        <w:br/>
      </w:r>
      <w:r w:rsidRPr="00720857">
        <w:rPr>
          <w:color w:val="000000"/>
          <w:spacing w:val="2"/>
          <w:w w:val="102"/>
        </w:rPr>
        <w:t xml:space="preserve"> </w:t>
      </w:r>
      <w:r w:rsidR="00182AFB">
        <w:rPr>
          <w:color w:val="000000"/>
          <w:spacing w:val="2"/>
          <w:w w:val="102"/>
        </w:rPr>
        <w:t xml:space="preserve">   </w:t>
      </w:r>
      <w:r w:rsidRPr="00720857">
        <w:rPr>
          <w:color w:val="000000"/>
          <w:spacing w:val="2"/>
          <w:w w:val="102"/>
        </w:rPr>
        <w:t>przekazana Zamawiającemu:</w:t>
      </w:r>
    </w:p>
    <w:p w14:paraId="5B872BB3" w14:textId="77777777" w:rsidR="004B605E" w:rsidRPr="00720857" w:rsidRDefault="004B605E" w:rsidP="004B605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6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w formacie pdf, </w:t>
      </w:r>
    </w:p>
    <w:p w14:paraId="6BA466C3" w14:textId="77777777" w:rsidR="004B605E" w:rsidRPr="00720857" w:rsidRDefault="004B605E" w:rsidP="004B605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6"/>
        <w:contextualSpacing/>
        <w:jc w:val="both"/>
        <w:rPr>
          <w:color w:val="000000"/>
        </w:rPr>
      </w:pPr>
      <w:r w:rsidRPr="00720857">
        <w:rPr>
          <w:color w:val="000000"/>
        </w:rPr>
        <w:t>w formacie edytowalnym:</w:t>
      </w:r>
    </w:p>
    <w:p w14:paraId="1D0746E5" w14:textId="07DAE333" w:rsidR="004B605E" w:rsidRPr="00720857" w:rsidRDefault="004B605E" w:rsidP="007709B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dokumenty tekstowe – </w:t>
      </w:r>
      <w:proofErr w:type="spellStart"/>
      <w:r w:rsidRPr="00720857">
        <w:rPr>
          <w:color w:val="000000"/>
        </w:rPr>
        <w:t>do</w:t>
      </w:r>
      <w:r w:rsidR="00C11B2E">
        <w:rPr>
          <w:color w:val="000000"/>
        </w:rPr>
        <w:t>c</w:t>
      </w:r>
      <w:proofErr w:type="spellEnd"/>
      <w:r w:rsidRPr="00720857">
        <w:rPr>
          <w:color w:val="000000"/>
        </w:rPr>
        <w:t>,</w:t>
      </w:r>
    </w:p>
    <w:p w14:paraId="3B378301" w14:textId="77777777" w:rsidR="004B605E" w:rsidRPr="00720857" w:rsidRDefault="00C91A54" w:rsidP="007709B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color w:val="000000"/>
        </w:rPr>
      </w:pPr>
      <w:r>
        <w:rPr>
          <w:color w:val="000000"/>
        </w:rPr>
        <w:t xml:space="preserve">pliki graficzne – </w:t>
      </w:r>
      <w:proofErr w:type="spellStart"/>
      <w:r>
        <w:rPr>
          <w:color w:val="000000"/>
        </w:rPr>
        <w:t>dwg</w:t>
      </w:r>
      <w:proofErr w:type="spellEnd"/>
      <w:r>
        <w:rPr>
          <w:color w:val="000000"/>
        </w:rPr>
        <w:t>,</w:t>
      </w:r>
      <w:r w:rsidR="004B605E" w:rsidRPr="00720857">
        <w:rPr>
          <w:color w:val="000000"/>
        </w:rPr>
        <w:t xml:space="preserve"> </w:t>
      </w:r>
      <w:proofErr w:type="spellStart"/>
      <w:r w:rsidR="004B605E" w:rsidRPr="00720857">
        <w:rPr>
          <w:color w:val="000000"/>
        </w:rPr>
        <w:t>dxf</w:t>
      </w:r>
      <w:proofErr w:type="spellEnd"/>
      <w:r w:rsidR="004B605E" w:rsidRPr="00720857">
        <w:rPr>
          <w:color w:val="000000"/>
        </w:rPr>
        <w:t xml:space="preserve"> oraz </w:t>
      </w:r>
      <w:proofErr w:type="spellStart"/>
      <w:r w:rsidR="004B605E" w:rsidRPr="00720857">
        <w:rPr>
          <w:color w:val="000000"/>
        </w:rPr>
        <w:t>png</w:t>
      </w:r>
      <w:proofErr w:type="spellEnd"/>
      <w:r w:rsidR="004B605E" w:rsidRPr="00720857">
        <w:rPr>
          <w:color w:val="000000"/>
        </w:rPr>
        <w:t>, jpg</w:t>
      </w:r>
      <w:r w:rsidR="00021BAD">
        <w:rPr>
          <w:color w:val="000000"/>
        </w:rPr>
        <w:t>,</w:t>
      </w:r>
    </w:p>
    <w:p w14:paraId="5BA97F99" w14:textId="5FD458B8" w:rsidR="004B605E" w:rsidRPr="00720857" w:rsidRDefault="004B605E" w:rsidP="007709B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color w:val="000000"/>
        </w:rPr>
      </w:pPr>
      <w:r w:rsidRPr="00720857">
        <w:rPr>
          <w:color w:val="000000"/>
        </w:rPr>
        <w:t>kosztorysy</w:t>
      </w:r>
      <w:r w:rsidR="00D33C40">
        <w:rPr>
          <w:color w:val="000000"/>
        </w:rPr>
        <w:t>, przedmiary robót</w:t>
      </w:r>
      <w:r w:rsidRPr="00720857">
        <w:rPr>
          <w:color w:val="000000"/>
        </w:rPr>
        <w:t xml:space="preserve"> – </w:t>
      </w:r>
      <w:proofErr w:type="spellStart"/>
      <w:r w:rsidRPr="00720857">
        <w:rPr>
          <w:color w:val="000000"/>
        </w:rPr>
        <w:t>ath</w:t>
      </w:r>
      <w:proofErr w:type="spellEnd"/>
      <w:r w:rsidRPr="00720857">
        <w:rPr>
          <w:color w:val="000000"/>
        </w:rPr>
        <w:t>,</w:t>
      </w:r>
    </w:p>
    <w:p w14:paraId="1091004E" w14:textId="27A34EEE" w:rsidR="004B605E" w:rsidRPr="00720857" w:rsidRDefault="004B605E" w:rsidP="007709B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color w:val="000000"/>
        </w:rPr>
      </w:pPr>
      <w:r w:rsidRPr="00720857">
        <w:rPr>
          <w:color w:val="000000"/>
        </w:rPr>
        <w:t xml:space="preserve">tabele, zestawienia  - xls lub </w:t>
      </w:r>
      <w:proofErr w:type="spellStart"/>
      <w:r w:rsidRPr="00720857">
        <w:rPr>
          <w:color w:val="000000"/>
        </w:rPr>
        <w:t>ods</w:t>
      </w:r>
      <w:proofErr w:type="spellEnd"/>
      <w:r w:rsidRPr="00720857">
        <w:rPr>
          <w:color w:val="000000"/>
        </w:rPr>
        <w:t>.</w:t>
      </w:r>
    </w:p>
    <w:p w14:paraId="5BE4F76A" w14:textId="77777777" w:rsidR="00ED686F" w:rsidRDefault="00ED686F" w:rsidP="00864D48">
      <w:pPr>
        <w:pStyle w:val="Tekstpodstawowy"/>
        <w:spacing w:line="360" w:lineRule="auto"/>
        <w:jc w:val="both"/>
      </w:pPr>
    </w:p>
    <w:sectPr w:rsidR="00ED686F" w:rsidSect="0031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824F" w14:textId="77777777" w:rsidR="0031488C" w:rsidRDefault="0031488C" w:rsidP="004B605E">
      <w:r>
        <w:separator/>
      </w:r>
    </w:p>
  </w:endnote>
  <w:endnote w:type="continuationSeparator" w:id="0">
    <w:p w14:paraId="7057D6C1" w14:textId="77777777" w:rsidR="0031488C" w:rsidRDefault="0031488C" w:rsidP="004B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65D2" w14:textId="77777777" w:rsidR="0031488C" w:rsidRDefault="0031488C" w:rsidP="004B605E">
      <w:r>
        <w:separator/>
      </w:r>
    </w:p>
  </w:footnote>
  <w:footnote w:type="continuationSeparator" w:id="0">
    <w:p w14:paraId="02C3D272" w14:textId="77777777" w:rsidR="0031488C" w:rsidRDefault="0031488C" w:rsidP="004B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134"/>
    <w:multiLevelType w:val="hybridMultilevel"/>
    <w:tmpl w:val="FBB01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38E"/>
    <w:multiLevelType w:val="hybridMultilevel"/>
    <w:tmpl w:val="68D080BC"/>
    <w:lvl w:ilvl="0" w:tplc="00000007">
      <w:start w:val="3"/>
      <w:numFmt w:val="lowerLetter"/>
      <w:lvlText w:val="%1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95299"/>
    <w:multiLevelType w:val="hybridMultilevel"/>
    <w:tmpl w:val="FBD6E366"/>
    <w:lvl w:ilvl="0" w:tplc="A6C09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D06"/>
    <w:multiLevelType w:val="hybridMultilevel"/>
    <w:tmpl w:val="8AB83C3E"/>
    <w:lvl w:ilvl="0" w:tplc="E4AAD216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10E"/>
    <w:multiLevelType w:val="multilevel"/>
    <w:tmpl w:val="77A216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649C6"/>
    <w:multiLevelType w:val="hybridMultilevel"/>
    <w:tmpl w:val="051E9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5E93"/>
    <w:multiLevelType w:val="hybridMultilevel"/>
    <w:tmpl w:val="9B9C4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31C63"/>
    <w:multiLevelType w:val="multilevel"/>
    <w:tmpl w:val="0E4E29C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30D22532"/>
    <w:multiLevelType w:val="multilevel"/>
    <w:tmpl w:val="6EAAF3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B307D"/>
    <w:multiLevelType w:val="hybridMultilevel"/>
    <w:tmpl w:val="3A02D654"/>
    <w:lvl w:ilvl="0" w:tplc="53F65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5070"/>
    <w:multiLevelType w:val="hybridMultilevel"/>
    <w:tmpl w:val="1F50A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83F2A"/>
    <w:multiLevelType w:val="hybridMultilevel"/>
    <w:tmpl w:val="965E3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72A"/>
    <w:multiLevelType w:val="hybridMultilevel"/>
    <w:tmpl w:val="0DF6FB02"/>
    <w:lvl w:ilvl="0" w:tplc="E4AA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AAD2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034FD"/>
    <w:multiLevelType w:val="hybridMultilevel"/>
    <w:tmpl w:val="2F10EE2C"/>
    <w:lvl w:ilvl="0" w:tplc="53F65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7201"/>
    <w:multiLevelType w:val="hybridMultilevel"/>
    <w:tmpl w:val="CC28B9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C94794"/>
    <w:multiLevelType w:val="hybridMultilevel"/>
    <w:tmpl w:val="58AE71BC"/>
    <w:lvl w:ilvl="0" w:tplc="E4AA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E11E9"/>
    <w:multiLevelType w:val="hybridMultilevel"/>
    <w:tmpl w:val="17268384"/>
    <w:lvl w:ilvl="0" w:tplc="F5BCF98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C53D79"/>
    <w:multiLevelType w:val="hybridMultilevel"/>
    <w:tmpl w:val="ABB25FC6"/>
    <w:lvl w:ilvl="0" w:tplc="B6CE9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42A71"/>
    <w:multiLevelType w:val="hybridMultilevel"/>
    <w:tmpl w:val="636CBFC8"/>
    <w:lvl w:ilvl="0" w:tplc="0D20E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17F8C"/>
    <w:multiLevelType w:val="hybridMultilevel"/>
    <w:tmpl w:val="C8889EE8"/>
    <w:lvl w:ilvl="0" w:tplc="E4AA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96A04"/>
    <w:multiLevelType w:val="hybridMultilevel"/>
    <w:tmpl w:val="B546E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A018D"/>
    <w:multiLevelType w:val="hybridMultilevel"/>
    <w:tmpl w:val="636C9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95C52"/>
    <w:multiLevelType w:val="hybridMultilevel"/>
    <w:tmpl w:val="055A8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061D"/>
    <w:multiLevelType w:val="hybridMultilevel"/>
    <w:tmpl w:val="673A852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1398D"/>
    <w:multiLevelType w:val="hybridMultilevel"/>
    <w:tmpl w:val="18CE1624"/>
    <w:lvl w:ilvl="0" w:tplc="53F65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CE078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A25A4"/>
    <w:multiLevelType w:val="hybridMultilevel"/>
    <w:tmpl w:val="7280143C"/>
    <w:lvl w:ilvl="0" w:tplc="53F65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D5DA3"/>
    <w:multiLevelType w:val="hybridMultilevel"/>
    <w:tmpl w:val="11A08E70"/>
    <w:lvl w:ilvl="0" w:tplc="A6C09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368FF"/>
    <w:multiLevelType w:val="multilevel"/>
    <w:tmpl w:val="75D8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032320">
    <w:abstractNumId w:val="6"/>
  </w:num>
  <w:num w:numId="2" w16cid:durableId="1569607450">
    <w:abstractNumId w:val="9"/>
  </w:num>
  <w:num w:numId="3" w16cid:durableId="414712771">
    <w:abstractNumId w:val="3"/>
  </w:num>
  <w:num w:numId="4" w16cid:durableId="1806197626">
    <w:abstractNumId w:val="12"/>
  </w:num>
  <w:num w:numId="5" w16cid:durableId="1103379573">
    <w:abstractNumId w:val="1"/>
  </w:num>
  <w:num w:numId="6" w16cid:durableId="679546700">
    <w:abstractNumId w:val="11"/>
  </w:num>
  <w:num w:numId="7" w16cid:durableId="1529489270">
    <w:abstractNumId w:val="15"/>
  </w:num>
  <w:num w:numId="8" w16cid:durableId="1138231054">
    <w:abstractNumId w:val="22"/>
  </w:num>
  <w:num w:numId="9" w16cid:durableId="1333023592">
    <w:abstractNumId w:val="10"/>
  </w:num>
  <w:num w:numId="10" w16cid:durableId="186649182">
    <w:abstractNumId w:val="20"/>
  </w:num>
  <w:num w:numId="11" w16cid:durableId="1276132291">
    <w:abstractNumId w:val="0"/>
  </w:num>
  <w:num w:numId="12" w16cid:durableId="1363434606">
    <w:abstractNumId w:val="25"/>
  </w:num>
  <w:num w:numId="13" w16cid:durableId="1616328170">
    <w:abstractNumId w:val="23"/>
  </w:num>
  <w:num w:numId="14" w16cid:durableId="1323268652">
    <w:abstractNumId w:val="21"/>
  </w:num>
  <w:num w:numId="15" w16cid:durableId="1938975944">
    <w:abstractNumId w:val="27"/>
  </w:num>
  <w:num w:numId="16" w16cid:durableId="825778500">
    <w:abstractNumId w:val="26"/>
  </w:num>
  <w:num w:numId="17" w16cid:durableId="1992831842">
    <w:abstractNumId w:val="13"/>
  </w:num>
  <w:num w:numId="18" w16cid:durableId="1841461365">
    <w:abstractNumId w:val="24"/>
  </w:num>
  <w:num w:numId="19" w16cid:durableId="1459028910">
    <w:abstractNumId w:val="8"/>
  </w:num>
  <w:num w:numId="20" w16cid:durableId="1957639189">
    <w:abstractNumId w:val="4"/>
  </w:num>
  <w:num w:numId="21" w16cid:durableId="1519155154">
    <w:abstractNumId w:val="2"/>
  </w:num>
  <w:num w:numId="22" w16cid:durableId="1003698876">
    <w:abstractNumId w:val="7"/>
  </w:num>
  <w:num w:numId="23" w16cid:durableId="1451633171">
    <w:abstractNumId w:val="14"/>
  </w:num>
  <w:num w:numId="24" w16cid:durableId="357236819">
    <w:abstractNumId w:val="5"/>
  </w:num>
  <w:num w:numId="25" w16cid:durableId="99230850">
    <w:abstractNumId w:val="19"/>
  </w:num>
  <w:num w:numId="26" w16cid:durableId="922108765">
    <w:abstractNumId w:val="18"/>
  </w:num>
  <w:num w:numId="27" w16cid:durableId="1669098174">
    <w:abstractNumId w:val="17"/>
  </w:num>
  <w:num w:numId="28" w16cid:durableId="17272165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5E"/>
    <w:rsid w:val="000017FD"/>
    <w:rsid w:val="000044C6"/>
    <w:rsid w:val="00010205"/>
    <w:rsid w:val="000208F6"/>
    <w:rsid w:val="00021BAD"/>
    <w:rsid w:val="00041A9F"/>
    <w:rsid w:val="00050532"/>
    <w:rsid w:val="00097154"/>
    <w:rsid w:val="000D4E6B"/>
    <w:rsid w:val="00105EA3"/>
    <w:rsid w:val="00120B29"/>
    <w:rsid w:val="00125735"/>
    <w:rsid w:val="00182AFB"/>
    <w:rsid w:val="00185FAA"/>
    <w:rsid w:val="00194C5A"/>
    <w:rsid w:val="001A3DBF"/>
    <w:rsid w:val="001B4A4E"/>
    <w:rsid w:val="001B4D23"/>
    <w:rsid w:val="001F613C"/>
    <w:rsid w:val="001F7218"/>
    <w:rsid w:val="00200867"/>
    <w:rsid w:val="002101A3"/>
    <w:rsid w:val="00225272"/>
    <w:rsid w:val="00245023"/>
    <w:rsid w:val="002672DE"/>
    <w:rsid w:val="00267B4E"/>
    <w:rsid w:val="00271539"/>
    <w:rsid w:val="00295994"/>
    <w:rsid w:val="002C551D"/>
    <w:rsid w:val="002D10EF"/>
    <w:rsid w:val="002E0395"/>
    <w:rsid w:val="002F0FDE"/>
    <w:rsid w:val="00304103"/>
    <w:rsid w:val="00312590"/>
    <w:rsid w:val="0031488C"/>
    <w:rsid w:val="003164DF"/>
    <w:rsid w:val="0033590D"/>
    <w:rsid w:val="003518D9"/>
    <w:rsid w:val="003611E3"/>
    <w:rsid w:val="0037413A"/>
    <w:rsid w:val="00385A31"/>
    <w:rsid w:val="003D1EE9"/>
    <w:rsid w:val="003E75D9"/>
    <w:rsid w:val="003F2CCA"/>
    <w:rsid w:val="003F58A2"/>
    <w:rsid w:val="00421872"/>
    <w:rsid w:val="00451691"/>
    <w:rsid w:val="0046030B"/>
    <w:rsid w:val="00464811"/>
    <w:rsid w:val="004838AC"/>
    <w:rsid w:val="004919E8"/>
    <w:rsid w:val="004B2E9B"/>
    <w:rsid w:val="004B605E"/>
    <w:rsid w:val="004C24C2"/>
    <w:rsid w:val="004D0D58"/>
    <w:rsid w:val="004E06CC"/>
    <w:rsid w:val="00537C40"/>
    <w:rsid w:val="00555B32"/>
    <w:rsid w:val="0058318A"/>
    <w:rsid w:val="00584F11"/>
    <w:rsid w:val="0059181B"/>
    <w:rsid w:val="0059283B"/>
    <w:rsid w:val="005A19C4"/>
    <w:rsid w:val="005B227E"/>
    <w:rsid w:val="005C24ED"/>
    <w:rsid w:val="005D6310"/>
    <w:rsid w:val="00601F77"/>
    <w:rsid w:val="0061485E"/>
    <w:rsid w:val="0064595C"/>
    <w:rsid w:val="00656088"/>
    <w:rsid w:val="006637DA"/>
    <w:rsid w:val="006925DA"/>
    <w:rsid w:val="00692985"/>
    <w:rsid w:val="00692AF5"/>
    <w:rsid w:val="006E753E"/>
    <w:rsid w:val="00712C44"/>
    <w:rsid w:val="00733124"/>
    <w:rsid w:val="00762742"/>
    <w:rsid w:val="00766F60"/>
    <w:rsid w:val="007709B8"/>
    <w:rsid w:val="0078535C"/>
    <w:rsid w:val="0078676D"/>
    <w:rsid w:val="007B1D23"/>
    <w:rsid w:val="007B4FE5"/>
    <w:rsid w:val="007B5F13"/>
    <w:rsid w:val="007E24EF"/>
    <w:rsid w:val="00812CD6"/>
    <w:rsid w:val="00832203"/>
    <w:rsid w:val="00833685"/>
    <w:rsid w:val="00846FD9"/>
    <w:rsid w:val="00864D48"/>
    <w:rsid w:val="00877867"/>
    <w:rsid w:val="0088138F"/>
    <w:rsid w:val="00890B7E"/>
    <w:rsid w:val="008B7803"/>
    <w:rsid w:val="008C5420"/>
    <w:rsid w:val="008E465E"/>
    <w:rsid w:val="008F4D18"/>
    <w:rsid w:val="008F73C9"/>
    <w:rsid w:val="009375A5"/>
    <w:rsid w:val="0094409B"/>
    <w:rsid w:val="00947803"/>
    <w:rsid w:val="00995458"/>
    <w:rsid w:val="009955BA"/>
    <w:rsid w:val="009A6C8C"/>
    <w:rsid w:val="009B40F6"/>
    <w:rsid w:val="009C0C3D"/>
    <w:rsid w:val="009D4895"/>
    <w:rsid w:val="009D4D7D"/>
    <w:rsid w:val="00A10937"/>
    <w:rsid w:val="00A11B17"/>
    <w:rsid w:val="00A13AE8"/>
    <w:rsid w:val="00A61E32"/>
    <w:rsid w:val="00A64AA2"/>
    <w:rsid w:val="00A86FC0"/>
    <w:rsid w:val="00A93448"/>
    <w:rsid w:val="00AA6B47"/>
    <w:rsid w:val="00AD0BAC"/>
    <w:rsid w:val="00AD0C1A"/>
    <w:rsid w:val="00AF48C3"/>
    <w:rsid w:val="00AF519D"/>
    <w:rsid w:val="00B04FD8"/>
    <w:rsid w:val="00B0767F"/>
    <w:rsid w:val="00B14BB8"/>
    <w:rsid w:val="00B22754"/>
    <w:rsid w:val="00B34A4F"/>
    <w:rsid w:val="00B56520"/>
    <w:rsid w:val="00B615A8"/>
    <w:rsid w:val="00B62F07"/>
    <w:rsid w:val="00B71C1B"/>
    <w:rsid w:val="00B94A95"/>
    <w:rsid w:val="00BB1368"/>
    <w:rsid w:val="00BC6296"/>
    <w:rsid w:val="00BF04EE"/>
    <w:rsid w:val="00BF7919"/>
    <w:rsid w:val="00C11B2E"/>
    <w:rsid w:val="00C11CFE"/>
    <w:rsid w:val="00C525C3"/>
    <w:rsid w:val="00C57339"/>
    <w:rsid w:val="00C7026C"/>
    <w:rsid w:val="00C77212"/>
    <w:rsid w:val="00C91A54"/>
    <w:rsid w:val="00C965D7"/>
    <w:rsid w:val="00CA184E"/>
    <w:rsid w:val="00CA4720"/>
    <w:rsid w:val="00CB48A8"/>
    <w:rsid w:val="00CB616C"/>
    <w:rsid w:val="00CC5E1C"/>
    <w:rsid w:val="00CC7893"/>
    <w:rsid w:val="00CE529D"/>
    <w:rsid w:val="00CF0828"/>
    <w:rsid w:val="00CF1E74"/>
    <w:rsid w:val="00D03538"/>
    <w:rsid w:val="00D33C40"/>
    <w:rsid w:val="00D40AA4"/>
    <w:rsid w:val="00D60D16"/>
    <w:rsid w:val="00D61A15"/>
    <w:rsid w:val="00D628B1"/>
    <w:rsid w:val="00D81D67"/>
    <w:rsid w:val="00D83157"/>
    <w:rsid w:val="00DA2404"/>
    <w:rsid w:val="00DB08EF"/>
    <w:rsid w:val="00DB1113"/>
    <w:rsid w:val="00DC321F"/>
    <w:rsid w:val="00DC3DC0"/>
    <w:rsid w:val="00DE420D"/>
    <w:rsid w:val="00DE5970"/>
    <w:rsid w:val="00E2100A"/>
    <w:rsid w:val="00E577CE"/>
    <w:rsid w:val="00E635DB"/>
    <w:rsid w:val="00E71486"/>
    <w:rsid w:val="00E76D9D"/>
    <w:rsid w:val="00E80EE7"/>
    <w:rsid w:val="00E85698"/>
    <w:rsid w:val="00EB6336"/>
    <w:rsid w:val="00ED2E15"/>
    <w:rsid w:val="00ED4993"/>
    <w:rsid w:val="00ED686F"/>
    <w:rsid w:val="00F0179C"/>
    <w:rsid w:val="00F02466"/>
    <w:rsid w:val="00F0616C"/>
    <w:rsid w:val="00F16569"/>
    <w:rsid w:val="00F33EC5"/>
    <w:rsid w:val="00F573EA"/>
    <w:rsid w:val="00F6303A"/>
    <w:rsid w:val="00F844F5"/>
    <w:rsid w:val="00F8798E"/>
    <w:rsid w:val="00F909BE"/>
    <w:rsid w:val="00F9136A"/>
    <w:rsid w:val="00F9320A"/>
    <w:rsid w:val="00F93D01"/>
    <w:rsid w:val="00FA67A8"/>
    <w:rsid w:val="00FD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4C90"/>
  <w15:docId w15:val="{D1E0D667-78DC-455F-AB4D-C9C0E95D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05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C5E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5E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Numerowanie,List Paragraph,Akapit z listą BS,Kolorowa lista — akcent 11,Obiekt,Punktor - wymiennik,List Paragraph1,BulletC,L1,Akapit z listą31,TRAKO Akapit z listą,ASIA,Normal,maz_wyliczenie,opis dzialania,K-P_odwolanie,lp1"/>
    <w:basedOn w:val="Normalny"/>
    <w:link w:val="AkapitzlistZnak"/>
    <w:uiPriority w:val="34"/>
    <w:qFormat/>
    <w:rsid w:val="0024502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2450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50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Numerowanie Znak,List Paragraph Znak,Akapit z listą BS Znak,Kolorowa lista — akcent 11 Znak,Obiekt Znak,Punktor - wymiennik Znak,List Paragraph1 Znak,BulletC Znak,L1 Znak,Akapit z listą31 Znak,ASIA Znak,lp1 Znak"/>
    <w:link w:val="Akapitzlist"/>
    <w:uiPriority w:val="34"/>
    <w:qFormat/>
    <w:rsid w:val="002450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F1BE4-B306-407B-A0AC-2B35B1D2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wojciksyl</dc:creator>
  <cp:lastModifiedBy>Antoni Olichwirowicz</cp:lastModifiedBy>
  <cp:revision>10</cp:revision>
  <cp:lastPrinted>2024-01-12T07:21:00Z</cp:lastPrinted>
  <dcterms:created xsi:type="dcterms:W3CDTF">2024-01-10T07:48:00Z</dcterms:created>
  <dcterms:modified xsi:type="dcterms:W3CDTF">2024-01-12T07:25:00Z</dcterms:modified>
</cp:coreProperties>
</file>