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3CF9" w14:textId="3E72D23F" w:rsidR="00F01CF8" w:rsidRPr="00B1463D" w:rsidRDefault="00B1463D" w:rsidP="00B1463D">
      <w:pPr>
        <w:spacing w:after="0" w:line="276" w:lineRule="auto"/>
        <w:ind w:left="4248"/>
        <w:rPr>
          <w:rFonts w:cs="Times New Roman"/>
          <w:sz w:val="24"/>
          <w:szCs w:val="24"/>
        </w:rPr>
      </w:pPr>
      <w:r w:rsidRPr="00B1463D">
        <w:rPr>
          <w:rFonts w:cs="Times New Roman"/>
          <w:sz w:val="24"/>
          <w:szCs w:val="24"/>
        </w:rPr>
        <w:t>Załącznik do Zarządzenia Nr ………………</w:t>
      </w:r>
    </w:p>
    <w:p w14:paraId="55F885D0" w14:textId="24BF863D" w:rsidR="00B1463D" w:rsidRDefault="00B1463D" w:rsidP="00B1463D">
      <w:pPr>
        <w:spacing w:after="0" w:line="276" w:lineRule="auto"/>
        <w:ind w:left="3540" w:firstLine="708"/>
        <w:rPr>
          <w:rFonts w:cs="Times New Roman"/>
          <w:sz w:val="24"/>
          <w:szCs w:val="24"/>
        </w:rPr>
      </w:pPr>
      <w:r>
        <w:rPr>
          <w:rFonts w:cs="Times New Roman"/>
          <w:sz w:val="24"/>
          <w:szCs w:val="24"/>
        </w:rPr>
        <w:t xml:space="preserve">Prezydenta Miasta Ostrowca Świętokrzyskiego </w:t>
      </w:r>
    </w:p>
    <w:p w14:paraId="628DA45B" w14:textId="0C0A1FEE" w:rsidR="00B1463D" w:rsidRPr="00B1463D" w:rsidRDefault="00B1463D" w:rsidP="00B1463D">
      <w:pPr>
        <w:spacing w:after="0" w:line="276" w:lineRule="auto"/>
        <w:ind w:left="3540" w:firstLine="708"/>
        <w:rPr>
          <w:rFonts w:cs="Times New Roman"/>
          <w:sz w:val="24"/>
          <w:szCs w:val="24"/>
        </w:rPr>
      </w:pPr>
      <w:r>
        <w:rPr>
          <w:rFonts w:cs="Times New Roman"/>
          <w:sz w:val="24"/>
          <w:szCs w:val="24"/>
        </w:rPr>
        <w:t>z dnia ……………………………………..</w:t>
      </w:r>
    </w:p>
    <w:p w14:paraId="505E1DEF" w14:textId="77777777" w:rsidR="00787203" w:rsidRPr="00B1463D" w:rsidRDefault="00787203" w:rsidP="00776725">
      <w:pPr>
        <w:spacing w:after="0" w:line="276" w:lineRule="auto"/>
        <w:jc w:val="center"/>
        <w:rPr>
          <w:rFonts w:cs="Times New Roman"/>
          <w:sz w:val="24"/>
          <w:szCs w:val="24"/>
          <w:highlight w:val="yellow"/>
        </w:rPr>
      </w:pPr>
    </w:p>
    <w:p w14:paraId="45AF2EDE" w14:textId="77777777" w:rsidR="00787203" w:rsidRPr="00EA5863" w:rsidRDefault="00787203" w:rsidP="00776725">
      <w:pPr>
        <w:spacing w:after="0" w:line="276" w:lineRule="auto"/>
        <w:jc w:val="center"/>
        <w:rPr>
          <w:rFonts w:cs="Times New Roman"/>
          <w:b/>
          <w:bCs/>
          <w:sz w:val="24"/>
          <w:szCs w:val="24"/>
          <w:highlight w:val="yellow"/>
        </w:rPr>
      </w:pPr>
    </w:p>
    <w:p w14:paraId="6CA5DAB4" w14:textId="46DF53DB" w:rsidR="00787203" w:rsidRPr="00EA5863" w:rsidRDefault="00787203" w:rsidP="00776725">
      <w:pPr>
        <w:spacing w:after="0" w:line="276" w:lineRule="auto"/>
        <w:jc w:val="center"/>
        <w:rPr>
          <w:rFonts w:cs="Times New Roman"/>
          <w:b/>
          <w:bCs/>
          <w:sz w:val="24"/>
          <w:szCs w:val="24"/>
        </w:rPr>
      </w:pPr>
    </w:p>
    <w:p w14:paraId="31C42659" w14:textId="77777777" w:rsidR="00787203" w:rsidRPr="00EA5863" w:rsidRDefault="00787203" w:rsidP="00776725">
      <w:pPr>
        <w:spacing w:after="0" w:line="276" w:lineRule="auto"/>
        <w:jc w:val="center"/>
        <w:rPr>
          <w:rFonts w:cs="Times New Roman"/>
          <w:b/>
          <w:bCs/>
          <w:sz w:val="24"/>
          <w:szCs w:val="24"/>
        </w:rPr>
      </w:pPr>
    </w:p>
    <w:p w14:paraId="4D000105" w14:textId="77777777" w:rsidR="00F01CF8" w:rsidRPr="00EA5863" w:rsidRDefault="00F01CF8" w:rsidP="00776725">
      <w:pPr>
        <w:spacing w:after="0" w:line="276" w:lineRule="auto"/>
        <w:rPr>
          <w:rFonts w:cs="Times New Roman"/>
          <w:b/>
          <w:bCs/>
          <w:sz w:val="48"/>
          <w:szCs w:val="48"/>
        </w:rPr>
      </w:pPr>
    </w:p>
    <w:p w14:paraId="2C36EE38" w14:textId="611DA5C1" w:rsidR="00BC6866" w:rsidRDefault="00497275" w:rsidP="00776725">
      <w:pPr>
        <w:spacing w:after="0" w:line="276" w:lineRule="auto"/>
        <w:jc w:val="center"/>
        <w:rPr>
          <w:rFonts w:cs="Times New Roman"/>
          <w:b/>
          <w:bCs/>
          <w:sz w:val="48"/>
          <w:szCs w:val="48"/>
        </w:rPr>
      </w:pPr>
      <w:bookmarkStart w:id="0" w:name="_Hlk31186064"/>
      <w:r w:rsidRPr="00EA5863">
        <w:rPr>
          <w:rFonts w:cs="Times New Roman"/>
          <w:b/>
          <w:bCs/>
          <w:sz w:val="48"/>
          <w:szCs w:val="48"/>
        </w:rPr>
        <w:t xml:space="preserve">Indywidualna diagnoza </w:t>
      </w:r>
      <w:r w:rsidR="0035262D">
        <w:rPr>
          <w:rFonts w:cs="Times New Roman"/>
          <w:b/>
          <w:bCs/>
          <w:sz w:val="48"/>
          <w:szCs w:val="48"/>
        </w:rPr>
        <w:br/>
      </w:r>
      <w:r w:rsidRPr="00EA5863">
        <w:rPr>
          <w:rFonts w:cs="Times New Roman"/>
          <w:b/>
          <w:bCs/>
          <w:sz w:val="48"/>
          <w:szCs w:val="48"/>
        </w:rPr>
        <w:t xml:space="preserve">potrzeb edukacyjnych </w:t>
      </w:r>
      <w:r w:rsidR="0035262D">
        <w:rPr>
          <w:rFonts w:cs="Times New Roman"/>
          <w:b/>
          <w:bCs/>
          <w:sz w:val="48"/>
          <w:szCs w:val="48"/>
        </w:rPr>
        <w:br/>
      </w:r>
      <w:r w:rsidRPr="00EA5863">
        <w:rPr>
          <w:rFonts w:cs="Times New Roman"/>
          <w:b/>
          <w:bCs/>
          <w:sz w:val="48"/>
          <w:szCs w:val="48"/>
        </w:rPr>
        <w:t>w</w:t>
      </w:r>
      <w:r w:rsidR="00BC6866">
        <w:rPr>
          <w:rFonts w:cs="Times New Roman"/>
          <w:b/>
          <w:bCs/>
          <w:sz w:val="48"/>
          <w:szCs w:val="48"/>
        </w:rPr>
        <w:t xml:space="preserve"> Publicznej</w:t>
      </w:r>
      <w:r w:rsidRPr="00EA5863">
        <w:rPr>
          <w:rFonts w:cs="Times New Roman"/>
          <w:b/>
          <w:bCs/>
          <w:sz w:val="48"/>
          <w:szCs w:val="48"/>
        </w:rPr>
        <w:t xml:space="preserve"> </w:t>
      </w:r>
      <w:r w:rsidR="00EA5863" w:rsidRPr="00EA5863">
        <w:rPr>
          <w:rFonts w:cs="Times New Roman"/>
          <w:b/>
          <w:bCs/>
          <w:sz w:val="48"/>
          <w:szCs w:val="48"/>
        </w:rPr>
        <w:t xml:space="preserve">Szkole Podstawowej </w:t>
      </w:r>
      <w:bookmarkEnd w:id="0"/>
      <w:r w:rsidR="003C7288">
        <w:rPr>
          <w:rFonts w:cs="Times New Roman"/>
          <w:b/>
          <w:bCs/>
          <w:sz w:val="48"/>
          <w:szCs w:val="48"/>
        </w:rPr>
        <w:t>n</w:t>
      </w:r>
      <w:r w:rsidR="00BC6866">
        <w:rPr>
          <w:rFonts w:cs="Times New Roman"/>
          <w:b/>
          <w:bCs/>
          <w:sz w:val="48"/>
          <w:szCs w:val="48"/>
        </w:rPr>
        <w:t>r 5</w:t>
      </w:r>
    </w:p>
    <w:p w14:paraId="26C15145" w14:textId="4DD60A20" w:rsidR="00111F1C" w:rsidRPr="00EA5863" w:rsidRDefault="00BC6866" w:rsidP="00776725">
      <w:pPr>
        <w:spacing w:after="0" w:line="276" w:lineRule="auto"/>
        <w:jc w:val="center"/>
        <w:rPr>
          <w:rFonts w:cs="Times New Roman"/>
          <w:b/>
          <w:sz w:val="24"/>
          <w:szCs w:val="24"/>
          <w:highlight w:val="yellow"/>
        </w:rPr>
      </w:pPr>
      <w:r>
        <w:rPr>
          <w:rFonts w:cs="Times New Roman"/>
          <w:b/>
          <w:bCs/>
          <w:sz w:val="48"/>
          <w:szCs w:val="48"/>
        </w:rPr>
        <w:t>w Ostrowcu Świętokrzyskim</w:t>
      </w:r>
    </w:p>
    <w:p w14:paraId="61577A2A" w14:textId="77777777" w:rsidR="00111F1C" w:rsidRPr="00EA5863" w:rsidRDefault="00111F1C" w:rsidP="00776725">
      <w:pPr>
        <w:spacing w:after="0" w:line="276" w:lineRule="auto"/>
        <w:jc w:val="both"/>
        <w:rPr>
          <w:rFonts w:cs="Times New Roman"/>
          <w:b/>
          <w:sz w:val="24"/>
          <w:szCs w:val="24"/>
          <w:highlight w:val="yellow"/>
        </w:rPr>
      </w:pPr>
    </w:p>
    <w:p w14:paraId="73F67CA4" w14:textId="77777777" w:rsidR="00FC5D07" w:rsidRPr="00EA5863" w:rsidRDefault="00FC5D07" w:rsidP="00776725">
      <w:pPr>
        <w:spacing w:after="0" w:line="276" w:lineRule="auto"/>
        <w:jc w:val="center"/>
        <w:rPr>
          <w:rFonts w:cs="Times New Roman"/>
          <w:b/>
          <w:sz w:val="24"/>
          <w:szCs w:val="24"/>
          <w:highlight w:val="yellow"/>
        </w:rPr>
      </w:pPr>
    </w:p>
    <w:p w14:paraId="5218822F" w14:textId="77777777" w:rsidR="00FC5D07" w:rsidRPr="00EA5863" w:rsidRDefault="00FC5D07" w:rsidP="00776725">
      <w:pPr>
        <w:spacing w:after="0" w:line="276" w:lineRule="auto"/>
        <w:jc w:val="both"/>
        <w:rPr>
          <w:rFonts w:cs="Times New Roman"/>
          <w:b/>
          <w:sz w:val="24"/>
          <w:szCs w:val="24"/>
          <w:highlight w:val="yellow"/>
        </w:rPr>
      </w:pPr>
    </w:p>
    <w:p w14:paraId="1147206A" w14:textId="77777777" w:rsidR="00FC5D07" w:rsidRPr="00EA5863" w:rsidRDefault="00FC5D07" w:rsidP="00776725">
      <w:pPr>
        <w:spacing w:after="0" w:line="276" w:lineRule="auto"/>
        <w:jc w:val="both"/>
        <w:rPr>
          <w:rFonts w:cs="Times New Roman"/>
          <w:b/>
          <w:sz w:val="24"/>
          <w:szCs w:val="24"/>
          <w:highlight w:val="yellow"/>
        </w:rPr>
      </w:pPr>
    </w:p>
    <w:p w14:paraId="70B34617" w14:textId="3CD76DED" w:rsidR="00FC5D07" w:rsidRPr="00EA5863" w:rsidRDefault="00052C23" w:rsidP="00052C23">
      <w:pPr>
        <w:spacing w:after="0" w:line="276" w:lineRule="auto"/>
        <w:jc w:val="center"/>
        <w:rPr>
          <w:rFonts w:cs="Times New Roman"/>
          <w:b/>
          <w:sz w:val="24"/>
          <w:szCs w:val="24"/>
          <w:highlight w:val="yellow"/>
        </w:rPr>
      </w:pPr>
      <w:r w:rsidRPr="00052C23">
        <w:rPr>
          <w:rFonts w:cs="Times New Roman"/>
          <w:b/>
          <w:noProof/>
          <w:sz w:val="24"/>
          <w:szCs w:val="24"/>
          <w:lang w:eastAsia="pl-PL"/>
        </w:rPr>
        <w:drawing>
          <wp:inline distT="0" distB="0" distL="0" distR="0" wp14:anchorId="2FA0E4CE" wp14:editId="4A768628">
            <wp:extent cx="3520745" cy="3330229"/>
            <wp:effectExtent l="0" t="0" r="381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0745" cy="3330229"/>
                    </a:xfrm>
                    <a:prstGeom prst="rect">
                      <a:avLst/>
                    </a:prstGeom>
                  </pic:spPr>
                </pic:pic>
              </a:graphicData>
            </a:graphic>
          </wp:inline>
        </w:drawing>
      </w:r>
    </w:p>
    <w:p w14:paraId="2894DA6A" w14:textId="77777777" w:rsidR="00F70513" w:rsidRPr="00EA5863" w:rsidRDefault="00F70513" w:rsidP="00776725">
      <w:pPr>
        <w:spacing w:after="0" w:line="276" w:lineRule="auto"/>
        <w:jc w:val="both"/>
        <w:rPr>
          <w:rFonts w:cs="Times New Roman"/>
          <w:b/>
          <w:sz w:val="24"/>
          <w:szCs w:val="24"/>
          <w:highlight w:val="yellow"/>
        </w:rPr>
      </w:pPr>
    </w:p>
    <w:p w14:paraId="718BEA4C" w14:textId="77777777" w:rsidR="00C95672" w:rsidRPr="00EA5863" w:rsidRDefault="00C95672" w:rsidP="00776725">
      <w:pPr>
        <w:spacing w:after="0" w:line="276" w:lineRule="auto"/>
        <w:jc w:val="both"/>
        <w:rPr>
          <w:rFonts w:cs="Times New Roman"/>
          <w:b/>
          <w:sz w:val="24"/>
          <w:szCs w:val="24"/>
        </w:rPr>
      </w:pPr>
    </w:p>
    <w:p w14:paraId="1FA864FD" w14:textId="77777777" w:rsidR="00C95672" w:rsidRDefault="00C95672" w:rsidP="00776725">
      <w:pPr>
        <w:spacing w:after="0" w:line="276" w:lineRule="auto"/>
        <w:jc w:val="both"/>
        <w:rPr>
          <w:rFonts w:cs="Times New Roman"/>
          <w:b/>
          <w:sz w:val="24"/>
          <w:szCs w:val="24"/>
        </w:rPr>
      </w:pPr>
    </w:p>
    <w:p w14:paraId="70F192C4" w14:textId="77777777" w:rsidR="00C4569A" w:rsidRDefault="00C4569A" w:rsidP="00776725">
      <w:pPr>
        <w:spacing w:after="0" w:line="276" w:lineRule="auto"/>
        <w:jc w:val="both"/>
        <w:rPr>
          <w:rFonts w:cs="Times New Roman"/>
          <w:b/>
          <w:sz w:val="24"/>
          <w:szCs w:val="24"/>
        </w:rPr>
      </w:pPr>
    </w:p>
    <w:p w14:paraId="37E547AD" w14:textId="0C3D5C72" w:rsidR="00C4569A" w:rsidRPr="00EA5863" w:rsidRDefault="00C4569A" w:rsidP="00776725">
      <w:pPr>
        <w:spacing w:after="0" w:line="276" w:lineRule="auto"/>
        <w:jc w:val="both"/>
        <w:rPr>
          <w:rFonts w:cs="Times New Roman"/>
          <w:b/>
          <w:sz w:val="24"/>
          <w:szCs w:val="24"/>
        </w:rPr>
      </w:pPr>
    </w:p>
    <w:p w14:paraId="0A2A4670" w14:textId="6373FF35" w:rsidR="000D5977" w:rsidRPr="00EA5863" w:rsidRDefault="00C60EB5" w:rsidP="00776725">
      <w:pPr>
        <w:spacing w:after="0" w:line="276" w:lineRule="auto"/>
        <w:jc w:val="center"/>
        <w:rPr>
          <w:rFonts w:cs="Times New Roman"/>
          <w:b/>
          <w:sz w:val="24"/>
          <w:szCs w:val="24"/>
        </w:rPr>
      </w:pPr>
      <w:r>
        <w:rPr>
          <w:rFonts w:cs="Times New Roman"/>
          <w:b/>
          <w:sz w:val="24"/>
          <w:szCs w:val="24"/>
        </w:rPr>
        <w:t>Wrzesień 2023 r.</w:t>
      </w:r>
    </w:p>
    <w:p w14:paraId="12DCDC74" w14:textId="77777777" w:rsidR="00380BE1" w:rsidRPr="00EA5863" w:rsidRDefault="00380BE1" w:rsidP="00776725">
      <w:pPr>
        <w:spacing w:after="0" w:line="276" w:lineRule="auto"/>
        <w:jc w:val="both"/>
        <w:rPr>
          <w:rFonts w:cs="Times New Roman"/>
          <w:b/>
          <w:sz w:val="24"/>
          <w:szCs w:val="24"/>
        </w:rPr>
      </w:pPr>
    </w:p>
    <w:sdt>
      <w:sdtPr>
        <w:rPr>
          <w:rFonts w:ascii="Times New Roman" w:eastAsiaTheme="minorHAnsi" w:hAnsi="Times New Roman" w:cs="Times New Roman"/>
          <w:color w:val="auto"/>
          <w:sz w:val="24"/>
          <w:szCs w:val="24"/>
          <w:lang w:eastAsia="en-US"/>
        </w:rPr>
        <w:id w:val="-1857486119"/>
        <w:docPartObj>
          <w:docPartGallery w:val="Table of Contents"/>
          <w:docPartUnique/>
        </w:docPartObj>
      </w:sdtPr>
      <w:sdtEndPr>
        <w:rPr>
          <w:b/>
          <w:bCs/>
        </w:rPr>
      </w:sdtEndPr>
      <w:sdtContent>
        <w:p w14:paraId="3E021699" w14:textId="77777777" w:rsidR="00D55F26" w:rsidRPr="00AF0E7F" w:rsidRDefault="00D55F26" w:rsidP="00776725">
          <w:pPr>
            <w:pStyle w:val="Nagwekspisutreci"/>
            <w:spacing w:before="0" w:line="276" w:lineRule="auto"/>
            <w:jc w:val="both"/>
            <w:rPr>
              <w:rFonts w:ascii="Times New Roman" w:hAnsi="Times New Roman" w:cs="Times New Roman"/>
              <w:sz w:val="24"/>
              <w:szCs w:val="24"/>
            </w:rPr>
          </w:pPr>
        </w:p>
        <w:p w14:paraId="7129B7DB" w14:textId="77777777" w:rsidR="00047EBB" w:rsidRPr="00AF0E7F" w:rsidRDefault="00047EBB" w:rsidP="00776725">
          <w:pPr>
            <w:pStyle w:val="Nagwekspisutreci"/>
            <w:spacing w:before="0" w:line="276" w:lineRule="auto"/>
            <w:jc w:val="both"/>
            <w:rPr>
              <w:rFonts w:ascii="Times New Roman" w:hAnsi="Times New Roman" w:cs="Times New Roman"/>
              <w:b/>
              <w:color w:val="auto"/>
              <w:sz w:val="24"/>
              <w:szCs w:val="24"/>
            </w:rPr>
          </w:pPr>
          <w:r w:rsidRPr="00AF0E7F">
            <w:rPr>
              <w:rFonts w:ascii="Times New Roman" w:hAnsi="Times New Roman" w:cs="Times New Roman"/>
              <w:b/>
              <w:color w:val="auto"/>
              <w:sz w:val="24"/>
              <w:szCs w:val="24"/>
            </w:rPr>
            <w:t>Spis treści</w:t>
          </w:r>
        </w:p>
        <w:p w14:paraId="687F4950" w14:textId="4CFAB948" w:rsidR="00787203" w:rsidRPr="00AF0E7F" w:rsidRDefault="00047EBB" w:rsidP="00776725">
          <w:pPr>
            <w:pStyle w:val="Spistreci1"/>
            <w:tabs>
              <w:tab w:val="right" w:leader="dot" w:pos="9062"/>
            </w:tabs>
            <w:spacing w:after="0" w:line="276" w:lineRule="auto"/>
            <w:rPr>
              <w:rFonts w:eastAsiaTheme="minorEastAsia" w:cs="Times New Roman"/>
              <w:noProof/>
              <w:sz w:val="24"/>
              <w:szCs w:val="24"/>
              <w:lang w:eastAsia="pl-PL"/>
            </w:rPr>
          </w:pPr>
          <w:r w:rsidRPr="00AF0E7F">
            <w:rPr>
              <w:rFonts w:cs="Times New Roman"/>
              <w:sz w:val="24"/>
              <w:szCs w:val="24"/>
            </w:rPr>
            <w:fldChar w:fldCharType="begin"/>
          </w:r>
          <w:r w:rsidRPr="00AF0E7F">
            <w:rPr>
              <w:rFonts w:cs="Times New Roman"/>
              <w:sz w:val="24"/>
              <w:szCs w:val="24"/>
            </w:rPr>
            <w:instrText xml:space="preserve"> TOC \o "1-3" \h \z \u </w:instrText>
          </w:r>
          <w:r w:rsidRPr="00AF0E7F">
            <w:rPr>
              <w:rFonts w:cs="Times New Roman"/>
              <w:sz w:val="24"/>
              <w:szCs w:val="24"/>
            </w:rPr>
            <w:fldChar w:fldCharType="separate"/>
          </w:r>
          <w:hyperlink w:anchor="_Toc31185832" w:history="1">
            <w:r w:rsidR="00787203" w:rsidRPr="00AF0E7F">
              <w:rPr>
                <w:rStyle w:val="Hipercze"/>
                <w:rFonts w:cs="Times New Roman"/>
                <w:noProof/>
                <w:sz w:val="24"/>
                <w:szCs w:val="24"/>
              </w:rPr>
              <w:t>1. Opis obszaru problemowego</w:t>
            </w:r>
            <w:r w:rsidR="00787203" w:rsidRPr="00AF0E7F">
              <w:rPr>
                <w:rFonts w:cs="Times New Roman"/>
                <w:noProof/>
                <w:webHidden/>
                <w:sz w:val="24"/>
                <w:szCs w:val="24"/>
              </w:rPr>
              <w:tab/>
            </w:r>
            <w:r w:rsidR="00787203" w:rsidRPr="00AF0E7F">
              <w:rPr>
                <w:rFonts w:cs="Times New Roman"/>
                <w:noProof/>
                <w:webHidden/>
                <w:sz w:val="24"/>
                <w:szCs w:val="24"/>
              </w:rPr>
              <w:fldChar w:fldCharType="begin"/>
            </w:r>
            <w:r w:rsidR="00787203" w:rsidRPr="00AF0E7F">
              <w:rPr>
                <w:rFonts w:cs="Times New Roman"/>
                <w:noProof/>
                <w:webHidden/>
                <w:sz w:val="24"/>
                <w:szCs w:val="24"/>
              </w:rPr>
              <w:instrText xml:space="preserve"> PAGEREF _Toc31185832 \h </w:instrText>
            </w:r>
            <w:r w:rsidR="00787203" w:rsidRPr="00AF0E7F">
              <w:rPr>
                <w:rFonts w:cs="Times New Roman"/>
                <w:noProof/>
                <w:webHidden/>
                <w:sz w:val="24"/>
                <w:szCs w:val="24"/>
              </w:rPr>
            </w:r>
            <w:r w:rsidR="00787203" w:rsidRPr="00AF0E7F">
              <w:rPr>
                <w:rFonts w:cs="Times New Roman"/>
                <w:noProof/>
                <w:webHidden/>
                <w:sz w:val="24"/>
                <w:szCs w:val="24"/>
              </w:rPr>
              <w:fldChar w:fldCharType="separate"/>
            </w:r>
            <w:r w:rsidR="006E2151">
              <w:rPr>
                <w:rFonts w:cs="Times New Roman"/>
                <w:noProof/>
                <w:webHidden/>
                <w:sz w:val="24"/>
                <w:szCs w:val="24"/>
              </w:rPr>
              <w:t>3</w:t>
            </w:r>
            <w:r w:rsidR="00787203" w:rsidRPr="00AF0E7F">
              <w:rPr>
                <w:rFonts w:cs="Times New Roman"/>
                <w:noProof/>
                <w:webHidden/>
                <w:sz w:val="24"/>
                <w:szCs w:val="24"/>
              </w:rPr>
              <w:fldChar w:fldCharType="end"/>
            </w:r>
          </w:hyperlink>
        </w:p>
        <w:p w14:paraId="762C6C88" w14:textId="2DF69430" w:rsidR="00787203" w:rsidRPr="00AF0E7F" w:rsidRDefault="00417EBD" w:rsidP="00776725">
          <w:pPr>
            <w:pStyle w:val="Spistreci1"/>
            <w:tabs>
              <w:tab w:val="right" w:leader="dot" w:pos="9062"/>
            </w:tabs>
            <w:spacing w:after="0" w:line="276" w:lineRule="auto"/>
            <w:rPr>
              <w:rFonts w:eastAsiaTheme="minorEastAsia" w:cs="Times New Roman"/>
              <w:noProof/>
              <w:sz w:val="24"/>
              <w:szCs w:val="24"/>
              <w:lang w:eastAsia="pl-PL"/>
            </w:rPr>
          </w:pPr>
          <w:hyperlink w:anchor="_Toc31185833" w:history="1">
            <w:r w:rsidR="00787203" w:rsidRPr="00AF0E7F">
              <w:rPr>
                <w:rStyle w:val="Hipercze"/>
                <w:rFonts w:cs="Times New Roman"/>
                <w:noProof/>
                <w:sz w:val="24"/>
                <w:szCs w:val="24"/>
              </w:rPr>
              <w:t>2. Sposób przeprowadzenia diagnozy</w:t>
            </w:r>
            <w:r w:rsidR="00787203" w:rsidRPr="00AF0E7F">
              <w:rPr>
                <w:rFonts w:cs="Times New Roman"/>
                <w:noProof/>
                <w:webHidden/>
                <w:sz w:val="24"/>
                <w:szCs w:val="24"/>
              </w:rPr>
              <w:tab/>
            </w:r>
            <w:r w:rsidR="00787203" w:rsidRPr="00AF0E7F">
              <w:rPr>
                <w:rFonts w:cs="Times New Roman"/>
                <w:noProof/>
                <w:webHidden/>
                <w:sz w:val="24"/>
                <w:szCs w:val="24"/>
              </w:rPr>
              <w:fldChar w:fldCharType="begin"/>
            </w:r>
            <w:r w:rsidR="00787203" w:rsidRPr="00AF0E7F">
              <w:rPr>
                <w:rFonts w:cs="Times New Roman"/>
                <w:noProof/>
                <w:webHidden/>
                <w:sz w:val="24"/>
                <w:szCs w:val="24"/>
              </w:rPr>
              <w:instrText xml:space="preserve"> PAGEREF _Toc31185833 \h </w:instrText>
            </w:r>
            <w:r w:rsidR="00787203" w:rsidRPr="00AF0E7F">
              <w:rPr>
                <w:rFonts w:cs="Times New Roman"/>
                <w:noProof/>
                <w:webHidden/>
                <w:sz w:val="24"/>
                <w:szCs w:val="24"/>
              </w:rPr>
            </w:r>
            <w:r w:rsidR="00787203" w:rsidRPr="00AF0E7F">
              <w:rPr>
                <w:rFonts w:cs="Times New Roman"/>
                <w:noProof/>
                <w:webHidden/>
                <w:sz w:val="24"/>
                <w:szCs w:val="24"/>
              </w:rPr>
              <w:fldChar w:fldCharType="separate"/>
            </w:r>
            <w:r w:rsidR="006E2151">
              <w:rPr>
                <w:rFonts w:cs="Times New Roman"/>
                <w:noProof/>
                <w:webHidden/>
                <w:sz w:val="24"/>
                <w:szCs w:val="24"/>
              </w:rPr>
              <w:t>3</w:t>
            </w:r>
            <w:r w:rsidR="00787203" w:rsidRPr="00AF0E7F">
              <w:rPr>
                <w:rFonts w:cs="Times New Roman"/>
                <w:noProof/>
                <w:webHidden/>
                <w:sz w:val="24"/>
                <w:szCs w:val="24"/>
              </w:rPr>
              <w:fldChar w:fldCharType="end"/>
            </w:r>
          </w:hyperlink>
        </w:p>
        <w:p w14:paraId="214CA1E2" w14:textId="74A11959" w:rsidR="00787203" w:rsidRPr="00AF0E7F" w:rsidRDefault="00417EBD" w:rsidP="00776725">
          <w:pPr>
            <w:pStyle w:val="Spistreci1"/>
            <w:tabs>
              <w:tab w:val="right" w:leader="dot" w:pos="9062"/>
            </w:tabs>
            <w:spacing w:after="0" w:line="276" w:lineRule="auto"/>
            <w:rPr>
              <w:rFonts w:eastAsiaTheme="minorEastAsia" w:cs="Times New Roman"/>
              <w:noProof/>
              <w:sz w:val="24"/>
              <w:szCs w:val="24"/>
              <w:lang w:eastAsia="pl-PL"/>
            </w:rPr>
          </w:pPr>
          <w:hyperlink w:anchor="_Toc31185834" w:history="1">
            <w:r w:rsidR="00787203" w:rsidRPr="00AF0E7F">
              <w:rPr>
                <w:rStyle w:val="Hipercze"/>
                <w:rFonts w:cs="Times New Roman"/>
                <w:noProof/>
                <w:sz w:val="24"/>
                <w:szCs w:val="24"/>
              </w:rPr>
              <w:t>3. Podstawowe informacje na temat szkoły</w:t>
            </w:r>
            <w:r w:rsidR="00787203" w:rsidRPr="00AF0E7F">
              <w:rPr>
                <w:rFonts w:cs="Times New Roman"/>
                <w:noProof/>
                <w:webHidden/>
                <w:sz w:val="24"/>
                <w:szCs w:val="24"/>
              </w:rPr>
              <w:tab/>
            </w:r>
            <w:r w:rsidR="00787203" w:rsidRPr="00AF0E7F">
              <w:rPr>
                <w:rFonts w:cs="Times New Roman"/>
                <w:noProof/>
                <w:webHidden/>
                <w:sz w:val="24"/>
                <w:szCs w:val="24"/>
              </w:rPr>
              <w:fldChar w:fldCharType="begin"/>
            </w:r>
            <w:r w:rsidR="00787203" w:rsidRPr="00AF0E7F">
              <w:rPr>
                <w:rFonts w:cs="Times New Roman"/>
                <w:noProof/>
                <w:webHidden/>
                <w:sz w:val="24"/>
                <w:szCs w:val="24"/>
              </w:rPr>
              <w:instrText xml:space="preserve"> PAGEREF _Toc31185834 \h </w:instrText>
            </w:r>
            <w:r w:rsidR="00787203" w:rsidRPr="00AF0E7F">
              <w:rPr>
                <w:rFonts w:cs="Times New Roman"/>
                <w:noProof/>
                <w:webHidden/>
                <w:sz w:val="24"/>
                <w:szCs w:val="24"/>
              </w:rPr>
            </w:r>
            <w:r w:rsidR="00787203" w:rsidRPr="00AF0E7F">
              <w:rPr>
                <w:rFonts w:cs="Times New Roman"/>
                <w:noProof/>
                <w:webHidden/>
                <w:sz w:val="24"/>
                <w:szCs w:val="24"/>
              </w:rPr>
              <w:fldChar w:fldCharType="separate"/>
            </w:r>
            <w:r w:rsidR="006E2151">
              <w:rPr>
                <w:rFonts w:cs="Times New Roman"/>
                <w:noProof/>
                <w:webHidden/>
                <w:sz w:val="24"/>
                <w:szCs w:val="24"/>
              </w:rPr>
              <w:t>3</w:t>
            </w:r>
            <w:r w:rsidR="00787203" w:rsidRPr="00AF0E7F">
              <w:rPr>
                <w:rFonts w:cs="Times New Roman"/>
                <w:noProof/>
                <w:webHidden/>
                <w:sz w:val="24"/>
                <w:szCs w:val="24"/>
              </w:rPr>
              <w:fldChar w:fldCharType="end"/>
            </w:r>
          </w:hyperlink>
        </w:p>
        <w:p w14:paraId="13EB13FA" w14:textId="498A672B" w:rsidR="00787203" w:rsidRPr="00AF0E7F" w:rsidRDefault="00417EBD" w:rsidP="00776725">
          <w:pPr>
            <w:pStyle w:val="Spistreci1"/>
            <w:tabs>
              <w:tab w:val="right" w:leader="dot" w:pos="9062"/>
            </w:tabs>
            <w:spacing w:after="0" w:line="276" w:lineRule="auto"/>
            <w:rPr>
              <w:rFonts w:eastAsiaTheme="minorEastAsia" w:cs="Times New Roman"/>
              <w:noProof/>
              <w:sz w:val="24"/>
              <w:szCs w:val="24"/>
              <w:lang w:eastAsia="pl-PL"/>
            </w:rPr>
          </w:pPr>
          <w:hyperlink w:anchor="_Toc31185835" w:history="1">
            <w:r w:rsidR="00787203" w:rsidRPr="00AF0E7F">
              <w:rPr>
                <w:rStyle w:val="Hipercze"/>
                <w:rFonts w:cs="Times New Roman"/>
                <w:noProof/>
                <w:sz w:val="24"/>
                <w:szCs w:val="24"/>
              </w:rPr>
              <w:t>4. Wyniki diagnozy potrzeb edukacyjnych</w:t>
            </w:r>
            <w:r w:rsidR="00C84418">
              <w:rPr>
                <w:rStyle w:val="Hipercze"/>
                <w:rFonts w:cs="Times New Roman"/>
                <w:noProof/>
                <w:sz w:val="24"/>
                <w:szCs w:val="24"/>
              </w:rPr>
              <w:t>, wnioski i rekomendacje</w:t>
            </w:r>
            <w:r w:rsidR="00787203" w:rsidRPr="00AF0E7F">
              <w:rPr>
                <w:rFonts w:cs="Times New Roman"/>
                <w:noProof/>
                <w:webHidden/>
                <w:sz w:val="24"/>
                <w:szCs w:val="24"/>
              </w:rPr>
              <w:tab/>
            </w:r>
            <w:r w:rsidR="006B49A2">
              <w:rPr>
                <w:rFonts w:cs="Times New Roman"/>
                <w:noProof/>
                <w:webHidden/>
                <w:sz w:val="24"/>
                <w:szCs w:val="24"/>
              </w:rPr>
              <w:t>7</w:t>
            </w:r>
          </w:hyperlink>
        </w:p>
        <w:p w14:paraId="4B600B34" w14:textId="0312536C" w:rsidR="00787203" w:rsidRPr="00AF0E7F" w:rsidRDefault="00417EBD" w:rsidP="00776725">
          <w:pPr>
            <w:pStyle w:val="Spistreci1"/>
            <w:tabs>
              <w:tab w:val="right" w:leader="dot" w:pos="9062"/>
            </w:tabs>
            <w:spacing w:after="0" w:line="276" w:lineRule="auto"/>
            <w:rPr>
              <w:rFonts w:eastAsiaTheme="minorEastAsia" w:cs="Times New Roman"/>
              <w:noProof/>
              <w:sz w:val="24"/>
              <w:szCs w:val="24"/>
              <w:lang w:eastAsia="pl-PL"/>
            </w:rPr>
          </w:pPr>
          <w:hyperlink w:anchor="_Toc31185837" w:history="1">
            <w:r w:rsidR="006B49A2">
              <w:t>5</w:t>
            </w:r>
            <w:r w:rsidR="00787203" w:rsidRPr="00AF0E7F">
              <w:rPr>
                <w:rStyle w:val="Hipercze"/>
                <w:rFonts w:cs="Times New Roman"/>
                <w:noProof/>
                <w:sz w:val="24"/>
                <w:szCs w:val="24"/>
              </w:rPr>
              <w:t>. Podsumowanie</w:t>
            </w:r>
            <w:r w:rsidR="00787203" w:rsidRPr="00AF0E7F">
              <w:rPr>
                <w:rFonts w:cs="Times New Roman"/>
                <w:noProof/>
                <w:webHidden/>
                <w:sz w:val="24"/>
                <w:szCs w:val="24"/>
              </w:rPr>
              <w:tab/>
            </w:r>
            <w:r w:rsidR="00787203" w:rsidRPr="00AF0E7F">
              <w:rPr>
                <w:rFonts w:cs="Times New Roman"/>
                <w:noProof/>
                <w:webHidden/>
                <w:sz w:val="24"/>
                <w:szCs w:val="24"/>
              </w:rPr>
              <w:fldChar w:fldCharType="begin"/>
            </w:r>
            <w:r w:rsidR="00787203" w:rsidRPr="00AF0E7F">
              <w:rPr>
                <w:rFonts w:cs="Times New Roman"/>
                <w:noProof/>
                <w:webHidden/>
                <w:sz w:val="24"/>
                <w:szCs w:val="24"/>
              </w:rPr>
              <w:instrText xml:space="preserve"> PAGEREF _Toc31185837 \h </w:instrText>
            </w:r>
            <w:r w:rsidR="00787203" w:rsidRPr="00AF0E7F">
              <w:rPr>
                <w:rFonts w:cs="Times New Roman"/>
                <w:noProof/>
                <w:webHidden/>
                <w:sz w:val="24"/>
                <w:szCs w:val="24"/>
              </w:rPr>
            </w:r>
            <w:r w:rsidR="00787203" w:rsidRPr="00AF0E7F">
              <w:rPr>
                <w:rFonts w:cs="Times New Roman"/>
                <w:noProof/>
                <w:webHidden/>
                <w:sz w:val="24"/>
                <w:szCs w:val="24"/>
              </w:rPr>
              <w:fldChar w:fldCharType="separate"/>
            </w:r>
            <w:r w:rsidR="006E2151">
              <w:rPr>
                <w:rFonts w:cs="Times New Roman"/>
                <w:noProof/>
                <w:webHidden/>
                <w:sz w:val="24"/>
                <w:szCs w:val="24"/>
              </w:rPr>
              <w:t>21</w:t>
            </w:r>
            <w:r w:rsidR="00787203" w:rsidRPr="00AF0E7F">
              <w:rPr>
                <w:rFonts w:cs="Times New Roman"/>
                <w:noProof/>
                <w:webHidden/>
                <w:sz w:val="24"/>
                <w:szCs w:val="24"/>
              </w:rPr>
              <w:fldChar w:fldCharType="end"/>
            </w:r>
          </w:hyperlink>
        </w:p>
        <w:p w14:paraId="3E9AB317" w14:textId="77777777" w:rsidR="00047EBB" w:rsidRPr="00AF0E7F" w:rsidRDefault="00047EBB" w:rsidP="00776725">
          <w:pPr>
            <w:spacing w:after="0" w:line="276" w:lineRule="auto"/>
            <w:jc w:val="both"/>
            <w:rPr>
              <w:rFonts w:cs="Times New Roman"/>
              <w:sz w:val="24"/>
              <w:szCs w:val="24"/>
            </w:rPr>
          </w:pPr>
          <w:r w:rsidRPr="00AF0E7F">
            <w:rPr>
              <w:rFonts w:cs="Times New Roman"/>
              <w:b/>
              <w:bCs/>
              <w:sz w:val="24"/>
              <w:szCs w:val="24"/>
            </w:rPr>
            <w:fldChar w:fldCharType="end"/>
          </w:r>
        </w:p>
      </w:sdtContent>
    </w:sdt>
    <w:p w14:paraId="4FD55418" w14:textId="77777777" w:rsidR="00047EBB" w:rsidRPr="00AF0E7F" w:rsidRDefault="00047EBB" w:rsidP="00776725">
      <w:pPr>
        <w:spacing w:after="0" w:line="276" w:lineRule="auto"/>
        <w:jc w:val="both"/>
        <w:rPr>
          <w:rFonts w:eastAsiaTheme="majorEastAsia" w:cs="Times New Roman"/>
          <w:b/>
          <w:sz w:val="24"/>
          <w:szCs w:val="24"/>
        </w:rPr>
      </w:pPr>
      <w:r w:rsidRPr="00AF0E7F">
        <w:rPr>
          <w:rFonts w:cs="Times New Roman"/>
          <w:sz w:val="24"/>
          <w:szCs w:val="24"/>
        </w:rPr>
        <w:br w:type="page"/>
      </w:r>
    </w:p>
    <w:p w14:paraId="4607F549" w14:textId="476877A1" w:rsidR="005D63F6" w:rsidRPr="006B49A2" w:rsidRDefault="00484357" w:rsidP="00776725">
      <w:pPr>
        <w:pStyle w:val="Nagwek1"/>
        <w:shd w:val="clear" w:color="auto" w:fill="7F7F7F" w:themeFill="text1" w:themeFillTint="80"/>
        <w:spacing w:before="0" w:line="276" w:lineRule="auto"/>
        <w:jc w:val="both"/>
        <w:rPr>
          <w:rFonts w:ascii="Times New Roman" w:hAnsi="Times New Roman" w:cs="Times New Roman"/>
          <w:color w:val="FFFFFF" w:themeColor="background1"/>
        </w:rPr>
      </w:pPr>
      <w:bookmarkStart w:id="1" w:name="_Toc31185832"/>
      <w:r w:rsidRPr="006B49A2">
        <w:rPr>
          <w:rFonts w:ascii="Times New Roman" w:hAnsi="Times New Roman" w:cs="Times New Roman"/>
          <w:color w:val="FFFFFF" w:themeColor="background1"/>
        </w:rPr>
        <w:lastRenderedPageBreak/>
        <w:t>1</w:t>
      </w:r>
      <w:r w:rsidR="00882D9A" w:rsidRPr="006B49A2">
        <w:rPr>
          <w:rFonts w:ascii="Times New Roman" w:hAnsi="Times New Roman" w:cs="Times New Roman"/>
          <w:color w:val="FFFFFF" w:themeColor="background1"/>
        </w:rPr>
        <w:t xml:space="preserve">. </w:t>
      </w:r>
      <w:r w:rsidR="007E292C" w:rsidRPr="006B49A2">
        <w:rPr>
          <w:rFonts w:ascii="Times New Roman" w:hAnsi="Times New Roman" w:cs="Times New Roman"/>
          <w:color w:val="FFFFFF" w:themeColor="background1"/>
        </w:rPr>
        <w:t>OPIS OBSZARU PROBLEMOWEGO</w:t>
      </w:r>
      <w:bookmarkEnd w:id="1"/>
    </w:p>
    <w:p w14:paraId="3A59BFD2" w14:textId="77777777" w:rsidR="00787203" w:rsidRPr="00EA5863" w:rsidRDefault="00787203" w:rsidP="00776725">
      <w:pPr>
        <w:spacing w:after="0" w:line="276" w:lineRule="auto"/>
        <w:jc w:val="both"/>
        <w:rPr>
          <w:rFonts w:cs="Times New Roman"/>
          <w:sz w:val="24"/>
          <w:szCs w:val="24"/>
        </w:rPr>
      </w:pPr>
    </w:p>
    <w:p w14:paraId="20C070F3" w14:textId="1B43D304" w:rsidR="00EA5863" w:rsidRDefault="005D63F6" w:rsidP="00776725">
      <w:pPr>
        <w:spacing w:after="0" w:line="276" w:lineRule="auto"/>
        <w:jc w:val="both"/>
        <w:rPr>
          <w:rFonts w:cs="Times New Roman"/>
          <w:sz w:val="24"/>
          <w:szCs w:val="24"/>
        </w:rPr>
      </w:pPr>
      <w:r w:rsidRPr="00EA5863">
        <w:rPr>
          <w:rFonts w:cs="Times New Roman"/>
          <w:sz w:val="24"/>
          <w:szCs w:val="24"/>
        </w:rPr>
        <w:t xml:space="preserve">Niniejsza diagnoza została opracowana dla </w:t>
      </w:r>
      <w:bookmarkStart w:id="2" w:name="_Hlk31184420"/>
      <w:r w:rsidR="00401E0B">
        <w:rPr>
          <w:rFonts w:cs="Times New Roman"/>
          <w:sz w:val="24"/>
          <w:szCs w:val="24"/>
        </w:rPr>
        <w:t xml:space="preserve">Publicznej </w:t>
      </w:r>
      <w:r w:rsidR="00B16D80" w:rsidRPr="00EA5863">
        <w:rPr>
          <w:rFonts w:cs="Times New Roman"/>
          <w:sz w:val="24"/>
          <w:szCs w:val="24"/>
        </w:rPr>
        <w:t>Szkoły Podstawowej</w:t>
      </w:r>
      <w:bookmarkEnd w:id="2"/>
      <w:r w:rsidR="00401E0B">
        <w:rPr>
          <w:rFonts w:cs="Times New Roman"/>
          <w:sz w:val="24"/>
          <w:szCs w:val="24"/>
        </w:rPr>
        <w:t xml:space="preserve"> </w:t>
      </w:r>
      <w:r w:rsidR="00C1276B">
        <w:rPr>
          <w:rFonts w:cs="Times New Roman"/>
          <w:sz w:val="24"/>
          <w:szCs w:val="24"/>
        </w:rPr>
        <w:t>n</w:t>
      </w:r>
      <w:r w:rsidR="00401E0B">
        <w:rPr>
          <w:rFonts w:cs="Times New Roman"/>
          <w:sz w:val="24"/>
          <w:szCs w:val="24"/>
        </w:rPr>
        <w:t>r</w:t>
      </w:r>
      <w:r w:rsidR="00B16D80" w:rsidRPr="00EA5863">
        <w:rPr>
          <w:rFonts w:cs="Times New Roman"/>
          <w:sz w:val="24"/>
          <w:szCs w:val="24"/>
        </w:rPr>
        <w:t xml:space="preserve"> </w:t>
      </w:r>
      <w:r w:rsidR="00401E0B">
        <w:rPr>
          <w:rFonts w:cs="Times New Roman"/>
          <w:sz w:val="24"/>
          <w:szCs w:val="24"/>
        </w:rPr>
        <w:t xml:space="preserve">5 w Ostrowcu Świętokrzyskim. </w:t>
      </w:r>
      <w:r w:rsidR="00F70513" w:rsidRPr="00EA5863">
        <w:rPr>
          <w:rFonts w:cs="Times New Roman"/>
          <w:sz w:val="24"/>
          <w:szCs w:val="24"/>
        </w:rPr>
        <w:t xml:space="preserve">Przeprowadzona diagnoza ma na celu zbadanie potrzeb </w:t>
      </w:r>
      <w:r w:rsidR="00C95672" w:rsidRPr="00EA5863">
        <w:rPr>
          <w:rFonts w:cs="Times New Roman"/>
          <w:sz w:val="24"/>
          <w:szCs w:val="24"/>
        </w:rPr>
        <w:t xml:space="preserve">edukacyjnych </w:t>
      </w:r>
      <w:r w:rsidR="00F70513" w:rsidRPr="00EA5863">
        <w:rPr>
          <w:rFonts w:cs="Times New Roman"/>
          <w:sz w:val="24"/>
          <w:szCs w:val="24"/>
        </w:rPr>
        <w:t>uczniów. Główne obszary badania to problemy w nauce, szkolna oferta zajęć pozalekcyjnych, oferowane wsparcie, w tym wsparcie uczniów ze specjalnymi potrzebami edukacyjnymi</w:t>
      </w:r>
      <w:r w:rsidR="00932793" w:rsidRPr="00EA5863">
        <w:rPr>
          <w:rFonts w:cs="Times New Roman"/>
          <w:sz w:val="24"/>
          <w:szCs w:val="24"/>
        </w:rPr>
        <w:t xml:space="preserve">, analiza </w:t>
      </w:r>
      <w:r w:rsidR="00F70513" w:rsidRPr="00EA5863">
        <w:rPr>
          <w:rFonts w:cs="Times New Roman"/>
          <w:sz w:val="24"/>
          <w:szCs w:val="24"/>
        </w:rPr>
        <w:t xml:space="preserve">warunków dla </w:t>
      </w:r>
      <w:r w:rsidR="00903C13">
        <w:rPr>
          <w:rFonts w:cs="Times New Roman"/>
          <w:sz w:val="24"/>
          <w:szCs w:val="24"/>
        </w:rPr>
        <w:t>rozwijania kompetencji kluczowych</w:t>
      </w:r>
      <w:r w:rsidR="00F70513" w:rsidRPr="00EA5863">
        <w:rPr>
          <w:rFonts w:cs="Times New Roman"/>
          <w:sz w:val="24"/>
          <w:szCs w:val="24"/>
        </w:rPr>
        <w:t>. Przeprowadzono także badanie potrzeb nauczycieli pracujących w szko</w:t>
      </w:r>
      <w:r w:rsidR="00C4569A">
        <w:rPr>
          <w:rFonts w:cs="Times New Roman"/>
          <w:sz w:val="24"/>
          <w:szCs w:val="24"/>
        </w:rPr>
        <w:t>le</w:t>
      </w:r>
      <w:r w:rsidR="00F70513" w:rsidRPr="00EA5863">
        <w:rPr>
          <w:rFonts w:cs="Times New Roman"/>
          <w:sz w:val="24"/>
          <w:szCs w:val="24"/>
        </w:rPr>
        <w:t>. Diagnoza zawiera również dane na temat posiadanego przez placów</w:t>
      </w:r>
      <w:r w:rsidR="00903C13">
        <w:rPr>
          <w:rFonts w:cs="Times New Roman"/>
          <w:sz w:val="24"/>
          <w:szCs w:val="24"/>
        </w:rPr>
        <w:t>kę</w:t>
      </w:r>
      <w:r w:rsidR="00F70513" w:rsidRPr="00EA5863">
        <w:rPr>
          <w:rFonts w:cs="Times New Roman"/>
          <w:sz w:val="24"/>
          <w:szCs w:val="24"/>
        </w:rPr>
        <w:t xml:space="preserve"> sprzętu oraz pomocy do prowadzenia zajęć. </w:t>
      </w:r>
      <w:r w:rsidR="00903C13" w:rsidRPr="005208B7">
        <w:rPr>
          <w:sz w:val="24"/>
          <w:szCs w:val="24"/>
          <w:lang w:eastAsia="pl-PL"/>
        </w:rPr>
        <w:t xml:space="preserve">Szkoła przeprowadziła samoocenę zasobów za pomocą </w:t>
      </w:r>
      <w:r w:rsidR="00903C13" w:rsidRPr="005208B7">
        <w:rPr>
          <w:sz w:val="24"/>
          <w:szCs w:val="24"/>
        </w:rPr>
        <w:t>SELFIE – narzędzia opracowanego przez Komisję Europejską do diagnozy w jaki sposób technologie cyfrowe są wykorzystywane do nauczania i uczeni</w:t>
      </w:r>
      <w:r w:rsidR="00401E0B" w:rsidRPr="005208B7">
        <w:rPr>
          <w:sz w:val="24"/>
          <w:szCs w:val="24"/>
        </w:rPr>
        <w:t xml:space="preserve">a się w danej szkole (wrzesień </w:t>
      </w:r>
      <w:r w:rsidR="00903C13" w:rsidRPr="005208B7">
        <w:rPr>
          <w:sz w:val="24"/>
          <w:szCs w:val="24"/>
        </w:rPr>
        <w:t>2023 r.). Jej wyniki załączono do niniejszej diagnozy.</w:t>
      </w:r>
    </w:p>
    <w:p w14:paraId="11B9D52D" w14:textId="77777777" w:rsidR="00EA5863" w:rsidRPr="00EA5863" w:rsidRDefault="00EA5863" w:rsidP="00776725">
      <w:pPr>
        <w:spacing w:after="0" w:line="276" w:lineRule="auto"/>
        <w:jc w:val="both"/>
        <w:rPr>
          <w:rFonts w:cs="Times New Roman"/>
          <w:sz w:val="24"/>
          <w:szCs w:val="24"/>
          <w:highlight w:val="yellow"/>
        </w:rPr>
      </w:pPr>
    </w:p>
    <w:p w14:paraId="2133C9FC" w14:textId="2D184DFC" w:rsidR="00111F1C" w:rsidRPr="006B49A2" w:rsidRDefault="00111F1C" w:rsidP="00776725">
      <w:pPr>
        <w:pStyle w:val="Nagwek1"/>
        <w:shd w:val="clear" w:color="auto" w:fill="7F7F7F" w:themeFill="text1" w:themeFillTint="80"/>
        <w:spacing w:before="0" w:line="276" w:lineRule="auto"/>
        <w:jc w:val="both"/>
        <w:rPr>
          <w:rFonts w:ascii="Times New Roman" w:hAnsi="Times New Roman" w:cs="Times New Roman"/>
          <w:color w:val="FFFFFF" w:themeColor="background1"/>
        </w:rPr>
      </w:pPr>
      <w:bookmarkStart w:id="3" w:name="_Toc31185833"/>
      <w:r w:rsidRPr="006B49A2">
        <w:rPr>
          <w:rFonts w:ascii="Times New Roman" w:hAnsi="Times New Roman" w:cs="Times New Roman"/>
          <w:color w:val="FFFFFF" w:themeColor="background1"/>
        </w:rPr>
        <w:t xml:space="preserve">2. </w:t>
      </w:r>
      <w:r w:rsidR="007E292C" w:rsidRPr="006B49A2">
        <w:rPr>
          <w:rFonts w:ascii="Times New Roman" w:hAnsi="Times New Roman" w:cs="Times New Roman"/>
          <w:color w:val="FFFFFF" w:themeColor="background1"/>
        </w:rPr>
        <w:t>SPOSÓB PRZEPROWADZENIA DIAGNOZY</w:t>
      </w:r>
      <w:bookmarkEnd w:id="3"/>
    </w:p>
    <w:p w14:paraId="5AD88995" w14:textId="77777777" w:rsidR="00787203" w:rsidRPr="00EA5863" w:rsidRDefault="00787203" w:rsidP="00776725">
      <w:pPr>
        <w:spacing w:after="0" w:line="276" w:lineRule="auto"/>
        <w:jc w:val="both"/>
        <w:rPr>
          <w:rFonts w:cs="Times New Roman"/>
          <w:sz w:val="24"/>
          <w:szCs w:val="24"/>
        </w:rPr>
      </w:pPr>
    </w:p>
    <w:p w14:paraId="186C4044" w14:textId="77777777" w:rsidR="00D97087" w:rsidRDefault="00401E0B" w:rsidP="00776725">
      <w:pPr>
        <w:spacing w:after="0" w:line="276" w:lineRule="auto"/>
        <w:jc w:val="both"/>
        <w:rPr>
          <w:rFonts w:cs="Times New Roman"/>
          <w:sz w:val="24"/>
          <w:szCs w:val="24"/>
        </w:rPr>
      </w:pPr>
      <w:r>
        <w:rPr>
          <w:rFonts w:cs="Times New Roman"/>
          <w:sz w:val="24"/>
          <w:szCs w:val="24"/>
        </w:rPr>
        <w:t xml:space="preserve">W okresie sierpień-wrzesień 2023 r. </w:t>
      </w:r>
      <w:r w:rsidR="00F70513" w:rsidRPr="00EA5863">
        <w:rPr>
          <w:rFonts w:cs="Times New Roman"/>
          <w:sz w:val="24"/>
          <w:szCs w:val="24"/>
        </w:rPr>
        <w:t xml:space="preserve"> przeprowadzono wnikliwą diagnozę potrzeb </w:t>
      </w:r>
      <w:r w:rsidR="00C95672" w:rsidRPr="00EA5863">
        <w:rPr>
          <w:rFonts w:cs="Times New Roman"/>
          <w:sz w:val="24"/>
          <w:szCs w:val="24"/>
        </w:rPr>
        <w:t xml:space="preserve">edukacyjnych </w:t>
      </w:r>
      <w:r w:rsidR="00F70513" w:rsidRPr="00EA5863">
        <w:rPr>
          <w:rFonts w:cs="Times New Roman"/>
          <w:sz w:val="24"/>
          <w:szCs w:val="24"/>
        </w:rPr>
        <w:t>głównie wśród dyrekcji</w:t>
      </w:r>
      <w:r w:rsidR="00C95672" w:rsidRPr="00EA5863">
        <w:rPr>
          <w:rFonts w:cs="Times New Roman"/>
          <w:sz w:val="24"/>
          <w:szCs w:val="24"/>
        </w:rPr>
        <w:t>,</w:t>
      </w:r>
      <w:r w:rsidR="00F70513" w:rsidRPr="00EA5863">
        <w:rPr>
          <w:rFonts w:cs="Times New Roman"/>
          <w:sz w:val="24"/>
          <w:szCs w:val="24"/>
        </w:rPr>
        <w:t xml:space="preserve"> nauczycieli</w:t>
      </w:r>
      <w:r w:rsidR="00D97087">
        <w:rPr>
          <w:rFonts w:cs="Times New Roman"/>
          <w:sz w:val="24"/>
          <w:szCs w:val="24"/>
        </w:rPr>
        <w:t xml:space="preserve">, rodziców </w:t>
      </w:r>
      <w:r w:rsidR="00F70513" w:rsidRPr="00EA5863">
        <w:rPr>
          <w:rFonts w:cs="Times New Roman"/>
          <w:sz w:val="24"/>
          <w:szCs w:val="24"/>
        </w:rPr>
        <w:t xml:space="preserve"> oraz uczniów</w:t>
      </w:r>
      <w:r w:rsidR="00111F1C" w:rsidRPr="00EA5863">
        <w:rPr>
          <w:rFonts w:cs="Times New Roman"/>
          <w:sz w:val="24"/>
          <w:szCs w:val="24"/>
        </w:rPr>
        <w:t xml:space="preserve"> </w:t>
      </w:r>
      <w:r>
        <w:rPr>
          <w:rFonts w:cs="Times New Roman"/>
          <w:sz w:val="24"/>
          <w:szCs w:val="24"/>
        </w:rPr>
        <w:t xml:space="preserve">Publicznej </w:t>
      </w:r>
      <w:r w:rsidR="00B16D80" w:rsidRPr="00EA5863">
        <w:rPr>
          <w:rFonts w:cs="Times New Roman"/>
          <w:sz w:val="24"/>
          <w:szCs w:val="24"/>
        </w:rPr>
        <w:t>Szkoły Podstawowej</w:t>
      </w:r>
      <w:r>
        <w:rPr>
          <w:rFonts w:cs="Times New Roman"/>
          <w:sz w:val="24"/>
          <w:szCs w:val="24"/>
        </w:rPr>
        <w:t xml:space="preserve"> </w:t>
      </w:r>
      <w:r w:rsidR="00C1276B">
        <w:rPr>
          <w:rFonts w:cs="Times New Roman"/>
          <w:sz w:val="24"/>
          <w:szCs w:val="24"/>
        </w:rPr>
        <w:t>n</w:t>
      </w:r>
      <w:r>
        <w:rPr>
          <w:rFonts w:cs="Times New Roman"/>
          <w:sz w:val="24"/>
          <w:szCs w:val="24"/>
        </w:rPr>
        <w:t>r 5 w Ostrowcu Świętokrzyskim.</w:t>
      </w:r>
      <w:r w:rsidR="00F70513" w:rsidRPr="00EA5863">
        <w:rPr>
          <w:rFonts w:cs="Times New Roman"/>
          <w:sz w:val="24"/>
          <w:szCs w:val="24"/>
        </w:rPr>
        <w:t xml:space="preserve"> Diagnoza potrzeb edukacyjnych, dydaktycznych, wychowawczych i opiekuńczych została sporządzona na podstawie </w:t>
      </w:r>
      <w:r w:rsidR="00F70513" w:rsidRPr="00D97087">
        <w:rPr>
          <w:rFonts w:cs="Times New Roman"/>
          <w:sz w:val="24"/>
          <w:szCs w:val="24"/>
        </w:rPr>
        <w:t>ankiet</w:t>
      </w:r>
      <w:r w:rsidR="00111F1C" w:rsidRPr="00D97087">
        <w:rPr>
          <w:rFonts w:cs="Times New Roman"/>
          <w:sz w:val="24"/>
          <w:szCs w:val="24"/>
        </w:rPr>
        <w:t xml:space="preserve"> przeprowadzonych</w:t>
      </w:r>
      <w:r w:rsidR="00111F1C" w:rsidRPr="00606846">
        <w:rPr>
          <w:rFonts w:cs="Times New Roman"/>
          <w:color w:val="C00000"/>
          <w:sz w:val="24"/>
          <w:szCs w:val="24"/>
        </w:rPr>
        <w:t xml:space="preserve"> </w:t>
      </w:r>
      <w:r w:rsidR="00111F1C" w:rsidRPr="00D97087">
        <w:rPr>
          <w:rFonts w:cs="Times New Roman"/>
          <w:sz w:val="24"/>
          <w:szCs w:val="24"/>
        </w:rPr>
        <w:t xml:space="preserve">wśród </w:t>
      </w:r>
      <w:r w:rsidR="00D97087" w:rsidRPr="00D97087">
        <w:rPr>
          <w:rFonts w:cs="Times New Roman"/>
          <w:sz w:val="24"/>
          <w:szCs w:val="24"/>
        </w:rPr>
        <w:t xml:space="preserve">69 </w:t>
      </w:r>
      <w:r w:rsidR="00111F1C" w:rsidRPr="00D97087">
        <w:rPr>
          <w:rFonts w:cs="Times New Roman"/>
          <w:sz w:val="24"/>
          <w:szCs w:val="24"/>
        </w:rPr>
        <w:t>uczniów</w:t>
      </w:r>
      <w:r w:rsidR="00D97087" w:rsidRPr="00D97087">
        <w:rPr>
          <w:rFonts w:cs="Times New Roman"/>
          <w:sz w:val="24"/>
          <w:szCs w:val="24"/>
        </w:rPr>
        <w:t xml:space="preserve"> (</w:t>
      </w:r>
      <w:r w:rsidR="00932793" w:rsidRPr="00D97087">
        <w:rPr>
          <w:rFonts w:cs="Times New Roman"/>
          <w:sz w:val="24"/>
          <w:szCs w:val="24"/>
        </w:rPr>
        <w:t>w tym</w:t>
      </w:r>
      <w:r w:rsidR="00B16D80" w:rsidRPr="00D97087">
        <w:rPr>
          <w:rFonts w:cs="Times New Roman"/>
          <w:sz w:val="24"/>
          <w:szCs w:val="24"/>
        </w:rPr>
        <w:t xml:space="preserve"> </w:t>
      </w:r>
      <w:r w:rsidR="00D97087" w:rsidRPr="00D97087">
        <w:rPr>
          <w:rFonts w:cs="Times New Roman"/>
          <w:sz w:val="24"/>
          <w:szCs w:val="24"/>
        </w:rPr>
        <w:t>37</w:t>
      </w:r>
      <w:r w:rsidR="006622D3" w:rsidRPr="00D97087">
        <w:rPr>
          <w:rFonts w:cs="Times New Roman"/>
          <w:sz w:val="24"/>
          <w:szCs w:val="24"/>
        </w:rPr>
        <w:t xml:space="preserve"> dziewcząt i </w:t>
      </w:r>
      <w:r w:rsidR="00D97087" w:rsidRPr="00D97087">
        <w:rPr>
          <w:rFonts w:cs="Times New Roman"/>
          <w:sz w:val="24"/>
          <w:szCs w:val="24"/>
        </w:rPr>
        <w:t>32 c</w:t>
      </w:r>
      <w:r w:rsidR="006622D3" w:rsidRPr="00D97087">
        <w:rPr>
          <w:rFonts w:cs="Times New Roman"/>
          <w:sz w:val="24"/>
          <w:szCs w:val="24"/>
        </w:rPr>
        <w:t>hłopców</w:t>
      </w:r>
      <w:r w:rsidR="00D97087" w:rsidRPr="00D97087">
        <w:rPr>
          <w:rFonts w:cs="Times New Roman"/>
          <w:sz w:val="24"/>
          <w:szCs w:val="24"/>
        </w:rPr>
        <w:t xml:space="preserve">), 95 rodziców </w:t>
      </w:r>
      <w:r w:rsidR="00B16D80" w:rsidRPr="00D97087">
        <w:rPr>
          <w:rFonts w:cs="Times New Roman"/>
          <w:sz w:val="24"/>
          <w:szCs w:val="24"/>
        </w:rPr>
        <w:t xml:space="preserve"> </w:t>
      </w:r>
      <w:r w:rsidR="00932793" w:rsidRPr="00606846">
        <w:rPr>
          <w:rFonts w:cs="Times New Roman"/>
          <w:sz w:val="24"/>
          <w:szCs w:val="24"/>
        </w:rPr>
        <w:t xml:space="preserve">oraz </w:t>
      </w:r>
      <w:r w:rsidR="00111F1C" w:rsidRPr="00606846">
        <w:rPr>
          <w:rFonts w:cs="Times New Roman"/>
          <w:sz w:val="24"/>
          <w:szCs w:val="24"/>
        </w:rPr>
        <w:t xml:space="preserve"> </w:t>
      </w:r>
      <w:r w:rsidR="00606846">
        <w:rPr>
          <w:rFonts w:cs="Times New Roman"/>
          <w:sz w:val="24"/>
          <w:szCs w:val="24"/>
        </w:rPr>
        <w:t>52</w:t>
      </w:r>
      <w:r w:rsidR="00111F1C" w:rsidRPr="00606846">
        <w:rPr>
          <w:rFonts w:cs="Times New Roman"/>
          <w:sz w:val="24"/>
          <w:szCs w:val="24"/>
        </w:rPr>
        <w:t xml:space="preserve"> nauczycieli</w:t>
      </w:r>
      <w:r w:rsidR="00606846">
        <w:rPr>
          <w:rFonts w:cs="Times New Roman"/>
          <w:sz w:val="24"/>
          <w:szCs w:val="24"/>
        </w:rPr>
        <w:t xml:space="preserve"> – 8 mężczyzn i 44 -</w:t>
      </w:r>
      <w:r w:rsidR="005D63F6" w:rsidRPr="00606846">
        <w:rPr>
          <w:rFonts w:cs="Times New Roman"/>
          <w:sz w:val="24"/>
          <w:szCs w:val="24"/>
        </w:rPr>
        <w:t xml:space="preserve"> </w:t>
      </w:r>
      <w:r w:rsidR="00932793" w:rsidRPr="00606846">
        <w:rPr>
          <w:rFonts w:cs="Times New Roman"/>
          <w:sz w:val="24"/>
          <w:szCs w:val="24"/>
        </w:rPr>
        <w:t xml:space="preserve">kobiet. </w:t>
      </w:r>
    </w:p>
    <w:p w14:paraId="40230C72" w14:textId="4E1BB7F0" w:rsidR="00F70513" w:rsidRPr="00606846" w:rsidRDefault="00F70513" w:rsidP="00776725">
      <w:pPr>
        <w:spacing w:after="0" w:line="276" w:lineRule="auto"/>
        <w:jc w:val="both"/>
        <w:rPr>
          <w:rFonts w:cs="Times New Roman"/>
          <w:sz w:val="24"/>
          <w:szCs w:val="24"/>
        </w:rPr>
      </w:pPr>
      <w:r w:rsidRPr="00606846">
        <w:rPr>
          <w:rFonts w:cs="Times New Roman"/>
          <w:sz w:val="24"/>
          <w:szCs w:val="24"/>
        </w:rPr>
        <w:t xml:space="preserve">Analiza posiadanego wyposażenia została przeprowadzona na podstawie inwentaryzacji. </w:t>
      </w:r>
    </w:p>
    <w:p w14:paraId="1BA139CC" w14:textId="77777777" w:rsidR="006622D3" w:rsidRPr="00EA5863" w:rsidRDefault="006622D3" w:rsidP="00776725">
      <w:pPr>
        <w:spacing w:after="0" w:line="276" w:lineRule="auto"/>
        <w:jc w:val="both"/>
        <w:rPr>
          <w:rFonts w:cs="Times New Roman"/>
          <w:sz w:val="24"/>
          <w:szCs w:val="24"/>
        </w:rPr>
      </w:pPr>
    </w:p>
    <w:p w14:paraId="13330C6C" w14:textId="32810EDB" w:rsidR="00F21367" w:rsidRPr="006B49A2" w:rsidRDefault="00111F1C" w:rsidP="00776725">
      <w:pPr>
        <w:pStyle w:val="Nagwek1"/>
        <w:shd w:val="clear" w:color="auto" w:fill="7F7F7F" w:themeFill="text1" w:themeFillTint="80"/>
        <w:spacing w:before="0" w:line="276" w:lineRule="auto"/>
        <w:jc w:val="both"/>
        <w:rPr>
          <w:rFonts w:ascii="Times New Roman" w:hAnsi="Times New Roman" w:cs="Times New Roman"/>
          <w:color w:val="FFFFFF" w:themeColor="background1"/>
        </w:rPr>
      </w:pPr>
      <w:bookmarkStart w:id="4" w:name="_Toc31185834"/>
      <w:r w:rsidRPr="006B49A2">
        <w:rPr>
          <w:rFonts w:ascii="Times New Roman" w:hAnsi="Times New Roman" w:cs="Times New Roman"/>
          <w:color w:val="FFFFFF" w:themeColor="background1"/>
        </w:rPr>
        <w:t>3</w:t>
      </w:r>
      <w:r w:rsidR="00FC5D07" w:rsidRPr="006B49A2">
        <w:rPr>
          <w:rFonts w:ascii="Times New Roman" w:hAnsi="Times New Roman" w:cs="Times New Roman"/>
          <w:color w:val="FFFFFF" w:themeColor="background1"/>
        </w:rPr>
        <w:t xml:space="preserve">. </w:t>
      </w:r>
      <w:r w:rsidR="007E292C" w:rsidRPr="006B49A2">
        <w:rPr>
          <w:rFonts w:ascii="Times New Roman" w:hAnsi="Times New Roman" w:cs="Times New Roman"/>
          <w:color w:val="FFFFFF" w:themeColor="background1"/>
        </w:rPr>
        <w:t>PODSTAWOWE INFORMACJE NA TEMAT SZKOŁY</w:t>
      </w:r>
      <w:bookmarkEnd w:id="4"/>
      <w:r w:rsidR="007E292C" w:rsidRPr="006B49A2">
        <w:rPr>
          <w:rFonts w:ascii="Times New Roman" w:hAnsi="Times New Roman" w:cs="Times New Roman"/>
          <w:color w:val="FFFFFF" w:themeColor="background1"/>
        </w:rPr>
        <w:t xml:space="preserve"> </w:t>
      </w:r>
      <w:bookmarkStart w:id="5" w:name="_Toc462527209"/>
    </w:p>
    <w:p w14:paraId="197D7534" w14:textId="77777777" w:rsidR="006B49A2" w:rsidRDefault="006B49A2" w:rsidP="00776725">
      <w:pPr>
        <w:pStyle w:val="Akapitzlist"/>
        <w:tabs>
          <w:tab w:val="left" w:pos="0"/>
        </w:tabs>
        <w:suppressAutoHyphens/>
        <w:autoSpaceDN w:val="0"/>
        <w:spacing w:after="0" w:line="276" w:lineRule="auto"/>
        <w:ind w:left="0" w:right="20"/>
        <w:jc w:val="both"/>
        <w:textAlignment w:val="baseline"/>
        <w:rPr>
          <w:rFonts w:eastAsia="Times New Roman" w:cs="Times New Roman"/>
          <w:sz w:val="24"/>
          <w:szCs w:val="24"/>
        </w:rPr>
      </w:pPr>
    </w:p>
    <w:p w14:paraId="2C85E0CA" w14:textId="76440C83" w:rsidR="00EA5863" w:rsidRPr="00EA5863" w:rsidRDefault="00C4569A" w:rsidP="00776725">
      <w:pPr>
        <w:pStyle w:val="Akapitzlist"/>
        <w:tabs>
          <w:tab w:val="left" w:pos="0"/>
        </w:tabs>
        <w:suppressAutoHyphens/>
        <w:autoSpaceDN w:val="0"/>
        <w:spacing w:after="0" w:line="276" w:lineRule="auto"/>
        <w:ind w:left="0" w:right="20"/>
        <w:jc w:val="both"/>
        <w:textAlignment w:val="baseline"/>
        <w:rPr>
          <w:rFonts w:eastAsia="Times New Roman" w:cs="Times New Roman"/>
          <w:sz w:val="24"/>
          <w:szCs w:val="24"/>
        </w:rPr>
      </w:pPr>
      <w:r w:rsidRPr="00C4569A">
        <w:rPr>
          <w:rFonts w:eastAsia="Times New Roman" w:cs="Times New Roman"/>
          <w:sz w:val="24"/>
          <w:szCs w:val="24"/>
        </w:rPr>
        <w:t xml:space="preserve">W </w:t>
      </w:r>
      <w:r w:rsidR="00A437A5">
        <w:rPr>
          <w:rFonts w:eastAsia="Times New Roman" w:cs="Times New Roman"/>
          <w:sz w:val="24"/>
          <w:szCs w:val="24"/>
        </w:rPr>
        <w:t>gminie Ostrowiec Świętokrzyski</w:t>
      </w:r>
      <w:r w:rsidRPr="00C4569A">
        <w:rPr>
          <w:rFonts w:eastAsia="Times New Roman" w:cs="Times New Roman"/>
          <w:sz w:val="24"/>
          <w:szCs w:val="24"/>
        </w:rPr>
        <w:t xml:space="preserve"> funkcjon</w:t>
      </w:r>
      <w:r>
        <w:rPr>
          <w:rFonts w:eastAsia="Times New Roman" w:cs="Times New Roman"/>
          <w:sz w:val="24"/>
          <w:szCs w:val="24"/>
        </w:rPr>
        <w:t xml:space="preserve">uje </w:t>
      </w:r>
      <w:r w:rsidRPr="00C4569A">
        <w:rPr>
          <w:rFonts w:eastAsia="Times New Roman" w:cs="Times New Roman"/>
          <w:sz w:val="24"/>
          <w:szCs w:val="24"/>
        </w:rPr>
        <w:t>1</w:t>
      </w:r>
      <w:r w:rsidR="00A7073B">
        <w:rPr>
          <w:rFonts w:eastAsia="Times New Roman" w:cs="Times New Roman"/>
          <w:sz w:val="24"/>
          <w:szCs w:val="24"/>
        </w:rPr>
        <w:t>9</w:t>
      </w:r>
      <w:r w:rsidRPr="00C4569A">
        <w:rPr>
          <w:rFonts w:eastAsia="Times New Roman" w:cs="Times New Roman"/>
          <w:sz w:val="24"/>
          <w:szCs w:val="24"/>
        </w:rPr>
        <w:t xml:space="preserve"> szkół podstawowych. Osiem z nich </w:t>
      </w:r>
      <w:r>
        <w:rPr>
          <w:rFonts w:eastAsia="Times New Roman" w:cs="Times New Roman"/>
          <w:sz w:val="24"/>
          <w:szCs w:val="24"/>
        </w:rPr>
        <w:t>jest</w:t>
      </w:r>
      <w:r w:rsidRPr="00C4569A">
        <w:rPr>
          <w:rFonts w:eastAsia="Times New Roman" w:cs="Times New Roman"/>
          <w:sz w:val="24"/>
          <w:szCs w:val="24"/>
        </w:rPr>
        <w:t xml:space="preserve"> samorządowych, jedna znajd</w:t>
      </w:r>
      <w:r>
        <w:rPr>
          <w:rFonts w:eastAsia="Times New Roman" w:cs="Times New Roman"/>
          <w:sz w:val="24"/>
          <w:szCs w:val="24"/>
        </w:rPr>
        <w:t>uje</w:t>
      </w:r>
      <w:r w:rsidRPr="00C4569A">
        <w:rPr>
          <w:rFonts w:eastAsia="Times New Roman" w:cs="Times New Roman"/>
          <w:sz w:val="24"/>
          <w:szCs w:val="24"/>
        </w:rPr>
        <w:t xml:space="preserve"> się przy Młodzieżowym Ośrodku Wychowawczym. </w:t>
      </w:r>
      <w:r w:rsidR="00E974A4">
        <w:rPr>
          <w:rFonts w:eastAsia="Times New Roman" w:cs="Times New Roman"/>
          <w:sz w:val="24"/>
          <w:szCs w:val="24"/>
        </w:rPr>
        <w:t>W 2022 roku u</w:t>
      </w:r>
      <w:r w:rsidRPr="00C4569A">
        <w:rPr>
          <w:rFonts w:eastAsia="Times New Roman" w:cs="Times New Roman"/>
          <w:sz w:val="24"/>
          <w:szCs w:val="24"/>
        </w:rPr>
        <w:t xml:space="preserve">częszczało do nich </w:t>
      </w:r>
      <w:r>
        <w:rPr>
          <w:rFonts w:eastAsia="Times New Roman" w:cs="Times New Roman"/>
          <w:sz w:val="24"/>
          <w:szCs w:val="24"/>
        </w:rPr>
        <w:t>4060</w:t>
      </w:r>
      <w:r w:rsidRPr="00C4569A">
        <w:rPr>
          <w:rFonts w:eastAsia="Times New Roman" w:cs="Times New Roman"/>
          <w:sz w:val="24"/>
          <w:szCs w:val="24"/>
        </w:rPr>
        <w:t xml:space="preserve"> uczniów, </w:t>
      </w:r>
      <w:r w:rsidR="00E974A4">
        <w:rPr>
          <w:rFonts w:eastAsia="Times New Roman" w:cs="Times New Roman"/>
          <w:sz w:val="24"/>
          <w:szCs w:val="24"/>
        </w:rPr>
        <w:t>w tym</w:t>
      </w:r>
      <w:r w:rsidRPr="00C4569A">
        <w:rPr>
          <w:rFonts w:eastAsia="Times New Roman" w:cs="Times New Roman"/>
          <w:sz w:val="24"/>
          <w:szCs w:val="24"/>
        </w:rPr>
        <w:t xml:space="preserve"> </w:t>
      </w:r>
      <w:r w:rsidR="00EB0CD5">
        <w:rPr>
          <w:rFonts w:eastAsia="Times New Roman" w:cs="Times New Roman"/>
          <w:sz w:val="24"/>
          <w:szCs w:val="24"/>
        </w:rPr>
        <w:t>3326</w:t>
      </w:r>
      <w:r w:rsidRPr="00C4569A">
        <w:rPr>
          <w:rFonts w:eastAsia="Times New Roman" w:cs="Times New Roman"/>
          <w:sz w:val="24"/>
          <w:szCs w:val="24"/>
        </w:rPr>
        <w:t xml:space="preserve"> do placówek gminnych. Ś</w:t>
      </w:r>
      <w:r w:rsidR="0014741A">
        <w:rPr>
          <w:rFonts w:eastAsia="Times New Roman" w:cs="Times New Roman"/>
          <w:sz w:val="24"/>
          <w:szCs w:val="24"/>
        </w:rPr>
        <w:t>redni oddział liczył 19 uczniów</w:t>
      </w:r>
      <w:r w:rsidR="00A437A5">
        <w:rPr>
          <w:rStyle w:val="Odwoanieprzypisudolnego"/>
          <w:rFonts w:eastAsia="Times New Roman" w:cs="Times New Roman"/>
          <w:sz w:val="24"/>
          <w:szCs w:val="24"/>
        </w:rPr>
        <w:footnoteReference w:id="1"/>
      </w:r>
      <w:r w:rsidRPr="00C4569A">
        <w:rPr>
          <w:rFonts w:eastAsia="Times New Roman" w:cs="Times New Roman"/>
          <w:sz w:val="24"/>
          <w:szCs w:val="24"/>
        </w:rPr>
        <w:t>.</w:t>
      </w:r>
    </w:p>
    <w:p w14:paraId="6D913F52" w14:textId="77777777" w:rsidR="006B49A2" w:rsidRDefault="006B49A2" w:rsidP="00776725">
      <w:pPr>
        <w:pStyle w:val="Legenda"/>
        <w:spacing w:after="0" w:line="276" w:lineRule="auto"/>
        <w:jc w:val="center"/>
        <w:rPr>
          <w:rFonts w:cs="Times New Roman"/>
          <w:i w:val="0"/>
          <w:iCs w:val="0"/>
          <w:color w:val="auto"/>
          <w:sz w:val="24"/>
          <w:szCs w:val="24"/>
        </w:rPr>
      </w:pPr>
      <w:bookmarkStart w:id="6" w:name="_Toc518397545"/>
    </w:p>
    <w:tbl>
      <w:tblPr>
        <w:tblStyle w:val="Tabela-Siatka"/>
        <w:tblW w:w="5319" w:type="pct"/>
        <w:tblInd w:w="-2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69"/>
        <w:gridCol w:w="2456"/>
        <w:gridCol w:w="1663"/>
        <w:gridCol w:w="3503"/>
        <w:gridCol w:w="1411"/>
      </w:tblGrid>
      <w:tr w:rsidR="006B49A2" w14:paraId="5502BCBD" w14:textId="77777777" w:rsidTr="006B49A2">
        <w:tc>
          <w:tcPr>
            <w:tcW w:w="5000" w:type="pct"/>
            <w:gridSpan w:val="5"/>
            <w:vAlign w:val="center"/>
          </w:tcPr>
          <w:bookmarkEnd w:id="6"/>
          <w:p w14:paraId="3F810DFF" w14:textId="5144A283" w:rsidR="006B49A2" w:rsidRPr="006B49A2" w:rsidRDefault="006B49A2" w:rsidP="00776725">
            <w:pPr>
              <w:pStyle w:val="Legenda"/>
              <w:spacing w:after="0" w:line="276" w:lineRule="auto"/>
              <w:jc w:val="center"/>
              <w:rPr>
                <w:rFonts w:cs="Times New Roman"/>
                <w:i w:val="0"/>
                <w:iCs w:val="0"/>
                <w:color w:val="auto"/>
                <w:sz w:val="24"/>
                <w:szCs w:val="24"/>
              </w:rPr>
            </w:pPr>
            <w:r w:rsidRPr="00EA5863">
              <w:rPr>
                <w:rFonts w:cs="Times New Roman"/>
                <w:i w:val="0"/>
                <w:iCs w:val="0"/>
                <w:color w:val="auto"/>
                <w:sz w:val="24"/>
                <w:szCs w:val="24"/>
              </w:rPr>
              <w:t xml:space="preserve">Tabela </w:t>
            </w:r>
            <w:r>
              <w:rPr>
                <w:rFonts w:cs="Times New Roman"/>
                <w:i w:val="0"/>
                <w:iCs w:val="0"/>
                <w:color w:val="auto"/>
                <w:sz w:val="24"/>
                <w:szCs w:val="24"/>
              </w:rPr>
              <w:t>1</w:t>
            </w:r>
            <w:r w:rsidRPr="00EA5863">
              <w:rPr>
                <w:rFonts w:cs="Times New Roman"/>
                <w:i w:val="0"/>
                <w:iCs w:val="0"/>
                <w:color w:val="auto"/>
                <w:sz w:val="24"/>
                <w:szCs w:val="24"/>
              </w:rPr>
              <w:t xml:space="preserve">: </w:t>
            </w:r>
            <w:r>
              <w:rPr>
                <w:rFonts w:cs="Times New Roman"/>
                <w:i w:val="0"/>
                <w:iCs w:val="0"/>
                <w:color w:val="auto"/>
                <w:sz w:val="24"/>
                <w:szCs w:val="24"/>
              </w:rPr>
              <w:t>Wykaz szkół podstawowych na</w:t>
            </w:r>
            <w:r w:rsidRPr="00EA5863">
              <w:rPr>
                <w:rFonts w:cs="Times New Roman"/>
                <w:i w:val="0"/>
                <w:iCs w:val="0"/>
                <w:color w:val="auto"/>
                <w:sz w:val="24"/>
                <w:szCs w:val="24"/>
              </w:rPr>
              <w:t xml:space="preserve"> terenie </w:t>
            </w:r>
            <w:r>
              <w:rPr>
                <w:rFonts w:cs="Times New Roman"/>
                <w:i w:val="0"/>
                <w:iCs w:val="0"/>
                <w:color w:val="auto"/>
                <w:sz w:val="24"/>
                <w:szCs w:val="24"/>
              </w:rPr>
              <w:t>Ostrowca Świętokrzyskiego</w:t>
            </w:r>
          </w:p>
        </w:tc>
      </w:tr>
      <w:tr w:rsidR="00CE3154" w14:paraId="53742D4B" w14:textId="77777777" w:rsidTr="006B49A2">
        <w:tc>
          <w:tcPr>
            <w:tcW w:w="296" w:type="pct"/>
            <w:vAlign w:val="center"/>
          </w:tcPr>
          <w:p w14:paraId="2F922722" w14:textId="77777777" w:rsidR="00CE3154" w:rsidRPr="00705669" w:rsidRDefault="00CE3154" w:rsidP="00776725">
            <w:pPr>
              <w:spacing w:line="276" w:lineRule="auto"/>
              <w:jc w:val="center"/>
              <w:rPr>
                <w:sz w:val="20"/>
                <w:szCs w:val="20"/>
              </w:rPr>
            </w:pPr>
            <w:r w:rsidRPr="00705669">
              <w:rPr>
                <w:sz w:val="20"/>
                <w:szCs w:val="20"/>
              </w:rPr>
              <w:t>Lp.</w:t>
            </w:r>
          </w:p>
        </w:tc>
        <w:tc>
          <w:tcPr>
            <w:tcW w:w="1279" w:type="pct"/>
            <w:vAlign w:val="center"/>
          </w:tcPr>
          <w:p w14:paraId="14F411F4" w14:textId="77777777" w:rsidR="00CE3154" w:rsidRPr="00705669" w:rsidRDefault="00CE3154" w:rsidP="00776725">
            <w:pPr>
              <w:spacing w:line="276" w:lineRule="auto"/>
              <w:jc w:val="center"/>
              <w:rPr>
                <w:sz w:val="20"/>
                <w:szCs w:val="20"/>
              </w:rPr>
            </w:pPr>
            <w:r w:rsidRPr="00705669">
              <w:rPr>
                <w:sz w:val="20"/>
                <w:szCs w:val="20"/>
              </w:rPr>
              <w:t>Nazwa</w:t>
            </w:r>
          </w:p>
        </w:tc>
        <w:tc>
          <w:tcPr>
            <w:tcW w:w="866" w:type="pct"/>
            <w:vAlign w:val="center"/>
          </w:tcPr>
          <w:p w14:paraId="726185DE" w14:textId="77777777" w:rsidR="00CE3154" w:rsidRPr="00705669" w:rsidRDefault="00CE3154" w:rsidP="00776725">
            <w:pPr>
              <w:spacing w:line="276" w:lineRule="auto"/>
              <w:jc w:val="center"/>
              <w:rPr>
                <w:sz w:val="20"/>
                <w:szCs w:val="20"/>
              </w:rPr>
            </w:pPr>
            <w:r w:rsidRPr="00705669">
              <w:rPr>
                <w:sz w:val="20"/>
                <w:szCs w:val="20"/>
              </w:rPr>
              <w:t>Adres</w:t>
            </w:r>
          </w:p>
        </w:tc>
        <w:tc>
          <w:tcPr>
            <w:tcW w:w="1824" w:type="pct"/>
            <w:vAlign w:val="center"/>
          </w:tcPr>
          <w:p w14:paraId="225999C0" w14:textId="77777777" w:rsidR="00CE3154" w:rsidRPr="00705669" w:rsidRDefault="00CE3154" w:rsidP="00776725">
            <w:pPr>
              <w:spacing w:line="276" w:lineRule="auto"/>
              <w:jc w:val="center"/>
              <w:rPr>
                <w:sz w:val="20"/>
                <w:szCs w:val="20"/>
              </w:rPr>
            </w:pPr>
            <w:r w:rsidRPr="00705669">
              <w:rPr>
                <w:sz w:val="20"/>
                <w:szCs w:val="20"/>
              </w:rPr>
              <w:t>Dane kontaktowe</w:t>
            </w:r>
          </w:p>
        </w:tc>
        <w:tc>
          <w:tcPr>
            <w:tcW w:w="735" w:type="pct"/>
            <w:vAlign w:val="center"/>
          </w:tcPr>
          <w:p w14:paraId="626C1737" w14:textId="77777777" w:rsidR="00CE3154" w:rsidRPr="00705669" w:rsidRDefault="00CE3154" w:rsidP="00776725">
            <w:pPr>
              <w:spacing w:line="276" w:lineRule="auto"/>
              <w:jc w:val="center"/>
              <w:rPr>
                <w:sz w:val="20"/>
                <w:szCs w:val="20"/>
              </w:rPr>
            </w:pPr>
            <w:r w:rsidRPr="00705669">
              <w:rPr>
                <w:sz w:val="20"/>
                <w:szCs w:val="20"/>
              </w:rPr>
              <w:t>Publiczna</w:t>
            </w:r>
          </w:p>
          <w:p w14:paraId="67C38939" w14:textId="77777777" w:rsidR="00CE3154" w:rsidRPr="00705669" w:rsidRDefault="00CE3154" w:rsidP="00776725">
            <w:pPr>
              <w:spacing w:line="276" w:lineRule="auto"/>
              <w:jc w:val="center"/>
              <w:rPr>
                <w:sz w:val="20"/>
                <w:szCs w:val="20"/>
              </w:rPr>
            </w:pPr>
            <w:r w:rsidRPr="00705669">
              <w:rPr>
                <w:sz w:val="20"/>
                <w:szCs w:val="20"/>
              </w:rPr>
              <w:t>/niepubliczna</w:t>
            </w:r>
          </w:p>
        </w:tc>
      </w:tr>
      <w:tr w:rsidR="00CE3154" w14:paraId="14F7E75E" w14:textId="77777777" w:rsidTr="006B49A2">
        <w:tc>
          <w:tcPr>
            <w:tcW w:w="296" w:type="pct"/>
          </w:tcPr>
          <w:p w14:paraId="2AFA6B11" w14:textId="77777777" w:rsidR="00CE3154" w:rsidRPr="00DE06C7" w:rsidRDefault="00CE3154" w:rsidP="00776725">
            <w:pPr>
              <w:pStyle w:val="Akapitzlist"/>
              <w:numPr>
                <w:ilvl w:val="0"/>
                <w:numId w:val="3"/>
              </w:numPr>
              <w:spacing w:line="276" w:lineRule="auto"/>
              <w:ind w:left="314" w:hanging="284"/>
            </w:pPr>
          </w:p>
        </w:tc>
        <w:tc>
          <w:tcPr>
            <w:tcW w:w="1279" w:type="pct"/>
          </w:tcPr>
          <w:p w14:paraId="63EA3654" w14:textId="2B58E0A8" w:rsidR="00CE3154" w:rsidRDefault="006B49A2" w:rsidP="00776725">
            <w:pPr>
              <w:spacing w:line="276" w:lineRule="auto"/>
              <w:jc w:val="center"/>
            </w:pPr>
            <w:r w:rsidRPr="00DE06C7">
              <w:t xml:space="preserve">Niepubliczna Specjalna Szkoła Podstawowa </w:t>
            </w:r>
            <w:r>
              <w:t>w</w:t>
            </w:r>
            <w:r w:rsidRPr="00DE06C7">
              <w:t xml:space="preserve"> Ostrowcu Świętokrzyskim</w:t>
            </w:r>
          </w:p>
        </w:tc>
        <w:tc>
          <w:tcPr>
            <w:tcW w:w="866" w:type="pct"/>
          </w:tcPr>
          <w:p w14:paraId="61CB9E71" w14:textId="5F419644" w:rsidR="00CE3154" w:rsidRDefault="00CE3154" w:rsidP="00776725">
            <w:pPr>
              <w:spacing w:line="276" w:lineRule="auto"/>
              <w:jc w:val="center"/>
            </w:pPr>
            <w:r>
              <w:t>ul. Bałtowska 289,</w:t>
            </w:r>
            <w:r w:rsidR="006B49A2">
              <w:t xml:space="preserve"> </w:t>
            </w:r>
            <w:r>
              <w:t>27-400 Ostrowiec Świętokrzyski</w:t>
            </w:r>
          </w:p>
        </w:tc>
        <w:tc>
          <w:tcPr>
            <w:tcW w:w="1824" w:type="pct"/>
          </w:tcPr>
          <w:p w14:paraId="5B8A4CEF" w14:textId="77777777" w:rsidR="00CE3154" w:rsidRDefault="00CE3154" w:rsidP="00776725">
            <w:pPr>
              <w:spacing w:line="276" w:lineRule="auto"/>
            </w:pPr>
            <w:r>
              <w:t>Telefon: 41 262-93-64</w:t>
            </w:r>
          </w:p>
          <w:p w14:paraId="63B65EA3" w14:textId="77777777" w:rsidR="00CE3154" w:rsidRDefault="00CE3154" w:rsidP="00776725">
            <w:pPr>
              <w:spacing w:line="276" w:lineRule="auto"/>
            </w:pPr>
            <w:r>
              <w:t>Email: mowkunow@op.pl</w:t>
            </w:r>
          </w:p>
        </w:tc>
        <w:tc>
          <w:tcPr>
            <w:tcW w:w="735" w:type="pct"/>
          </w:tcPr>
          <w:p w14:paraId="6659900B" w14:textId="77777777" w:rsidR="00CE3154" w:rsidRDefault="00CE3154" w:rsidP="00776725">
            <w:pPr>
              <w:spacing w:line="276" w:lineRule="auto"/>
              <w:jc w:val="center"/>
            </w:pPr>
            <w:r w:rsidRPr="0016233F">
              <w:t>niepubliczna</w:t>
            </w:r>
          </w:p>
        </w:tc>
      </w:tr>
      <w:tr w:rsidR="00CE3154" w14:paraId="4298E687" w14:textId="77777777" w:rsidTr="006B49A2">
        <w:tc>
          <w:tcPr>
            <w:tcW w:w="296" w:type="pct"/>
          </w:tcPr>
          <w:p w14:paraId="0573ADCF" w14:textId="77777777" w:rsidR="00CE3154" w:rsidRPr="00DE06C7" w:rsidRDefault="00CE3154" w:rsidP="00776725">
            <w:pPr>
              <w:pStyle w:val="Akapitzlist"/>
              <w:numPr>
                <w:ilvl w:val="0"/>
                <w:numId w:val="3"/>
              </w:numPr>
              <w:spacing w:line="276" w:lineRule="auto"/>
              <w:ind w:left="314" w:hanging="284"/>
            </w:pPr>
          </w:p>
        </w:tc>
        <w:tc>
          <w:tcPr>
            <w:tcW w:w="1279" w:type="pct"/>
          </w:tcPr>
          <w:p w14:paraId="41DF9B91" w14:textId="4C85014B" w:rsidR="00CE3154" w:rsidRDefault="006B49A2" w:rsidP="00776725">
            <w:pPr>
              <w:spacing w:line="276" w:lineRule="auto"/>
              <w:jc w:val="center"/>
            </w:pPr>
            <w:r w:rsidRPr="00DE06C7">
              <w:t xml:space="preserve">Niepubliczna Szkoła Podstawowa „Dwunastka” </w:t>
            </w:r>
            <w:r>
              <w:t>i</w:t>
            </w:r>
            <w:r w:rsidRPr="00DE06C7">
              <w:t xml:space="preserve">m. Jana </w:t>
            </w:r>
            <w:r w:rsidRPr="00DE06C7">
              <w:lastRenderedPageBreak/>
              <w:t>Pawła I</w:t>
            </w:r>
            <w:r>
              <w:t>I</w:t>
            </w:r>
            <w:r w:rsidRPr="00DE06C7">
              <w:t xml:space="preserve"> </w:t>
            </w:r>
            <w:r>
              <w:t>w</w:t>
            </w:r>
            <w:r w:rsidRPr="00DE06C7">
              <w:t xml:space="preserve"> Ostrowcu Świętokrzyskim</w:t>
            </w:r>
          </w:p>
        </w:tc>
        <w:tc>
          <w:tcPr>
            <w:tcW w:w="866" w:type="pct"/>
          </w:tcPr>
          <w:p w14:paraId="0A4C4047" w14:textId="0E310177" w:rsidR="00CE3154" w:rsidRDefault="00CE3154" w:rsidP="00776725">
            <w:pPr>
              <w:spacing w:line="276" w:lineRule="auto"/>
              <w:jc w:val="center"/>
            </w:pPr>
            <w:r>
              <w:lastRenderedPageBreak/>
              <w:t>ul. Bałtowska 336a,</w:t>
            </w:r>
            <w:r w:rsidR="006B49A2">
              <w:t xml:space="preserve"> </w:t>
            </w:r>
            <w:r>
              <w:t>27-400 Ostrowiec Świętokrzyski</w:t>
            </w:r>
          </w:p>
        </w:tc>
        <w:tc>
          <w:tcPr>
            <w:tcW w:w="1824" w:type="pct"/>
          </w:tcPr>
          <w:p w14:paraId="2A4A96BF" w14:textId="77777777" w:rsidR="00CE3154" w:rsidRDefault="00CE3154" w:rsidP="00776725">
            <w:pPr>
              <w:spacing w:line="276" w:lineRule="auto"/>
            </w:pPr>
            <w:r>
              <w:t>Telefon: 606-789-757</w:t>
            </w:r>
          </w:p>
          <w:p w14:paraId="0A85E4A6" w14:textId="77777777" w:rsidR="00CE3154" w:rsidRDefault="00CE3154" w:rsidP="00776725">
            <w:pPr>
              <w:spacing w:line="276" w:lineRule="auto"/>
            </w:pPr>
            <w:r>
              <w:t>Email: dwunastka.szkola@gmail.com</w:t>
            </w:r>
          </w:p>
        </w:tc>
        <w:tc>
          <w:tcPr>
            <w:tcW w:w="735" w:type="pct"/>
          </w:tcPr>
          <w:p w14:paraId="4DA15DD1" w14:textId="77777777" w:rsidR="00CE3154" w:rsidRDefault="00CE3154" w:rsidP="00776725">
            <w:pPr>
              <w:spacing w:line="276" w:lineRule="auto"/>
              <w:jc w:val="center"/>
            </w:pPr>
            <w:r w:rsidRPr="0016233F">
              <w:t>niepubliczna</w:t>
            </w:r>
          </w:p>
        </w:tc>
      </w:tr>
      <w:tr w:rsidR="00CE3154" w14:paraId="54A032E6" w14:textId="77777777" w:rsidTr="006B49A2">
        <w:tc>
          <w:tcPr>
            <w:tcW w:w="296" w:type="pct"/>
          </w:tcPr>
          <w:p w14:paraId="7ED0AD72" w14:textId="77777777" w:rsidR="00CE3154" w:rsidRPr="00DE06C7" w:rsidRDefault="00CE3154" w:rsidP="00776725">
            <w:pPr>
              <w:pStyle w:val="Akapitzlist"/>
              <w:numPr>
                <w:ilvl w:val="0"/>
                <w:numId w:val="3"/>
              </w:numPr>
              <w:spacing w:line="276" w:lineRule="auto"/>
              <w:ind w:left="314" w:hanging="284"/>
            </w:pPr>
          </w:p>
        </w:tc>
        <w:tc>
          <w:tcPr>
            <w:tcW w:w="1279" w:type="pct"/>
          </w:tcPr>
          <w:p w14:paraId="269AD78A" w14:textId="0655D5AB" w:rsidR="00CE3154" w:rsidRDefault="006B49A2" w:rsidP="00776725">
            <w:pPr>
              <w:spacing w:line="276" w:lineRule="auto"/>
              <w:jc w:val="center"/>
            </w:pPr>
            <w:r w:rsidRPr="00DE06C7">
              <w:t xml:space="preserve">Niepubliczna Szkoła Podstawowa </w:t>
            </w:r>
            <w:r>
              <w:t>i</w:t>
            </w:r>
            <w:r w:rsidRPr="00DE06C7">
              <w:t>m. Stanisława Konarskiego</w:t>
            </w:r>
          </w:p>
        </w:tc>
        <w:tc>
          <w:tcPr>
            <w:tcW w:w="866" w:type="pct"/>
          </w:tcPr>
          <w:p w14:paraId="78D20679" w14:textId="6DAD84BB" w:rsidR="00CE3154" w:rsidRDefault="00CE3154" w:rsidP="00776725">
            <w:pPr>
              <w:spacing w:line="276" w:lineRule="auto"/>
              <w:jc w:val="center"/>
            </w:pPr>
            <w:r>
              <w:t>ul. Henryka Sienkiewicza 65,</w:t>
            </w:r>
            <w:r w:rsidR="006B49A2">
              <w:t xml:space="preserve"> </w:t>
            </w:r>
            <w:r>
              <w:t>27-400 Ostrowiec Świętokrzyski</w:t>
            </w:r>
          </w:p>
        </w:tc>
        <w:tc>
          <w:tcPr>
            <w:tcW w:w="1824" w:type="pct"/>
          </w:tcPr>
          <w:p w14:paraId="2C4F4020" w14:textId="77777777" w:rsidR="00CE3154" w:rsidRDefault="00CE3154" w:rsidP="00776725">
            <w:pPr>
              <w:spacing w:line="276" w:lineRule="auto"/>
            </w:pPr>
            <w:r>
              <w:t>Telefon: 41 262-83-20</w:t>
            </w:r>
          </w:p>
          <w:p w14:paraId="775BE250" w14:textId="77777777" w:rsidR="00CE3154" w:rsidRDefault="00CE3154" w:rsidP="00776725">
            <w:pPr>
              <w:spacing w:line="276" w:lineRule="auto"/>
            </w:pPr>
            <w:r>
              <w:t>Email: kontakt@edukacja.org.pl</w:t>
            </w:r>
          </w:p>
        </w:tc>
        <w:tc>
          <w:tcPr>
            <w:tcW w:w="735" w:type="pct"/>
          </w:tcPr>
          <w:p w14:paraId="1B061D56" w14:textId="77777777" w:rsidR="00CE3154" w:rsidRDefault="00CE3154" w:rsidP="00776725">
            <w:pPr>
              <w:spacing w:line="276" w:lineRule="auto"/>
              <w:jc w:val="center"/>
            </w:pPr>
            <w:r w:rsidRPr="0016233F">
              <w:t>niepubliczna</w:t>
            </w:r>
          </w:p>
        </w:tc>
      </w:tr>
      <w:tr w:rsidR="00CE3154" w14:paraId="6D62A341" w14:textId="77777777" w:rsidTr="006B49A2">
        <w:tc>
          <w:tcPr>
            <w:tcW w:w="296" w:type="pct"/>
          </w:tcPr>
          <w:p w14:paraId="20CD8669" w14:textId="77777777" w:rsidR="00CE3154" w:rsidRPr="00400719" w:rsidRDefault="00CE3154" w:rsidP="00776725">
            <w:pPr>
              <w:pStyle w:val="Akapitzlist"/>
              <w:numPr>
                <w:ilvl w:val="0"/>
                <w:numId w:val="3"/>
              </w:numPr>
              <w:spacing w:line="276" w:lineRule="auto"/>
              <w:ind w:left="314" w:hanging="284"/>
            </w:pPr>
          </w:p>
        </w:tc>
        <w:tc>
          <w:tcPr>
            <w:tcW w:w="1279" w:type="pct"/>
          </w:tcPr>
          <w:p w14:paraId="07AA305B" w14:textId="62A5F096" w:rsidR="00CE3154" w:rsidRDefault="006B49A2" w:rsidP="00776725">
            <w:pPr>
              <w:spacing w:line="276" w:lineRule="auto"/>
              <w:jc w:val="center"/>
            </w:pPr>
            <w:r w:rsidRPr="00400719">
              <w:t>Szkoła Podstawowa Specjalna „Promyk”</w:t>
            </w:r>
          </w:p>
        </w:tc>
        <w:tc>
          <w:tcPr>
            <w:tcW w:w="866" w:type="pct"/>
          </w:tcPr>
          <w:p w14:paraId="57A89A61" w14:textId="41773A84" w:rsidR="00CE3154" w:rsidRDefault="00CE3154" w:rsidP="00776725">
            <w:pPr>
              <w:spacing w:line="276" w:lineRule="auto"/>
              <w:jc w:val="center"/>
            </w:pPr>
            <w:r>
              <w:t>ul. Juliusza Słowackiego 19,</w:t>
            </w:r>
            <w:r w:rsidR="006B49A2">
              <w:t xml:space="preserve"> </w:t>
            </w:r>
            <w:r>
              <w:t>27-400 Ostrowiec Świętokrzyski</w:t>
            </w:r>
          </w:p>
        </w:tc>
        <w:tc>
          <w:tcPr>
            <w:tcW w:w="1824" w:type="pct"/>
          </w:tcPr>
          <w:p w14:paraId="7A375A65" w14:textId="77777777" w:rsidR="00CE3154" w:rsidRDefault="00CE3154" w:rsidP="00776725">
            <w:pPr>
              <w:spacing w:line="276" w:lineRule="auto"/>
            </w:pPr>
            <w:r>
              <w:t>Telefon: 41 262-05-43</w:t>
            </w:r>
          </w:p>
          <w:p w14:paraId="3893C8C2" w14:textId="77777777" w:rsidR="00CE3154" w:rsidRPr="00CE3154" w:rsidRDefault="00CE3154" w:rsidP="00776725">
            <w:pPr>
              <w:spacing w:line="276" w:lineRule="auto"/>
              <w:rPr>
                <w:lang w:val="en-US"/>
              </w:rPr>
            </w:pPr>
            <w:r w:rsidRPr="00CE3154">
              <w:rPr>
                <w:lang w:val="en-US"/>
              </w:rPr>
              <w:t>Email: szkola_zarzadzania@poczta.onet.pl</w:t>
            </w:r>
          </w:p>
        </w:tc>
        <w:tc>
          <w:tcPr>
            <w:tcW w:w="735" w:type="pct"/>
          </w:tcPr>
          <w:p w14:paraId="18897BE4" w14:textId="77777777" w:rsidR="00CE3154" w:rsidRDefault="00CE3154" w:rsidP="00776725">
            <w:pPr>
              <w:spacing w:line="276" w:lineRule="auto"/>
              <w:jc w:val="center"/>
            </w:pPr>
            <w:r w:rsidRPr="00400719">
              <w:t>niepubliczna</w:t>
            </w:r>
          </w:p>
        </w:tc>
      </w:tr>
      <w:tr w:rsidR="00CE3154" w14:paraId="182B784E" w14:textId="77777777" w:rsidTr="006B49A2">
        <w:tc>
          <w:tcPr>
            <w:tcW w:w="296" w:type="pct"/>
          </w:tcPr>
          <w:p w14:paraId="7C1DF51D" w14:textId="77777777" w:rsidR="00CE3154" w:rsidRPr="0016233F" w:rsidRDefault="00CE3154" w:rsidP="00776725">
            <w:pPr>
              <w:pStyle w:val="Akapitzlist"/>
              <w:numPr>
                <w:ilvl w:val="0"/>
                <w:numId w:val="3"/>
              </w:numPr>
              <w:spacing w:line="276" w:lineRule="auto"/>
              <w:ind w:left="314" w:hanging="284"/>
            </w:pPr>
          </w:p>
        </w:tc>
        <w:tc>
          <w:tcPr>
            <w:tcW w:w="1279" w:type="pct"/>
          </w:tcPr>
          <w:p w14:paraId="24514728" w14:textId="55BE0EED" w:rsidR="00CE3154" w:rsidRDefault="006B49A2" w:rsidP="00776725">
            <w:pPr>
              <w:spacing w:line="276" w:lineRule="auto"/>
              <w:jc w:val="center"/>
            </w:pPr>
            <w:r w:rsidRPr="0016233F">
              <w:t xml:space="preserve">Szkoła Podstawowa </w:t>
            </w:r>
            <w:r w:rsidR="0010683A">
              <w:br/>
            </w:r>
            <w:r>
              <w:t>w</w:t>
            </w:r>
            <w:r w:rsidRPr="0016233F">
              <w:t xml:space="preserve"> Częstocicach </w:t>
            </w:r>
            <w:r w:rsidR="0010683A">
              <w:br/>
            </w:r>
            <w:r>
              <w:t>i</w:t>
            </w:r>
            <w:r w:rsidRPr="0016233F">
              <w:t>m. Kawalerów Orderu Uśmiechu</w:t>
            </w:r>
          </w:p>
        </w:tc>
        <w:tc>
          <w:tcPr>
            <w:tcW w:w="866" w:type="pct"/>
          </w:tcPr>
          <w:p w14:paraId="5D23997A" w14:textId="77777777" w:rsidR="00CE3154" w:rsidRDefault="00CE3154" w:rsidP="00776725">
            <w:pPr>
              <w:spacing w:line="276" w:lineRule="auto"/>
              <w:jc w:val="center"/>
            </w:pPr>
            <w:r>
              <w:t>ul. Górna 3,</w:t>
            </w:r>
          </w:p>
          <w:p w14:paraId="39C3D641" w14:textId="77777777" w:rsidR="00CE3154" w:rsidRDefault="00CE3154" w:rsidP="00776725">
            <w:pPr>
              <w:spacing w:line="276" w:lineRule="auto"/>
              <w:jc w:val="center"/>
            </w:pPr>
            <w:r>
              <w:t>27-400 Ostrowiec Świętokrzyski</w:t>
            </w:r>
          </w:p>
        </w:tc>
        <w:tc>
          <w:tcPr>
            <w:tcW w:w="1824" w:type="pct"/>
          </w:tcPr>
          <w:p w14:paraId="28FF5BE6" w14:textId="77777777" w:rsidR="00CE3154" w:rsidRDefault="00CE3154" w:rsidP="00776725">
            <w:pPr>
              <w:spacing w:line="276" w:lineRule="auto"/>
            </w:pPr>
            <w:r>
              <w:t>Telefon: 41 249-01-01</w:t>
            </w:r>
          </w:p>
          <w:p w14:paraId="677549B0" w14:textId="77777777" w:rsidR="00CE3154" w:rsidRDefault="00CE3154" w:rsidP="00776725">
            <w:pPr>
              <w:spacing w:line="276" w:lineRule="auto"/>
            </w:pPr>
            <w:r>
              <w:t>Email: szkolaczestocice@onet.pl</w:t>
            </w:r>
          </w:p>
        </w:tc>
        <w:tc>
          <w:tcPr>
            <w:tcW w:w="735" w:type="pct"/>
          </w:tcPr>
          <w:p w14:paraId="1998DB8D" w14:textId="77777777" w:rsidR="00CE3154" w:rsidRDefault="00CE3154" w:rsidP="00776725">
            <w:pPr>
              <w:spacing w:line="276" w:lineRule="auto"/>
              <w:jc w:val="center"/>
            </w:pPr>
            <w:r w:rsidRPr="0016233F">
              <w:t>niepubliczna</w:t>
            </w:r>
          </w:p>
        </w:tc>
      </w:tr>
      <w:tr w:rsidR="00CE3154" w14:paraId="3F795A7A" w14:textId="77777777" w:rsidTr="006B49A2">
        <w:tc>
          <w:tcPr>
            <w:tcW w:w="296" w:type="pct"/>
          </w:tcPr>
          <w:p w14:paraId="56B31822" w14:textId="77777777" w:rsidR="00CE3154" w:rsidRPr="00DE06C7" w:rsidRDefault="00CE3154" w:rsidP="00776725">
            <w:pPr>
              <w:pStyle w:val="Akapitzlist"/>
              <w:numPr>
                <w:ilvl w:val="0"/>
                <w:numId w:val="3"/>
              </w:numPr>
              <w:spacing w:line="276" w:lineRule="auto"/>
              <w:ind w:left="314" w:hanging="284"/>
            </w:pPr>
          </w:p>
        </w:tc>
        <w:tc>
          <w:tcPr>
            <w:tcW w:w="1279" w:type="pct"/>
          </w:tcPr>
          <w:p w14:paraId="2FB1BB5A" w14:textId="0949842A" w:rsidR="00CE3154" w:rsidRDefault="006B49A2" w:rsidP="00776725">
            <w:pPr>
              <w:spacing w:line="276" w:lineRule="auto"/>
              <w:jc w:val="center"/>
            </w:pPr>
            <w:r w:rsidRPr="00DE06C7">
              <w:t xml:space="preserve">Katolicka Publiczna Szkoła Podstawowa </w:t>
            </w:r>
            <w:r>
              <w:t>i</w:t>
            </w:r>
            <w:r w:rsidRPr="00DE06C7">
              <w:t xml:space="preserve">m. Św. Zygmunta Szczęsnego Felińskiego </w:t>
            </w:r>
            <w:r>
              <w:t>w</w:t>
            </w:r>
            <w:r w:rsidRPr="00DE06C7">
              <w:t xml:space="preserve"> Ostrowcu Świętokrzyskim</w:t>
            </w:r>
          </w:p>
        </w:tc>
        <w:tc>
          <w:tcPr>
            <w:tcW w:w="866" w:type="pct"/>
          </w:tcPr>
          <w:p w14:paraId="07851350" w14:textId="236CC21B" w:rsidR="00CE3154" w:rsidRDefault="00CE3154" w:rsidP="00776725">
            <w:pPr>
              <w:spacing w:line="276" w:lineRule="auto"/>
              <w:jc w:val="center"/>
            </w:pPr>
            <w:r>
              <w:t>ul. Grabowiecka 15,</w:t>
            </w:r>
            <w:r w:rsidR="006B49A2">
              <w:t xml:space="preserve"> </w:t>
            </w:r>
            <w:r>
              <w:t>27-400 Ostrowiec Świętokrzyski</w:t>
            </w:r>
          </w:p>
        </w:tc>
        <w:tc>
          <w:tcPr>
            <w:tcW w:w="1824" w:type="pct"/>
          </w:tcPr>
          <w:p w14:paraId="174294FE" w14:textId="77777777" w:rsidR="00CE3154" w:rsidRDefault="00CE3154" w:rsidP="00776725">
            <w:pPr>
              <w:spacing w:line="276" w:lineRule="auto"/>
            </w:pPr>
            <w:r>
              <w:t>Telefon: 41 247-75-63</w:t>
            </w:r>
          </w:p>
          <w:p w14:paraId="705A9F33" w14:textId="77777777" w:rsidR="00CE3154" w:rsidRDefault="00CE3154" w:rsidP="00776725">
            <w:pPr>
              <w:spacing w:line="276" w:lineRule="auto"/>
            </w:pPr>
            <w:r>
              <w:t>Email: kze.ostrowiec@gmail.com</w:t>
            </w:r>
          </w:p>
        </w:tc>
        <w:tc>
          <w:tcPr>
            <w:tcW w:w="735" w:type="pct"/>
          </w:tcPr>
          <w:p w14:paraId="5F9A59F1" w14:textId="77777777" w:rsidR="00CE3154" w:rsidRDefault="00CE3154" w:rsidP="00776725">
            <w:pPr>
              <w:spacing w:line="276" w:lineRule="auto"/>
              <w:jc w:val="center"/>
            </w:pPr>
            <w:r w:rsidRPr="0016233F">
              <w:t>publiczna</w:t>
            </w:r>
          </w:p>
        </w:tc>
      </w:tr>
      <w:tr w:rsidR="00CE3154" w14:paraId="40C4F14F" w14:textId="77777777" w:rsidTr="006B49A2">
        <w:tc>
          <w:tcPr>
            <w:tcW w:w="296" w:type="pct"/>
          </w:tcPr>
          <w:p w14:paraId="2D90D1B0" w14:textId="77777777" w:rsidR="00CE3154" w:rsidRPr="00DE06C7" w:rsidRDefault="00CE3154" w:rsidP="00776725">
            <w:pPr>
              <w:pStyle w:val="Akapitzlist"/>
              <w:numPr>
                <w:ilvl w:val="0"/>
                <w:numId w:val="3"/>
              </w:numPr>
              <w:spacing w:line="276" w:lineRule="auto"/>
              <w:ind w:left="314" w:hanging="284"/>
            </w:pPr>
          </w:p>
        </w:tc>
        <w:tc>
          <w:tcPr>
            <w:tcW w:w="1279" w:type="pct"/>
          </w:tcPr>
          <w:p w14:paraId="27C91ED6" w14:textId="440B3DE3" w:rsidR="00CE3154" w:rsidRDefault="004677D1" w:rsidP="00776725">
            <w:pPr>
              <w:spacing w:line="276" w:lineRule="auto"/>
              <w:jc w:val="center"/>
            </w:pPr>
            <w:r>
              <w:t>Publiczna Szkoła Podstawowa n</w:t>
            </w:r>
            <w:r w:rsidR="006B49A2" w:rsidRPr="00DE06C7">
              <w:t xml:space="preserve">r 1 </w:t>
            </w:r>
            <w:r w:rsidR="0010683A">
              <w:br/>
            </w:r>
            <w:r w:rsidR="006B49A2">
              <w:t>w</w:t>
            </w:r>
            <w:r w:rsidR="006B49A2" w:rsidRPr="00DE06C7">
              <w:t xml:space="preserve"> Ostrowcu Świętokrzyskim</w:t>
            </w:r>
          </w:p>
        </w:tc>
        <w:tc>
          <w:tcPr>
            <w:tcW w:w="866" w:type="pct"/>
          </w:tcPr>
          <w:p w14:paraId="3CB611B6" w14:textId="157468C6" w:rsidR="00CE3154" w:rsidRDefault="00CE3154" w:rsidP="00776725">
            <w:pPr>
              <w:spacing w:line="276" w:lineRule="auto"/>
              <w:jc w:val="center"/>
            </w:pPr>
            <w:r>
              <w:t>ul. Trzeciaków 35,</w:t>
            </w:r>
            <w:r w:rsidR="006B49A2">
              <w:t xml:space="preserve"> </w:t>
            </w:r>
            <w:r>
              <w:t>27-400 Ostrowiec Świętokrzyski</w:t>
            </w:r>
          </w:p>
        </w:tc>
        <w:tc>
          <w:tcPr>
            <w:tcW w:w="1824" w:type="pct"/>
          </w:tcPr>
          <w:p w14:paraId="2FD23FFF" w14:textId="77777777" w:rsidR="00CE3154" w:rsidRDefault="00CE3154" w:rsidP="00776725">
            <w:pPr>
              <w:spacing w:line="276" w:lineRule="auto"/>
            </w:pPr>
            <w:r>
              <w:t>Telefon: 41 266-36-93</w:t>
            </w:r>
          </w:p>
          <w:p w14:paraId="2FEDDB0D" w14:textId="77777777" w:rsidR="00CE3154" w:rsidRDefault="00CE3154" w:rsidP="00776725">
            <w:pPr>
              <w:spacing w:line="276" w:lineRule="auto"/>
            </w:pPr>
            <w:r>
              <w:t>Email: psp1@ostrowiec.edu.pl</w:t>
            </w:r>
          </w:p>
        </w:tc>
        <w:tc>
          <w:tcPr>
            <w:tcW w:w="735" w:type="pct"/>
          </w:tcPr>
          <w:p w14:paraId="52F94B27" w14:textId="77777777" w:rsidR="00CE3154" w:rsidRDefault="00CE3154" w:rsidP="00776725">
            <w:pPr>
              <w:spacing w:line="276" w:lineRule="auto"/>
              <w:jc w:val="center"/>
            </w:pPr>
            <w:r w:rsidRPr="0016233F">
              <w:t>publiczna</w:t>
            </w:r>
          </w:p>
        </w:tc>
      </w:tr>
      <w:tr w:rsidR="00CE3154" w14:paraId="3E659DE0" w14:textId="77777777" w:rsidTr="006B49A2">
        <w:tc>
          <w:tcPr>
            <w:tcW w:w="296" w:type="pct"/>
          </w:tcPr>
          <w:p w14:paraId="5E6A2AE1" w14:textId="77777777" w:rsidR="00CE3154" w:rsidRPr="00DE06C7" w:rsidRDefault="00CE3154" w:rsidP="00776725">
            <w:pPr>
              <w:pStyle w:val="Akapitzlist"/>
              <w:numPr>
                <w:ilvl w:val="0"/>
                <w:numId w:val="3"/>
              </w:numPr>
              <w:spacing w:line="276" w:lineRule="auto"/>
              <w:ind w:left="314" w:hanging="284"/>
            </w:pPr>
          </w:p>
        </w:tc>
        <w:tc>
          <w:tcPr>
            <w:tcW w:w="1279" w:type="pct"/>
          </w:tcPr>
          <w:p w14:paraId="29FBE902" w14:textId="20CCE541" w:rsidR="00CE3154" w:rsidRDefault="004677D1" w:rsidP="00776725">
            <w:pPr>
              <w:spacing w:line="276" w:lineRule="auto"/>
              <w:jc w:val="center"/>
            </w:pPr>
            <w:r>
              <w:t>Publiczna Szkoła Podstawowa n</w:t>
            </w:r>
            <w:r w:rsidR="006B49A2" w:rsidRPr="00DE06C7">
              <w:t xml:space="preserve">r 10 </w:t>
            </w:r>
            <w:r w:rsidR="0010683A">
              <w:br/>
            </w:r>
            <w:r w:rsidR="006B49A2">
              <w:t>w</w:t>
            </w:r>
            <w:r w:rsidR="006B49A2" w:rsidRPr="00DE06C7">
              <w:t xml:space="preserve"> Ostrowcu Świętokrzyskim</w:t>
            </w:r>
          </w:p>
        </w:tc>
        <w:tc>
          <w:tcPr>
            <w:tcW w:w="866" w:type="pct"/>
          </w:tcPr>
          <w:p w14:paraId="29D83CCF" w14:textId="06C0D4F2" w:rsidR="00CE3154" w:rsidRDefault="00CE3154" w:rsidP="00776725">
            <w:pPr>
              <w:spacing w:line="276" w:lineRule="auto"/>
              <w:jc w:val="center"/>
            </w:pPr>
            <w:r>
              <w:t>ul. Rzeczki 18A,</w:t>
            </w:r>
            <w:r w:rsidR="006B49A2">
              <w:t xml:space="preserve"> </w:t>
            </w:r>
            <w:r>
              <w:t>27-400 Ostrowiec Świętokrzyski</w:t>
            </w:r>
          </w:p>
        </w:tc>
        <w:tc>
          <w:tcPr>
            <w:tcW w:w="1824" w:type="pct"/>
          </w:tcPr>
          <w:p w14:paraId="67A1977B" w14:textId="77777777" w:rsidR="00CE3154" w:rsidRDefault="00CE3154" w:rsidP="00776725">
            <w:pPr>
              <w:spacing w:line="276" w:lineRule="auto"/>
            </w:pPr>
            <w:r>
              <w:t>Telefon: 41 262-00-13</w:t>
            </w:r>
          </w:p>
          <w:p w14:paraId="3D3D320F" w14:textId="77777777" w:rsidR="00CE3154" w:rsidRDefault="00CE3154" w:rsidP="00776725">
            <w:pPr>
              <w:spacing w:line="276" w:lineRule="auto"/>
            </w:pPr>
            <w:r>
              <w:t>Email: psp10@ostrowiec.edu.pl</w:t>
            </w:r>
          </w:p>
        </w:tc>
        <w:tc>
          <w:tcPr>
            <w:tcW w:w="735" w:type="pct"/>
          </w:tcPr>
          <w:p w14:paraId="6FB64442" w14:textId="77777777" w:rsidR="00CE3154" w:rsidRDefault="00CE3154" w:rsidP="00776725">
            <w:pPr>
              <w:spacing w:line="276" w:lineRule="auto"/>
              <w:jc w:val="center"/>
            </w:pPr>
            <w:r w:rsidRPr="0016233F">
              <w:t>publiczna</w:t>
            </w:r>
          </w:p>
        </w:tc>
      </w:tr>
      <w:tr w:rsidR="00CE3154" w14:paraId="5CC8AD5D" w14:textId="77777777" w:rsidTr="006B49A2">
        <w:tc>
          <w:tcPr>
            <w:tcW w:w="296" w:type="pct"/>
          </w:tcPr>
          <w:p w14:paraId="5B6664A1" w14:textId="77777777" w:rsidR="00CE3154" w:rsidRPr="00400719" w:rsidRDefault="00CE3154" w:rsidP="00776725">
            <w:pPr>
              <w:pStyle w:val="Akapitzlist"/>
              <w:numPr>
                <w:ilvl w:val="0"/>
                <w:numId w:val="3"/>
              </w:numPr>
              <w:spacing w:line="276" w:lineRule="auto"/>
              <w:ind w:left="314" w:hanging="284"/>
            </w:pPr>
          </w:p>
        </w:tc>
        <w:tc>
          <w:tcPr>
            <w:tcW w:w="1279" w:type="pct"/>
          </w:tcPr>
          <w:p w14:paraId="022F4E8E" w14:textId="6AE3BBD7" w:rsidR="00CE3154" w:rsidRDefault="004677D1" w:rsidP="00776725">
            <w:pPr>
              <w:spacing w:line="276" w:lineRule="auto"/>
              <w:jc w:val="center"/>
            </w:pPr>
            <w:r>
              <w:t>Publiczna Szkoła Podstawowa n</w:t>
            </w:r>
            <w:r w:rsidR="006B49A2" w:rsidRPr="00400719">
              <w:t xml:space="preserve">r 14 </w:t>
            </w:r>
            <w:r w:rsidR="0010683A">
              <w:t>i</w:t>
            </w:r>
            <w:r w:rsidR="006B49A2" w:rsidRPr="00400719">
              <w:t xml:space="preserve">m. Orląt Lwowskich </w:t>
            </w:r>
            <w:r w:rsidR="0010683A">
              <w:br/>
            </w:r>
            <w:r w:rsidR="006B49A2">
              <w:t>w</w:t>
            </w:r>
            <w:r w:rsidR="006B49A2" w:rsidRPr="00400719">
              <w:t xml:space="preserve"> Ostrowcu Świętokrzyskim</w:t>
            </w:r>
          </w:p>
        </w:tc>
        <w:tc>
          <w:tcPr>
            <w:tcW w:w="866" w:type="pct"/>
          </w:tcPr>
          <w:p w14:paraId="6BE55DCC" w14:textId="77777777" w:rsidR="00CE3154" w:rsidRDefault="00CE3154" w:rsidP="00776725">
            <w:pPr>
              <w:spacing w:line="276" w:lineRule="auto"/>
              <w:jc w:val="center"/>
            </w:pPr>
            <w:r>
              <w:t>os. Stawki 35,</w:t>
            </w:r>
          </w:p>
          <w:p w14:paraId="594C4E80" w14:textId="77777777" w:rsidR="00CE3154" w:rsidRDefault="00CE3154" w:rsidP="00776725">
            <w:pPr>
              <w:spacing w:line="276" w:lineRule="auto"/>
              <w:jc w:val="center"/>
            </w:pPr>
            <w:r>
              <w:t>27-400 Ostrowiec Świętokrzyski</w:t>
            </w:r>
          </w:p>
        </w:tc>
        <w:tc>
          <w:tcPr>
            <w:tcW w:w="1824" w:type="pct"/>
          </w:tcPr>
          <w:p w14:paraId="5F6C6AED" w14:textId="77777777" w:rsidR="00CE3154" w:rsidRDefault="00CE3154" w:rsidP="00776725">
            <w:pPr>
              <w:spacing w:line="276" w:lineRule="auto"/>
            </w:pPr>
            <w:r>
              <w:t>Telefon: 41 247-06-06</w:t>
            </w:r>
          </w:p>
          <w:p w14:paraId="5D4EEB8D" w14:textId="77777777" w:rsidR="00CE3154" w:rsidRDefault="00CE3154" w:rsidP="00776725">
            <w:pPr>
              <w:spacing w:line="276" w:lineRule="auto"/>
            </w:pPr>
            <w:r>
              <w:t>Email: sekretariat@psp14.ostrowiec.info</w:t>
            </w:r>
          </w:p>
        </w:tc>
        <w:tc>
          <w:tcPr>
            <w:tcW w:w="735" w:type="pct"/>
          </w:tcPr>
          <w:p w14:paraId="37AF57D1" w14:textId="77777777" w:rsidR="00CE3154" w:rsidRDefault="00CE3154" w:rsidP="00776725">
            <w:pPr>
              <w:spacing w:line="276" w:lineRule="auto"/>
              <w:jc w:val="center"/>
            </w:pPr>
            <w:r w:rsidRPr="0016233F">
              <w:t>publiczna</w:t>
            </w:r>
          </w:p>
        </w:tc>
      </w:tr>
      <w:tr w:rsidR="00CE3154" w14:paraId="1435DA42" w14:textId="77777777" w:rsidTr="006B49A2">
        <w:tc>
          <w:tcPr>
            <w:tcW w:w="296" w:type="pct"/>
          </w:tcPr>
          <w:p w14:paraId="19AFAAB8" w14:textId="77777777" w:rsidR="00CE3154" w:rsidRPr="00400719" w:rsidRDefault="00CE3154" w:rsidP="00776725">
            <w:pPr>
              <w:pStyle w:val="Akapitzlist"/>
              <w:numPr>
                <w:ilvl w:val="0"/>
                <w:numId w:val="3"/>
              </w:numPr>
              <w:spacing w:line="276" w:lineRule="auto"/>
              <w:ind w:left="314" w:hanging="284"/>
            </w:pPr>
          </w:p>
        </w:tc>
        <w:tc>
          <w:tcPr>
            <w:tcW w:w="1279" w:type="pct"/>
          </w:tcPr>
          <w:p w14:paraId="033517D5" w14:textId="7357CE51" w:rsidR="00CE3154" w:rsidRDefault="004677D1" w:rsidP="00776725">
            <w:pPr>
              <w:spacing w:line="276" w:lineRule="auto"/>
              <w:jc w:val="center"/>
            </w:pPr>
            <w:r>
              <w:t>Publiczna Szkoła Podstawowa n</w:t>
            </w:r>
            <w:r w:rsidR="006B49A2" w:rsidRPr="00400719">
              <w:t xml:space="preserve">r 3 </w:t>
            </w:r>
            <w:r w:rsidR="006B49A2">
              <w:t>i</w:t>
            </w:r>
            <w:r w:rsidR="006B49A2" w:rsidRPr="00400719">
              <w:t xml:space="preserve">m. Bolesława Chrobrego </w:t>
            </w:r>
            <w:r w:rsidR="0010683A">
              <w:br/>
            </w:r>
            <w:r w:rsidR="006B49A2">
              <w:t>w</w:t>
            </w:r>
            <w:r w:rsidR="006B49A2" w:rsidRPr="00400719">
              <w:t xml:space="preserve"> Ostrowcu Świętokrzyskim</w:t>
            </w:r>
          </w:p>
        </w:tc>
        <w:tc>
          <w:tcPr>
            <w:tcW w:w="866" w:type="pct"/>
          </w:tcPr>
          <w:p w14:paraId="26E008B1" w14:textId="77777777" w:rsidR="00CE3154" w:rsidRDefault="00CE3154" w:rsidP="00776725">
            <w:pPr>
              <w:spacing w:line="276" w:lineRule="auto"/>
              <w:jc w:val="center"/>
            </w:pPr>
            <w:r>
              <w:t>ul. Niska 9,</w:t>
            </w:r>
          </w:p>
          <w:p w14:paraId="7BBA3E9F" w14:textId="77777777" w:rsidR="00CE3154" w:rsidRDefault="00CE3154" w:rsidP="00776725">
            <w:pPr>
              <w:spacing w:line="276" w:lineRule="auto"/>
              <w:jc w:val="center"/>
            </w:pPr>
            <w:r>
              <w:t>27-400 Ostrowiec Świętokrzyski</w:t>
            </w:r>
          </w:p>
        </w:tc>
        <w:tc>
          <w:tcPr>
            <w:tcW w:w="1824" w:type="pct"/>
          </w:tcPr>
          <w:p w14:paraId="3301662E" w14:textId="77777777" w:rsidR="00CE3154" w:rsidRDefault="00CE3154" w:rsidP="00776725">
            <w:pPr>
              <w:spacing w:line="276" w:lineRule="auto"/>
            </w:pPr>
            <w:r>
              <w:t>Telefon: 41 265-43-43</w:t>
            </w:r>
          </w:p>
          <w:p w14:paraId="57B9B579" w14:textId="77777777" w:rsidR="00CE3154" w:rsidRDefault="00CE3154" w:rsidP="00776725">
            <w:pPr>
              <w:spacing w:line="276" w:lineRule="auto"/>
            </w:pPr>
            <w:r>
              <w:t>Email: psp3@ostrowiec.edu.pl</w:t>
            </w:r>
          </w:p>
        </w:tc>
        <w:tc>
          <w:tcPr>
            <w:tcW w:w="735" w:type="pct"/>
          </w:tcPr>
          <w:p w14:paraId="0A73B6BB" w14:textId="77777777" w:rsidR="00CE3154" w:rsidRDefault="00CE3154" w:rsidP="00776725">
            <w:pPr>
              <w:spacing w:line="276" w:lineRule="auto"/>
              <w:jc w:val="center"/>
            </w:pPr>
            <w:r w:rsidRPr="0016233F">
              <w:t>publiczna</w:t>
            </w:r>
          </w:p>
        </w:tc>
      </w:tr>
      <w:tr w:rsidR="00CE3154" w14:paraId="125934B0" w14:textId="77777777" w:rsidTr="006B49A2">
        <w:tc>
          <w:tcPr>
            <w:tcW w:w="296" w:type="pct"/>
          </w:tcPr>
          <w:p w14:paraId="7102E3E6" w14:textId="77777777" w:rsidR="00CE3154" w:rsidRPr="00400719" w:rsidRDefault="00CE3154" w:rsidP="00776725">
            <w:pPr>
              <w:pStyle w:val="Akapitzlist"/>
              <w:numPr>
                <w:ilvl w:val="0"/>
                <w:numId w:val="3"/>
              </w:numPr>
              <w:spacing w:line="276" w:lineRule="auto"/>
              <w:ind w:left="314" w:hanging="284"/>
            </w:pPr>
          </w:p>
        </w:tc>
        <w:tc>
          <w:tcPr>
            <w:tcW w:w="1279" w:type="pct"/>
          </w:tcPr>
          <w:p w14:paraId="16EDEB2A" w14:textId="69F3AA99" w:rsidR="00CE3154" w:rsidRDefault="004677D1" w:rsidP="00776725">
            <w:pPr>
              <w:spacing w:line="276" w:lineRule="auto"/>
              <w:jc w:val="center"/>
            </w:pPr>
            <w:r>
              <w:t>Publiczna Szkoła Podstawowa n</w:t>
            </w:r>
            <w:r w:rsidR="006B49A2" w:rsidRPr="00400719">
              <w:t xml:space="preserve">r 4 </w:t>
            </w:r>
            <w:r w:rsidR="0010683A">
              <w:t>i</w:t>
            </w:r>
            <w:r w:rsidR="006B49A2" w:rsidRPr="00400719">
              <w:t xml:space="preserve">m. Partyzantów Ziemi Kieleckiej </w:t>
            </w:r>
            <w:r w:rsidR="006B49A2">
              <w:t>w</w:t>
            </w:r>
            <w:r w:rsidR="006B49A2" w:rsidRPr="00400719">
              <w:t xml:space="preserve"> Ostrowcu Świętokrzyskim</w:t>
            </w:r>
          </w:p>
        </w:tc>
        <w:tc>
          <w:tcPr>
            <w:tcW w:w="866" w:type="pct"/>
          </w:tcPr>
          <w:p w14:paraId="4063606E" w14:textId="77777777" w:rsidR="00CE3154" w:rsidRDefault="00CE3154" w:rsidP="00776725">
            <w:pPr>
              <w:spacing w:line="276" w:lineRule="auto"/>
              <w:jc w:val="center"/>
            </w:pPr>
            <w:r>
              <w:t>ul. Polna 56,</w:t>
            </w:r>
          </w:p>
          <w:p w14:paraId="3F774250" w14:textId="77777777" w:rsidR="00CE3154" w:rsidRDefault="00CE3154" w:rsidP="00776725">
            <w:pPr>
              <w:spacing w:line="276" w:lineRule="auto"/>
              <w:jc w:val="center"/>
            </w:pPr>
            <w:r>
              <w:t>27-400 Ostrowiec Świętokrzyski</w:t>
            </w:r>
          </w:p>
        </w:tc>
        <w:tc>
          <w:tcPr>
            <w:tcW w:w="1824" w:type="pct"/>
          </w:tcPr>
          <w:p w14:paraId="5D37D58C" w14:textId="77777777" w:rsidR="00CE3154" w:rsidRDefault="00CE3154" w:rsidP="00776725">
            <w:pPr>
              <w:spacing w:line="276" w:lineRule="auto"/>
            </w:pPr>
            <w:r>
              <w:t>Telefon: 41 263-10-55</w:t>
            </w:r>
          </w:p>
          <w:p w14:paraId="42083792" w14:textId="77777777" w:rsidR="00CE3154" w:rsidRDefault="00CE3154" w:rsidP="00776725">
            <w:pPr>
              <w:spacing w:line="276" w:lineRule="auto"/>
            </w:pPr>
            <w:r>
              <w:t>Email: dyrektor.psp4@ostrowiec.edu.pl</w:t>
            </w:r>
          </w:p>
        </w:tc>
        <w:tc>
          <w:tcPr>
            <w:tcW w:w="735" w:type="pct"/>
          </w:tcPr>
          <w:p w14:paraId="5048C277" w14:textId="77777777" w:rsidR="00CE3154" w:rsidRDefault="00CE3154" w:rsidP="00776725">
            <w:pPr>
              <w:spacing w:line="276" w:lineRule="auto"/>
              <w:jc w:val="center"/>
            </w:pPr>
            <w:r w:rsidRPr="0016233F">
              <w:t>publiczna</w:t>
            </w:r>
          </w:p>
        </w:tc>
      </w:tr>
    </w:tbl>
    <w:p w14:paraId="6905ED81" w14:textId="77777777" w:rsidR="006B49A2" w:rsidRDefault="006B49A2" w:rsidP="00776725">
      <w:pPr>
        <w:spacing w:after="0" w:line="276" w:lineRule="auto"/>
      </w:pPr>
      <w:r>
        <w:br w:type="page"/>
      </w:r>
    </w:p>
    <w:tbl>
      <w:tblPr>
        <w:tblStyle w:val="Tabela-Siatka"/>
        <w:tblW w:w="5319" w:type="pct"/>
        <w:tblInd w:w="-2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69"/>
        <w:gridCol w:w="2456"/>
        <w:gridCol w:w="1663"/>
        <w:gridCol w:w="3503"/>
        <w:gridCol w:w="1411"/>
      </w:tblGrid>
      <w:tr w:rsidR="00CE3154" w14:paraId="5B2831B0" w14:textId="77777777" w:rsidTr="006B49A2">
        <w:tc>
          <w:tcPr>
            <w:tcW w:w="296" w:type="pct"/>
          </w:tcPr>
          <w:p w14:paraId="0346F52B" w14:textId="32CFCD5B" w:rsidR="00CE3154" w:rsidRPr="00400719" w:rsidRDefault="00CE3154" w:rsidP="00776725">
            <w:pPr>
              <w:pStyle w:val="Akapitzlist"/>
              <w:numPr>
                <w:ilvl w:val="0"/>
                <w:numId w:val="3"/>
              </w:numPr>
              <w:spacing w:line="276" w:lineRule="auto"/>
              <w:ind w:left="314" w:hanging="284"/>
            </w:pPr>
          </w:p>
        </w:tc>
        <w:tc>
          <w:tcPr>
            <w:tcW w:w="1279" w:type="pct"/>
          </w:tcPr>
          <w:p w14:paraId="5438330F" w14:textId="4318FF1E" w:rsidR="00CE3154" w:rsidRDefault="004677D1" w:rsidP="00776725">
            <w:pPr>
              <w:spacing w:line="276" w:lineRule="auto"/>
              <w:jc w:val="center"/>
            </w:pPr>
            <w:r>
              <w:t>Publiczna Szkoła Podstawowa n</w:t>
            </w:r>
            <w:r w:rsidR="006B49A2" w:rsidRPr="00400719">
              <w:t xml:space="preserve">r 5 </w:t>
            </w:r>
            <w:r w:rsidR="006B49A2">
              <w:t>i</w:t>
            </w:r>
            <w:r w:rsidR="006B49A2" w:rsidRPr="00400719">
              <w:t xml:space="preserve">m. Stefana Żeromskiego </w:t>
            </w:r>
            <w:r w:rsidR="006B49A2">
              <w:t>w</w:t>
            </w:r>
            <w:r w:rsidR="006B49A2" w:rsidRPr="00400719">
              <w:t xml:space="preserve"> Ostrowcu Świętokrzyskim</w:t>
            </w:r>
          </w:p>
        </w:tc>
        <w:tc>
          <w:tcPr>
            <w:tcW w:w="866" w:type="pct"/>
          </w:tcPr>
          <w:p w14:paraId="0B0BA863" w14:textId="77777777" w:rsidR="00CE3154" w:rsidRDefault="00CE3154" w:rsidP="00776725">
            <w:pPr>
              <w:spacing w:line="276" w:lineRule="auto"/>
              <w:jc w:val="center"/>
            </w:pPr>
            <w:r>
              <w:t>os. Ogrody 20,</w:t>
            </w:r>
          </w:p>
          <w:p w14:paraId="59479197" w14:textId="77777777" w:rsidR="00CE3154" w:rsidRDefault="00CE3154" w:rsidP="00776725">
            <w:pPr>
              <w:spacing w:line="276" w:lineRule="auto"/>
              <w:jc w:val="center"/>
            </w:pPr>
            <w:r>
              <w:t>27-400 Ostrowiec Świętokrzyski</w:t>
            </w:r>
          </w:p>
        </w:tc>
        <w:tc>
          <w:tcPr>
            <w:tcW w:w="1824" w:type="pct"/>
          </w:tcPr>
          <w:p w14:paraId="29A92D77" w14:textId="77777777" w:rsidR="00CE3154" w:rsidRDefault="00CE3154" w:rsidP="00776725">
            <w:pPr>
              <w:spacing w:line="276" w:lineRule="auto"/>
            </w:pPr>
            <w:r>
              <w:t>Telefon: 41 247-20-42</w:t>
            </w:r>
          </w:p>
          <w:p w14:paraId="5A41FF60" w14:textId="77777777" w:rsidR="00CE3154" w:rsidRDefault="00CE3154" w:rsidP="00776725">
            <w:pPr>
              <w:spacing w:line="276" w:lineRule="auto"/>
            </w:pPr>
            <w:r>
              <w:t>Email: psp5@ostrowiec.edu.pl</w:t>
            </w:r>
          </w:p>
        </w:tc>
        <w:tc>
          <w:tcPr>
            <w:tcW w:w="735" w:type="pct"/>
          </w:tcPr>
          <w:p w14:paraId="30EEFB37" w14:textId="77777777" w:rsidR="00CE3154" w:rsidRDefault="00CE3154" w:rsidP="00776725">
            <w:pPr>
              <w:spacing w:line="276" w:lineRule="auto"/>
              <w:jc w:val="center"/>
            </w:pPr>
            <w:r w:rsidRPr="0016233F">
              <w:t>publiczna</w:t>
            </w:r>
          </w:p>
        </w:tc>
      </w:tr>
      <w:tr w:rsidR="00CE3154" w14:paraId="74CD5B81" w14:textId="77777777" w:rsidTr="006B49A2">
        <w:tc>
          <w:tcPr>
            <w:tcW w:w="296" w:type="pct"/>
          </w:tcPr>
          <w:p w14:paraId="30071C6F" w14:textId="77777777" w:rsidR="00CE3154" w:rsidRPr="00400719" w:rsidRDefault="00CE3154" w:rsidP="00776725">
            <w:pPr>
              <w:pStyle w:val="Akapitzlist"/>
              <w:numPr>
                <w:ilvl w:val="0"/>
                <w:numId w:val="3"/>
              </w:numPr>
              <w:spacing w:line="276" w:lineRule="auto"/>
              <w:ind w:left="314" w:hanging="284"/>
            </w:pPr>
          </w:p>
        </w:tc>
        <w:tc>
          <w:tcPr>
            <w:tcW w:w="1279" w:type="pct"/>
          </w:tcPr>
          <w:p w14:paraId="1BDA8C98" w14:textId="40103730" w:rsidR="00CE3154" w:rsidRDefault="004677D1" w:rsidP="00776725">
            <w:pPr>
              <w:spacing w:line="276" w:lineRule="auto"/>
              <w:jc w:val="center"/>
            </w:pPr>
            <w:r>
              <w:t>Publiczna Szkoła Podstawowa n</w:t>
            </w:r>
            <w:r w:rsidR="006B49A2" w:rsidRPr="00400719">
              <w:t xml:space="preserve">r 7 </w:t>
            </w:r>
            <w:r w:rsidR="006B49A2">
              <w:t>i</w:t>
            </w:r>
            <w:r w:rsidR="006B49A2" w:rsidRPr="00400719">
              <w:t xml:space="preserve">m. Henryka Sienkiewicza </w:t>
            </w:r>
            <w:r w:rsidR="0010683A">
              <w:br/>
            </w:r>
            <w:r w:rsidR="006B49A2">
              <w:t>w</w:t>
            </w:r>
            <w:r w:rsidR="006B49A2" w:rsidRPr="00400719">
              <w:t xml:space="preserve"> Ostrowcu Świętokrzyskim</w:t>
            </w:r>
          </w:p>
        </w:tc>
        <w:tc>
          <w:tcPr>
            <w:tcW w:w="866" w:type="pct"/>
          </w:tcPr>
          <w:p w14:paraId="66C76016" w14:textId="13BB1999" w:rsidR="00CE3154" w:rsidRDefault="00CE3154" w:rsidP="00776725">
            <w:pPr>
              <w:spacing w:line="276" w:lineRule="auto"/>
              <w:jc w:val="center"/>
            </w:pPr>
            <w:r>
              <w:t>ul. Akademicka 20,</w:t>
            </w:r>
            <w:r w:rsidR="006B49A2">
              <w:t xml:space="preserve"> </w:t>
            </w:r>
            <w:r>
              <w:t>27-400 Ostrowiec Świętokrzyski</w:t>
            </w:r>
          </w:p>
        </w:tc>
        <w:tc>
          <w:tcPr>
            <w:tcW w:w="1824" w:type="pct"/>
          </w:tcPr>
          <w:p w14:paraId="09BE09CE" w14:textId="77777777" w:rsidR="00CE3154" w:rsidRDefault="00CE3154" w:rsidP="00776725">
            <w:pPr>
              <w:spacing w:line="276" w:lineRule="auto"/>
            </w:pPr>
            <w:r>
              <w:t>Telefon: 41 263-20-50</w:t>
            </w:r>
          </w:p>
          <w:p w14:paraId="5A8AE732" w14:textId="77777777" w:rsidR="00CE3154" w:rsidRDefault="00CE3154" w:rsidP="00776725">
            <w:pPr>
              <w:spacing w:line="276" w:lineRule="auto"/>
            </w:pPr>
            <w:r>
              <w:t>Email: psp7@ostrowiec.edu.pl</w:t>
            </w:r>
          </w:p>
        </w:tc>
        <w:tc>
          <w:tcPr>
            <w:tcW w:w="735" w:type="pct"/>
          </w:tcPr>
          <w:p w14:paraId="1DD44E52" w14:textId="77777777" w:rsidR="00CE3154" w:rsidRDefault="00CE3154" w:rsidP="00776725">
            <w:pPr>
              <w:spacing w:line="276" w:lineRule="auto"/>
              <w:jc w:val="center"/>
            </w:pPr>
            <w:r w:rsidRPr="0016233F">
              <w:t>publiczna</w:t>
            </w:r>
          </w:p>
        </w:tc>
      </w:tr>
      <w:tr w:rsidR="00CE3154" w14:paraId="553DEEB0" w14:textId="77777777" w:rsidTr="006B49A2">
        <w:tc>
          <w:tcPr>
            <w:tcW w:w="296" w:type="pct"/>
          </w:tcPr>
          <w:p w14:paraId="053C5B27" w14:textId="77777777" w:rsidR="00CE3154" w:rsidRPr="00400719" w:rsidRDefault="00CE3154" w:rsidP="00776725">
            <w:pPr>
              <w:pStyle w:val="Akapitzlist"/>
              <w:numPr>
                <w:ilvl w:val="0"/>
                <w:numId w:val="3"/>
              </w:numPr>
              <w:spacing w:line="276" w:lineRule="auto"/>
              <w:ind w:left="314" w:hanging="284"/>
            </w:pPr>
          </w:p>
        </w:tc>
        <w:tc>
          <w:tcPr>
            <w:tcW w:w="1279" w:type="pct"/>
          </w:tcPr>
          <w:p w14:paraId="7781A13C" w14:textId="05070827" w:rsidR="00CE3154" w:rsidRDefault="004677D1" w:rsidP="00776725">
            <w:pPr>
              <w:spacing w:line="276" w:lineRule="auto"/>
              <w:jc w:val="center"/>
            </w:pPr>
            <w:r>
              <w:t>Publiczna Szkoła Podstawowa n</w:t>
            </w:r>
            <w:r w:rsidR="006B49A2" w:rsidRPr="00400719">
              <w:t xml:space="preserve">r 9 </w:t>
            </w:r>
            <w:r w:rsidR="0010683A">
              <w:br/>
            </w:r>
            <w:r w:rsidR="006B49A2">
              <w:t>i</w:t>
            </w:r>
            <w:r w:rsidR="006B49A2" w:rsidRPr="00400719">
              <w:t xml:space="preserve">m. Marszałka Józefa Piłsudskiego </w:t>
            </w:r>
            <w:r w:rsidR="0010683A">
              <w:br/>
            </w:r>
            <w:r w:rsidR="006B49A2">
              <w:t>w</w:t>
            </w:r>
            <w:r w:rsidR="006B49A2" w:rsidRPr="00400719">
              <w:t xml:space="preserve"> Ostrowcu Świętokrzyskim</w:t>
            </w:r>
          </w:p>
        </w:tc>
        <w:tc>
          <w:tcPr>
            <w:tcW w:w="866" w:type="pct"/>
          </w:tcPr>
          <w:p w14:paraId="5C122FF4" w14:textId="1928EBC6" w:rsidR="00CE3154" w:rsidRDefault="00CE3154" w:rsidP="00776725">
            <w:pPr>
              <w:spacing w:line="276" w:lineRule="auto"/>
              <w:jc w:val="center"/>
            </w:pPr>
            <w:r>
              <w:t>ul. Niewiadoma 19,</w:t>
            </w:r>
            <w:r w:rsidR="006B49A2">
              <w:t xml:space="preserve"> </w:t>
            </w:r>
            <w:r>
              <w:t>27-400 Ostrowiec Świętokrzyski</w:t>
            </w:r>
          </w:p>
        </w:tc>
        <w:tc>
          <w:tcPr>
            <w:tcW w:w="1824" w:type="pct"/>
          </w:tcPr>
          <w:p w14:paraId="40C67A68" w14:textId="77777777" w:rsidR="00CE3154" w:rsidRDefault="00CE3154" w:rsidP="00776725">
            <w:pPr>
              <w:spacing w:line="276" w:lineRule="auto"/>
            </w:pPr>
            <w:r>
              <w:t>Telefon: 41 265-21-52</w:t>
            </w:r>
          </w:p>
          <w:p w14:paraId="1952CEA9" w14:textId="77777777" w:rsidR="00CE3154" w:rsidRDefault="00CE3154" w:rsidP="00776725">
            <w:pPr>
              <w:spacing w:line="276" w:lineRule="auto"/>
            </w:pPr>
            <w:r>
              <w:t>Email: psp9@ostrowiec.edu.pl</w:t>
            </w:r>
          </w:p>
        </w:tc>
        <w:tc>
          <w:tcPr>
            <w:tcW w:w="735" w:type="pct"/>
          </w:tcPr>
          <w:p w14:paraId="18CEEBEF" w14:textId="77777777" w:rsidR="00CE3154" w:rsidRDefault="00CE3154" w:rsidP="00776725">
            <w:pPr>
              <w:spacing w:line="276" w:lineRule="auto"/>
              <w:jc w:val="center"/>
            </w:pPr>
            <w:r w:rsidRPr="0016233F">
              <w:t>publiczna</w:t>
            </w:r>
          </w:p>
        </w:tc>
      </w:tr>
      <w:tr w:rsidR="00CE3154" w14:paraId="11AD2120" w14:textId="77777777" w:rsidTr="006B49A2">
        <w:tc>
          <w:tcPr>
            <w:tcW w:w="296" w:type="pct"/>
          </w:tcPr>
          <w:p w14:paraId="43FABEFD" w14:textId="77777777" w:rsidR="00CE3154" w:rsidRPr="00400719" w:rsidRDefault="00CE3154" w:rsidP="00776725">
            <w:pPr>
              <w:pStyle w:val="Akapitzlist"/>
              <w:numPr>
                <w:ilvl w:val="0"/>
                <w:numId w:val="3"/>
              </w:numPr>
              <w:spacing w:line="276" w:lineRule="auto"/>
              <w:ind w:left="314" w:hanging="284"/>
            </w:pPr>
          </w:p>
        </w:tc>
        <w:tc>
          <w:tcPr>
            <w:tcW w:w="1279" w:type="pct"/>
          </w:tcPr>
          <w:p w14:paraId="057DBCB7" w14:textId="77104180" w:rsidR="00CE3154" w:rsidRDefault="006B49A2" w:rsidP="00776725">
            <w:pPr>
              <w:spacing w:line="276" w:lineRule="auto"/>
              <w:jc w:val="center"/>
            </w:pPr>
            <w:r w:rsidRPr="00400719">
              <w:t>Szkoła Podstawowa Mistrzostwa Sportowego</w:t>
            </w:r>
          </w:p>
        </w:tc>
        <w:tc>
          <w:tcPr>
            <w:tcW w:w="866" w:type="pct"/>
          </w:tcPr>
          <w:p w14:paraId="43BD72ED" w14:textId="77777777" w:rsidR="00CE3154" w:rsidRDefault="00CE3154" w:rsidP="00776725">
            <w:pPr>
              <w:spacing w:line="276" w:lineRule="auto"/>
              <w:jc w:val="center"/>
            </w:pPr>
            <w:r>
              <w:t>ul. Stefana Żeromskiego 5,</w:t>
            </w:r>
          </w:p>
          <w:p w14:paraId="55EEBBA6" w14:textId="77777777" w:rsidR="00CE3154" w:rsidRDefault="00CE3154" w:rsidP="00776725">
            <w:pPr>
              <w:spacing w:line="276" w:lineRule="auto"/>
              <w:jc w:val="center"/>
            </w:pPr>
            <w:r>
              <w:t>27-400 Ostrowiec Świętokrzyski</w:t>
            </w:r>
          </w:p>
        </w:tc>
        <w:tc>
          <w:tcPr>
            <w:tcW w:w="1824" w:type="pct"/>
          </w:tcPr>
          <w:p w14:paraId="42A1A912" w14:textId="77777777" w:rsidR="00CE3154" w:rsidRDefault="00CE3154" w:rsidP="00776725">
            <w:pPr>
              <w:spacing w:line="276" w:lineRule="auto"/>
            </w:pPr>
            <w:r>
              <w:t>Telefon: 41 262-48-06</w:t>
            </w:r>
          </w:p>
          <w:p w14:paraId="4EDFE23E" w14:textId="77777777" w:rsidR="00CE3154" w:rsidRPr="00CE3154" w:rsidRDefault="00CE3154" w:rsidP="00776725">
            <w:pPr>
              <w:spacing w:line="276" w:lineRule="auto"/>
              <w:rPr>
                <w:lang w:val="en-US"/>
              </w:rPr>
            </w:pPr>
            <w:r w:rsidRPr="00CE3154">
              <w:rPr>
                <w:lang w:val="en-US"/>
              </w:rPr>
              <w:t>Email: sekretariat@sms.ostrowiec.pl</w:t>
            </w:r>
          </w:p>
        </w:tc>
        <w:tc>
          <w:tcPr>
            <w:tcW w:w="735" w:type="pct"/>
          </w:tcPr>
          <w:p w14:paraId="7DF74208" w14:textId="77777777" w:rsidR="00CE3154" w:rsidRDefault="00CE3154" w:rsidP="00776725">
            <w:pPr>
              <w:spacing w:line="276" w:lineRule="auto"/>
              <w:jc w:val="center"/>
            </w:pPr>
            <w:r w:rsidRPr="0016233F">
              <w:t>publiczna</w:t>
            </w:r>
          </w:p>
        </w:tc>
      </w:tr>
      <w:tr w:rsidR="00CE3154" w14:paraId="3C091A11" w14:textId="77777777" w:rsidTr="006B49A2">
        <w:tc>
          <w:tcPr>
            <w:tcW w:w="296" w:type="pct"/>
          </w:tcPr>
          <w:p w14:paraId="39DC719D" w14:textId="77777777" w:rsidR="00CE3154" w:rsidRPr="00400719" w:rsidRDefault="00CE3154" w:rsidP="00776725">
            <w:pPr>
              <w:pStyle w:val="Akapitzlist"/>
              <w:numPr>
                <w:ilvl w:val="0"/>
                <w:numId w:val="3"/>
              </w:numPr>
              <w:spacing w:line="276" w:lineRule="auto"/>
              <w:ind w:left="314" w:hanging="284"/>
            </w:pPr>
          </w:p>
        </w:tc>
        <w:tc>
          <w:tcPr>
            <w:tcW w:w="1279" w:type="pct"/>
          </w:tcPr>
          <w:p w14:paraId="58FF5539" w14:textId="74E86133" w:rsidR="00CE3154" w:rsidRDefault="004677D1" w:rsidP="00776725">
            <w:pPr>
              <w:spacing w:line="276" w:lineRule="auto"/>
              <w:jc w:val="center"/>
            </w:pPr>
            <w:r>
              <w:t>Szkoła Podstawowa n</w:t>
            </w:r>
            <w:r w:rsidR="006B49A2" w:rsidRPr="00400719">
              <w:t xml:space="preserve">r 15 </w:t>
            </w:r>
            <w:r w:rsidR="006B49A2">
              <w:t>w</w:t>
            </w:r>
            <w:r w:rsidR="006B49A2" w:rsidRPr="00400719">
              <w:t xml:space="preserve"> Zakładzie Poprawczym </w:t>
            </w:r>
            <w:r w:rsidR="0010683A">
              <w:br/>
            </w:r>
            <w:r w:rsidR="006B49A2">
              <w:t>w</w:t>
            </w:r>
            <w:r w:rsidR="006B49A2" w:rsidRPr="00400719">
              <w:t xml:space="preserve"> Ostrowcu Świętokrzyskim</w:t>
            </w:r>
          </w:p>
        </w:tc>
        <w:tc>
          <w:tcPr>
            <w:tcW w:w="866" w:type="pct"/>
          </w:tcPr>
          <w:p w14:paraId="56754698" w14:textId="77777777" w:rsidR="00CE3154" w:rsidRDefault="00CE3154" w:rsidP="00776725">
            <w:pPr>
              <w:spacing w:line="276" w:lineRule="auto"/>
              <w:jc w:val="center"/>
            </w:pPr>
            <w:r>
              <w:t>ul. Długa 10,</w:t>
            </w:r>
          </w:p>
          <w:p w14:paraId="6C221BB8" w14:textId="77777777" w:rsidR="00CE3154" w:rsidRDefault="00CE3154" w:rsidP="00776725">
            <w:pPr>
              <w:spacing w:line="276" w:lineRule="auto"/>
              <w:jc w:val="center"/>
            </w:pPr>
            <w:r>
              <w:t>27-400 Ostrowiec Świętokrzyski</w:t>
            </w:r>
          </w:p>
        </w:tc>
        <w:tc>
          <w:tcPr>
            <w:tcW w:w="1824" w:type="pct"/>
          </w:tcPr>
          <w:p w14:paraId="738E4E43" w14:textId="77777777" w:rsidR="00CE3154" w:rsidRDefault="00CE3154" w:rsidP="00776725">
            <w:pPr>
              <w:spacing w:line="276" w:lineRule="auto"/>
            </w:pPr>
            <w:r>
              <w:t>Telefon: 41 262-43-13</w:t>
            </w:r>
          </w:p>
          <w:p w14:paraId="355D5A40" w14:textId="77777777" w:rsidR="00CE3154" w:rsidRDefault="00CE3154" w:rsidP="00776725">
            <w:pPr>
              <w:spacing w:line="276" w:lineRule="auto"/>
            </w:pPr>
            <w:r>
              <w:t>Email: sekretariat@ostrowiec.zp.gov.pl</w:t>
            </w:r>
          </w:p>
        </w:tc>
        <w:tc>
          <w:tcPr>
            <w:tcW w:w="735" w:type="pct"/>
          </w:tcPr>
          <w:p w14:paraId="595C111B" w14:textId="77777777" w:rsidR="00CE3154" w:rsidRDefault="00CE3154" w:rsidP="00776725">
            <w:pPr>
              <w:spacing w:line="276" w:lineRule="auto"/>
              <w:jc w:val="center"/>
            </w:pPr>
            <w:r>
              <w:t>publiczna</w:t>
            </w:r>
          </w:p>
        </w:tc>
      </w:tr>
      <w:tr w:rsidR="00CE3154" w14:paraId="5FC2240C" w14:textId="77777777" w:rsidTr="006B49A2">
        <w:tc>
          <w:tcPr>
            <w:tcW w:w="296" w:type="pct"/>
          </w:tcPr>
          <w:p w14:paraId="4439CF2C" w14:textId="77777777" w:rsidR="00CE3154" w:rsidRPr="00400719" w:rsidRDefault="00CE3154" w:rsidP="00776725">
            <w:pPr>
              <w:pStyle w:val="Akapitzlist"/>
              <w:numPr>
                <w:ilvl w:val="0"/>
                <w:numId w:val="3"/>
              </w:numPr>
              <w:spacing w:line="276" w:lineRule="auto"/>
              <w:ind w:left="314" w:hanging="284"/>
            </w:pPr>
          </w:p>
        </w:tc>
        <w:tc>
          <w:tcPr>
            <w:tcW w:w="1279" w:type="pct"/>
          </w:tcPr>
          <w:p w14:paraId="78CDB262" w14:textId="6556D799" w:rsidR="00CE3154" w:rsidRDefault="004677D1" w:rsidP="00776725">
            <w:pPr>
              <w:spacing w:line="276" w:lineRule="auto"/>
              <w:jc w:val="center"/>
            </w:pPr>
            <w:r>
              <w:t>Szkoła Podstawowa Specjalna n</w:t>
            </w:r>
            <w:r w:rsidR="006B49A2" w:rsidRPr="00400719">
              <w:t xml:space="preserve">r 1 </w:t>
            </w:r>
            <w:r w:rsidR="0010683A">
              <w:br/>
            </w:r>
            <w:r w:rsidR="006B49A2">
              <w:t>w</w:t>
            </w:r>
            <w:r w:rsidR="006B49A2" w:rsidRPr="00400719">
              <w:t xml:space="preserve"> Ostrowcu Świętokrzyskim</w:t>
            </w:r>
          </w:p>
        </w:tc>
        <w:tc>
          <w:tcPr>
            <w:tcW w:w="866" w:type="pct"/>
          </w:tcPr>
          <w:p w14:paraId="12309BD4" w14:textId="38D53308" w:rsidR="00CE3154" w:rsidRDefault="00CE3154" w:rsidP="00776725">
            <w:pPr>
              <w:spacing w:line="276" w:lineRule="auto"/>
              <w:jc w:val="center"/>
            </w:pPr>
            <w:r>
              <w:t>os. Słoneczne 48,</w:t>
            </w:r>
            <w:r w:rsidR="006B49A2">
              <w:t xml:space="preserve"> </w:t>
            </w:r>
            <w:r>
              <w:t>27-400 Ostrowiec Świętokrzyski</w:t>
            </w:r>
          </w:p>
        </w:tc>
        <w:tc>
          <w:tcPr>
            <w:tcW w:w="1824" w:type="pct"/>
          </w:tcPr>
          <w:p w14:paraId="6DD6E04A" w14:textId="77777777" w:rsidR="00CE3154" w:rsidRDefault="00CE3154" w:rsidP="00776725">
            <w:pPr>
              <w:spacing w:line="276" w:lineRule="auto"/>
            </w:pPr>
            <w:r>
              <w:t>Telefon: 41 247-47-20</w:t>
            </w:r>
          </w:p>
          <w:p w14:paraId="676773A3" w14:textId="77777777" w:rsidR="00CE3154" w:rsidRDefault="00CE3154" w:rsidP="00776725">
            <w:pPr>
              <w:spacing w:line="276" w:lineRule="auto"/>
            </w:pPr>
            <w:r>
              <w:t>Email: sosw-ostrowiec1@wp.pl</w:t>
            </w:r>
          </w:p>
        </w:tc>
        <w:tc>
          <w:tcPr>
            <w:tcW w:w="735" w:type="pct"/>
          </w:tcPr>
          <w:p w14:paraId="06CC1EB1" w14:textId="77777777" w:rsidR="00CE3154" w:rsidRDefault="00CE3154" w:rsidP="00776725">
            <w:pPr>
              <w:spacing w:line="276" w:lineRule="auto"/>
              <w:jc w:val="center"/>
            </w:pPr>
            <w:r w:rsidRPr="00400719">
              <w:t>publiczna</w:t>
            </w:r>
          </w:p>
        </w:tc>
      </w:tr>
      <w:tr w:rsidR="00CE3154" w14:paraId="0A6FAA6D" w14:textId="77777777" w:rsidTr="006B49A2">
        <w:tc>
          <w:tcPr>
            <w:tcW w:w="296" w:type="pct"/>
          </w:tcPr>
          <w:p w14:paraId="35EDBF98" w14:textId="77777777" w:rsidR="00CE3154" w:rsidRPr="00400719" w:rsidRDefault="00CE3154" w:rsidP="00776725">
            <w:pPr>
              <w:pStyle w:val="Akapitzlist"/>
              <w:numPr>
                <w:ilvl w:val="0"/>
                <w:numId w:val="3"/>
              </w:numPr>
              <w:spacing w:line="276" w:lineRule="auto"/>
              <w:ind w:left="314" w:hanging="284"/>
            </w:pPr>
          </w:p>
        </w:tc>
        <w:tc>
          <w:tcPr>
            <w:tcW w:w="1279" w:type="pct"/>
          </w:tcPr>
          <w:p w14:paraId="7CDBFEE2" w14:textId="1CCF4C54" w:rsidR="00CE3154" w:rsidRDefault="004677D1" w:rsidP="00776725">
            <w:pPr>
              <w:spacing w:line="276" w:lineRule="auto"/>
              <w:jc w:val="center"/>
            </w:pPr>
            <w:r>
              <w:t>Szkoła Podstawowa Specjalna n</w:t>
            </w:r>
            <w:r w:rsidR="006B49A2" w:rsidRPr="00400719">
              <w:t>r 2</w:t>
            </w:r>
          </w:p>
        </w:tc>
        <w:tc>
          <w:tcPr>
            <w:tcW w:w="866" w:type="pct"/>
          </w:tcPr>
          <w:p w14:paraId="1ECE2E0C" w14:textId="77777777" w:rsidR="00CE3154" w:rsidRDefault="00CE3154" w:rsidP="00776725">
            <w:pPr>
              <w:spacing w:line="276" w:lineRule="auto"/>
              <w:jc w:val="center"/>
            </w:pPr>
            <w:r>
              <w:t>ul. Iłżecka 33,</w:t>
            </w:r>
          </w:p>
          <w:p w14:paraId="66C94545" w14:textId="77777777" w:rsidR="00CE3154" w:rsidRDefault="00CE3154" w:rsidP="00776725">
            <w:pPr>
              <w:spacing w:line="276" w:lineRule="auto"/>
              <w:jc w:val="center"/>
            </w:pPr>
            <w:r>
              <w:t>27-400 Ostrowiec Świętokrzyski</w:t>
            </w:r>
          </w:p>
        </w:tc>
        <w:tc>
          <w:tcPr>
            <w:tcW w:w="1824" w:type="pct"/>
          </w:tcPr>
          <w:p w14:paraId="527349C6" w14:textId="77777777" w:rsidR="00CE3154" w:rsidRDefault="00CE3154" w:rsidP="00776725">
            <w:pPr>
              <w:spacing w:line="276" w:lineRule="auto"/>
            </w:pPr>
            <w:r>
              <w:t>Telefon: 41 263-44-99</w:t>
            </w:r>
          </w:p>
          <w:p w14:paraId="2BE20560" w14:textId="77777777" w:rsidR="00CE3154" w:rsidRPr="00CE3154" w:rsidRDefault="00CE3154" w:rsidP="00776725">
            <w:pPr>
              <w:spacing w:line="276" w:lineRule="auto"/>
              <w:rPr>
                <w:lang w:val="en-US"/>
              </w:rPr>
            </w:pPr>
            <w:r w:rsidRPr="00CE3154">
              <w:rPr>
                <w:lang w:val="en-US"/>
              </w:rPr>
              <w:t>Email: sekretariat@zss.ostrowiec.pl</w:t>
            </w:r>
          </w:p>
        </w:tc>
        <w:tc>
          <w:tcPr>
            <w:tcW w:w="735" w:type="pct"/>
          </w:tcPr>
          <w:p w14:paraId="18F5028D" w14:textId="77777777" w:rsidR="00CE3154" w:rsidRDefault="00CE3154" w:rsidP="00776725">
            <w:pPr>
              <w:spacing w:line="276" w:lineRule="auto"/>
              <w:jc w:val="center"/>
            </w:pPr>
            <w:r w:rsidRPr="00400719">
              <w:t>publiczna</w:t>
            </w:r>
          </w:p>
        </w:tc>
      </w:tr>
      <w:tr w:rsidR="00CE3154" w14:paraId="6D1E4F40" w14:textId="77777777" w:rsidTr="006B49A2">
        <w:tc>
          <w:tcPr>
            <w:tcW w:w="296" w:type="pct"/>
          </w:tcPr>
          <w:p w14:paraId="78E9CAD8" w14:textId="77777777" w:rsidR="00CE3154" w:rsidRPr="0016233F" w:rsidRDefault="00CE3154" w:rsidP="00776725">
            <w:pPr>
              <w:pStyle w:val="Akapitzlist"/>
              <w:numPr>
                <w:ilvl w:val="0"/>
                <w:numId w:val="3"/>
              </w:numPr>
              <w:spacing w:line="276" w:lineRule="auto"/>
              <w:ind w:left="314" w:hanging="284"/>
            </w:pPr>
          </w:p>
        </w:tc>
        <w:tc>
          <w:tcPr>
            <w:tcW w:w="1279" w:type="pct"/>
          </w:tcPr>
          <w:p w14:paraId="3C17C9F6" w14:textId="023EB0FF" w:rsidR="00CE3154" w:rsidRDefault="006B49A2" w:rsidP="00776725">
            <w:pPr>
              <w:spacing w:line="276" w:lineRule="auto"/>
              <w:jc w:val="center"/>
            </w:pPr>
            <w:r w:rsidRPr="0016233F">
              <w:t xml:space="preserve">Szkoła Podstawowa </w:t>
            </w:r>
            <w:r w:rsidR="004677D1">
              <w:t>Specjalna n</w:t>
            </w:r>
            <w:r w:rsidRPr="0016233F">
              <w:t>r 21</w:t>
            </w:r>
          </w:p>
        </w:tc>
        <w:tc>
          <w:tcPr>
            <w:tcW w:w="866" w:type="pct"/>
          </w:tcPr>
          <w:p w14:paraId="142BFA3D" w14:textId="2DC38E5F" w:rsidR="00CE3154" w:rsidRDefault="00CE3154" w:rsidP="00776725">
            <w:pPr>
              <w:spacing w:line="276" w:lineRule="auto"/>
              <w:jc w:val="center"/>
            </w:pPr>
            <w:r>
              <w:t>ul. Henryka Sienkiewicza 67,</w:t>
            </w:r>
            <w:r w:rsidR="006B49A2">
              <w:t xml:space="preserve"> </w:t>
            </w:r>
            <w:r>
              <w:t>27-400 Ostrowiec Świętokrzyski</w:t>
            </w:r>
          </w:p>
        </w:tc>
        <w:tc>
          <w:tcPr>
            <w:tcW w:w="1824" w:type="pct"/>
          </w:tcPr>
          <w:p w14:paraId="762BA224" w14:textId="77777777" w:rsidR="00CE3154" w:rsidRDefault="00CE3154" w:rsidP="00776725">
            <w:pPr>
              <w:spacing w:line="276" w:lineRule="auto"/>
            </w:pPr>
            <w:r>
              <w:t>Telefon: 41 248-24-40</w:t>
            </w:r>
          </w:p>
          <w:p w14:paraId="02F830D3" w14:textId="77777777" w:rsidR="00CE3154" w:rsidRDefault="00CE3154" w:rsidP="00776725">
            <w:pPr>
              <w:spacing w:line="276" w:lineRule="auto"/>
            </w:pPr>
            <w:r>
              <w:t>Email: pdmsosw@poczta.fm</w:t>
            </w:r>
          </w:p>
        </w:tc>
        <w:tc>
          <w:tcPr>
            <w:tcW w:w="735" w:type="pct"/>
          </w:tcPr>
          <w:p w14:paraId="0675B7F1" w14:textId="77777777" w:rsidR="00CE3154" w:rsidRDefault="00CE3154" w:rsidP="00776725">
            <w:pPr>
              <w:spacing w:line="276" w:lineRule="auto"/>
              <w:jc w:val="center"/>
            </w:pPr>
            <w:r w:rsidRPr="0016233F">
              <w:t>publiczna</w:t>
            </w:r>
          </w:p>
        </w:tc>
      </w:tr>
    </w:tbl>
    <w:p w14:paraId="780AD556" w14:textId="2FBCCD8D" w:rsidR="00EA5863" w:rsidRPr="00E974A4" w:rsidRDefault="00EA5863" w:rsidP="00776725">
      <w:pPr>
        <w:spacing w:after="0" w:line="276" w:lineRule="auto"/>
        <w:jc w:val="center"/>
        <w:rPr>
          <w:rFonts w:cs="Times New Roman"/>
          <w:iCs/>
          <w:sz w:val="18"/>
          <w:szCs w:val="18"/>
        </w:rPr>
      </w:pPr>
      <w:r w:rsidRPr="00E974A4">
        <w:rPr>
          <w:rFonts w:cs="Times New Roman"/>
          <w:iCs/>
          <w:sz w:val="18"/>
          <w:szCs w:val="18"/>
        </w:rPr>
        <w:t xml:space="preserve">Źródło: </w:t>
      </w:r>
      <w:r w:rsidR="008968F7" w:rsidRPr="00E974A4">
        <w:rPr>
          <w:sz w:val="18"/>
          <w:szCs w:val="18"/>
        </w:rPr>
        <w:t>Opracowanie własne na podstawie Rejestru Szkół i</w:t>
      </w:r>
      <w:r w:rsidR="008968F7" w:rsidRPr="00E974A4">
        <w:rPr>
          <w:rFonts w:ascii="Calibri" w:hAnsi="Calibri" w:cs="Calibri"/>
          <w:sz w:val="18"/>
          <w:szCs w:val="18"/>
        </w:rPr>
        <w:t> </w:t>
      </w:r>
      <w:r w:rsidR="008968F7" w:rsidRPr="00E974A4">
        <w:rPr>
          <w:sz w:val="18"/>
          <w:szCs w:val="18"/>
        </w:rPr>
        <w:t>Placówek Oświatowych</w:t>
      </w:r>
      <w:r w:rsidR="00CE3154" w:rsidRPr="00E974A4">
        <w:rPr>
          <w:sz w:val="18"/>
          <w:szCs w:val="18"/>
        </w:rPr>
        <w:t xml:space="preserve"> https://rspo.gov.pl/</w:t>
      </w:r>
    </w:p>
    <w:p w14:paraId="16CD69D0" w14:textId="77777777" w:rsidR="008968F7" w:rsidRPr="00EA5863" w:rsidRDefault="008968F7" w:rsidP="00776725">
      <w:pPr>
        <w:spacing w:after="0" w:line="276" w:lineRule="auto"/>
        <w:jc w:val="center"/>
        <w:rPr>
          <w:rFonts w:cs="Times New Roman"/>
          <w:iCs/>
          <w:sz w:val="24"/>
          <w:szCs w:val="24"/>
        </w:rPr>
      </w:pPr>
    </w:p>
    <w:p w14:paraId="7302D43A" w14:textId="77777777" w:rsidR="00267AFF" w:rsidRPr="00EA5863" w:rsidRDefault="00267AFF" w:rsidP="00776725">
      <w:pPr>
        <w:spacing w:after="0" w:line="276" w:lineRule="auto"/>
        <w:jc w:val="both"/>
        <w:rPr>
          <w:rFonts w:eastAsia="Times New Roman" w:cs="Times New Roman"/>
          <w:sz w:val="24"/>
          <w:szCs w:val="24"/>
        </w:rPr>
      </w:pPr>
      <w:r w:rsidRPr="00EA5863">
        <w:rPr>
          <w:rFonts w:eastAsia="Times New Roman" w:cs="Times New Roman"/>
          <w:sz w:val="24"/>
          <w:szCs w:val="24"/>
        </w:rPr>
        <w:t>Mając na uwadze uwarunkowania demograficzne, ekonomiczne, społeczne a przede wszystkim dobro uczniów oraz wzrastające koszty utrzymania szkół i konieczność poniesienia dodatkowo nakładów inwestycyjnych należy stwierdzić, że istniejąca sieć szkół podstawowych jest optymalna. Pozwala ona realizować obowiązki nałożone przez gminę.</w:t>
      </w:r>
    </w:p>
    <w:p w14:paraId="4E94B98B" w14:textId="572953DA" w:rsidR="00A36522" w:rsidRDefault="00A36522" w:rsidP="00776725">
      <w:pPr>
        <w:spacing w:after="0" w:line="276" w:lineRule="auto"/>
        <w:rPr>
          <w:rFonts w:cs="Times New Roman"/>
          <w:b/>
          <w:sz w:val="24"/>
          <w:szCs w:val="24"/>
          <w:lang w:eastAsia="zh-CN"/>
        </w:rPr>
      </w:pPr>
      <w:r>
        <w:rPr>
          <w:rFonts w:cs="Times New Roman"/>
          <w:b/>
          <w:sz w:val="24"/>
          <w:szCs w:val="24"/>
          <w:lang w:eastAsia="zh-CN"/>
        </w:rPr>
        <w:br w:type="page"/>
      </w:r>
    </w:p>
    <w:p w14:paraId="6782B420" w14:textId="77777777" w:rsidR="00F21367" w:rsidRPr="00EA5863" w:rsidRDefault="00F21367" w:rsidP="00776725">
      <w:pPr>
        <w:spacing w:after="0" w:line="276" w:lineRule="auto"/>
        <w:jc w:val="both"/>
        <w:rPr>
          <w:rFonts w:cs="Times New Roman"/>
          <w:b/>
          <w:sz w:val="24"/>
          <w:szCs w:val="24"/>
          <w:lang w:eastAsia="zh-CN"/>
        </w:rPr>
      </w:pPr>
    </w:p>
    <w:p w14:paraId="3A9EE8BB" w14:textId="77777777" w:rsidR="004C0121" w:rsidRPr="00EA5863" w:rsidRDefault="004C0121" w:rsidP="00776725">
      <w:pPr>
        <w:shd w:val="clear" w:color="auto" w:fill="D9D9D9" w:themeFill="background1" w:themeFillShade="D9"/>
        <w:spacing w:after="0" w:line="276" w:lineRule="auto"/>
        <w:jc w:val="center"/>
        <w:rPr>
          <w:rFonts w:cs="Times New Roman"/>
          <w:b/>
          <w:sz w:val="24"/>
          <w:szCs w:val="24"/>
          <w:lang w:eastAsia="zh-CN"/>
        </w:rPr>
      </w:pPr>
      <w:r w:rsidRPr="00EA5863">
        <w:rPr>
          <w:rFonts w:cs="Times New Roman"/>
          <w:b/>
          <w:sz w:val="24"/>
          <w:szCs w:val="24"/>
          <w:lang w:eastAsia="zh-CN"/>
        </w:rPr>
        <w:t>Uczniowie</w:t>
      </w:r>
      <w:bookmarkEnd w:id="5"/>
    </w:p>
    <w:p w14:paraId="7D532299" w14:textId="70EC53CB" w:rsidR="00B16D80" w:rsidRDefault="004C0121" w:rsidP="00776725">
      <w:pPr>
        <w:spacing w:after="0" w:line="276" w:lineRule="auto"/>
        <w:jc w:val="both"/>
        <w:rPr>
          <w:rFonts w:eastAsia="SimSun" w:cs="Times New Roman"/>
          <w:sz w:val="24"/>
          <w:szCs w:val="24"/>
          <w:lang w:eastAsia="zh-CN"/>
        </w:rPr>
      </w:pPr>
      <w:r w:rsidRPr="00EA5863">
        <w:rPr>
          <w:rFonts w:eastAsia="SimSun" w:cs="Times New Roman"/>
          <w:sz w:val="24"/>
          <w:szCs w:val="24"/>
          <w:lang w:eastAsia="zh-CN"/>
        </w:rPr>
        <w:t xml:space="preserve">W roku szkolnym </w:t>
      </w:r>
      <w:r w:rsidR="008968F7">
        <w:rPr>
          <w:rFonts w:eastAsia="SimSun" w:cs="Times New Roman"/>
          <w:sz w:val="24"/>
          <w:szCs w:val="24"/>
          <w:lang w:eastAsia="zh-CN"/>
        </w:rPr>
        <w:t>2023/2024</w:t>
      </w:r>
      <w:r w:rsidRPr="00EA5863">
        <w:rPr>
          <w:rFonts w:eastAsia="SimSun" w:cs="Times New Roman"/>
          <w:sz w:val="24"/>
          <w:szCs w:val="24"/>
          <w:lang w:eastAsia="zh-CN"/>
        </w:rPr>
        <w:t xml:space="preserve"> do</w:t>
      </w:r>
      <w:r w:rsidR="00B758C6" w:rsidRPr="00EA5863">
        <w:rPr>
          <w:rFonts w:eastAsia="SimSun" w:cs="Times New Roman"/>
          <w:sz w:val="24"/>
          <w:szCs w:val="24"/>
          <w:lang w:eastAsia="zh-CN"/>
        </w:rPr>
        <w:t xml:space="preserve"> </w:t>
      </w:r>
      <w:r w:rsidR="009F1AA0">
        <w:rPr>
          <w:rFonts w:eastAsia="SimSun" w:cs="Times New Roman"/>
          <w:sz w:val="24"/>
          <w:szCs w:val="24"/>
          <w:lang w:eastAsia="zh-CN"/>
        </w:rPr>
        <w:t xml:space="preserve">Publicznej </w:t>
      </w:r>
      <w:r w:rsidR="00B16D80" w:rsidRPr="00EA5863">
        <w:rPr>
          <w:rFonts w:eastAsia="SimSun" w:cs="Times New Roman"/>
          <w:sz w:val="24"/>
          <w:szCs w:val="24"/>
          <w:lang w:eastAsia="zh-CN"/>
        </w:rPr>
        <w:t xml:space="preserve">Szkoły Podstawowej </w:t>
      </w:r>
      <w:r w:rsidR="004677D1">
        <w:rPr>
          <w:rFonts w:eastAsia="SimSun" w:cs="Times New Roman"/>
          <w:sz w:val="24"/>
          <w:szCs w:val="24"/>
          <w:lang w:eastAsia="zh-CN"/>
        </w:rPr>
        <w:t>n</w:t>
      </w:r>
      <w:r w:rsidR="009F1AA0">
        <w:rPr>
          <w:rFonts w:eastAsia="SimSun" w:cs="Times New Roman"/>
          <w:sz w:val="24"/>
          <w:szCs w:val="24"/>
          <w:lang w:eastAsia="zh-CN"/>
        </w:rPr>
        <w:t>r 5 w Ostrowcu Świętokrzyskim</w:t>
      </w:r>
      <w:r w:rsidR="00EA5863" w:rsidRPr="00EA5863">
        <w:rPr>
          <w:rFonts w:eastAsia="SimSun" w:cs="Times New Roman"/>
          <w:sz w:val="24"/>
          <w:szCs w:val="24"/>
          <w:lang w:eastAsia="zh-CN"/>
        </w:rPr>
        <w:t xml:space="preserve"> </w:t>
      </w:r>
      <w:r w:rsidR="00267AFF" w:rsidRPr="00EA5863">
        <w:rPr>
          <w:rFonts w:eastAsia="SimSun" w:cs="Times New Roman"/>
          <w:sz w:val="24"/>
          <w:szCs w:val="24"/>
          <w:lang w:eastAsia="zh-CN"/>
        </w:rPr>
        <w:t xml:space="preserve">uczęszcza </w:t>
      </w:r>
      <w:r w:rsidR="00006356">
        <w:rPr>
          <w:rFonts w:eastAsia="SimSun" w:cs="Times New Roman"/>
          <w:sz w:val="24"/>
          <w:szCs w:val="24"/>
          <w:lang w:eastAsia="zh-CN"/>
        </w:rPr>
        <w:t>699</w:t>
      </w:r>
      <w:r w:rsidR="00EA5863" w:rsidRPr="00EA5863">
        <w:rPr>
          <w:rFonts w:eastAsia="SimSun" w:cs="Times New Roman"/>
          <w:sz w:val="24"/>
          <w:szCs w:val="24"/>
          <w:lang w:eastAsia="zh-CN"/>
        </w:rPr>
        <w:t xml:space="preserve"> uczniów</w:t>
      </w:r>
      <w:r w:rsidR="008968F7">
        <w:rPr>
          <w:rFonts w:eastAsia="SimSun" w:cs="Times New Roman"/>
          <w:sz w:val="24"/>
          <w:szCs w:val="24"/>
          <w:lang w:eastAsia="zh-CN"/>
        </w:rPr>
        <w:t>,</w:t>
      </w:r>
      <w:r w:rsidR="00EA5863" w:rsidRPr="00EA5863">
        <w:rPr>
          <w:rFonts w:eastAsia="SimSun" w:cs="Times New Roman"/>
          <w:sz w:val="24"/>
          <w:szCs w:val="24"/>
          <w:lang w:eastAsia="zh-CN"/>
        </w:rPr>
        <w:t xml:space="preserve"> w tym </w:t>
      </w:r>
      <w:r w:rsidR="00006356">
        <w:rPr>
          <w:rFonts w:eastAsia="SimSun" w:cs="Times New Roman"/>
          <w:sz w:val="24"/>
          <w:szCs w:val="24"/>
          <w:lang w:eastAsia="zh-CN"/>
        </w:rPr>
        <w:t xml:space="preserve">335 </w:t>
      </w:r>
      <w:r w:rsidR="00EA5863" w:rsidRPr="00EA5863">
        <w:rPr>
          <w:rFonts w:eastAsia="SimSun" w:cs="Times New Roman"/>
          <w:sz w:val="24"/>
          <w:szCs w:val="24"/>
          <w:lang w:eastAsia="zh-CN"/>
        </w:rPr>
        <w:t>dziewcząt</w:t>
      </w:r>
      <w:r w:rsidR="00EB3698">
        <w:rPr>
          <w:rFonts w:eastAsia="SimSun" w:cs="Times New Roman"/>
          <w:sz w:val="24"/>
          <w:szCs w:val="24"/>
          <w:lang w:eastAsia="zh-CN"/>
        </w:rPr>
        <w:t xml:space="preserve"> (48%)</w:t>
      </w:r>
      <w:r w:rsidR="00EA5863" w:rsidRPr="00EA5863">
        <w:rPr>
          <w:rFonts w:eastAsia="SimSun" w:cs="Times New Roman"/>
          <w:sz w:val="24"/>
          <w:szCs w:val="24"/>
          <w:lang w:eastAsia="zh-CN"/>
        </w:rPr>
        <w:t xml:space="preserve"> oraz </w:t>
      </w:r>
      <w:r w:rsidR="00006356">
        <w:rPr>
          <w:rFonts w:eastAsia="SimSun" w:cs="Times New Roman"/>
          <w:sz w:val="24"/>
          <w:szCs w:val="24"/>
          <w:lang w:eastAsia="zh-CN"/>
        </w:rPr>
        <w:t>364</w:t>
      </w:r>
      <w:r w:rsidR="00EA5863" w:rsidRPr="00EA5863">
        <w:rPr>
          <w:rFonts w:eastAsia="SimSun" w:cs="Times New Roman"/>
          <w:sz w:val="24"/>
          <w:szCs w:val="24"/>
          <w:lang w:eastAsia="zh-CN"/>
        </w:rPr>
        <w:t xml:space="preserve"> chłopców</w:t>
      </w:r>
      <w:r w:rsidR="00EB3698">
        <w:rPr>
          <w:rFonts w:eastAsia="SimSun" w:cs="Times New Roman"/>
          <w:sz w:val="24"/>
          <w:szCs w:val="24"/>
          <w:lang w:eastAsia="zh-CN"/>
        </w:rPr>
        <w:t xml:space="preserve"> (52%)</w:t>
      </w:r>
      <w:r w:rsidR="00267AFF" w:rsidRPr="00EA5863">
        <w:rPr>
          <w:rFonts w:eastAsia="SimSun" w:cs="Times New Roman"/>
          <w:sz w:val="24"/>
          <w:szCs w:val="24"/>
          <w:lang w:eastAsia="zh-CN"/>
        </w:rPr>
        <w:t xml:space="preserve">.  </w:t>
      </w:r>
      <w:r w:rsidR="008968F7">
        <w:rPr>
          <w:rFonts w:eastAsia="SimSun" w:cs="Times New Roman"/>
          <w:sz w:val="24"/>
          <w:szCs w:val="24"/>
          <w:lang w:eastAsia="zh-CN"/>
        </w:rPr>
        <w:t>Ucz</w:t>
      </w:r>
      <w:r w:rsidR="000A64B3">
        <w:rPr>
          <w:rFonts w:eastAsia="SimSun" w:cs="Times New Roman"/>
          <w:sz w:val="24"/>
          <w:szCs w:val="24"/>
          <w:lang w:eastAsia="zh-CN"/>
        </w:rPr>
        <w:t>niowie niepełnosprawni to 9</w:t>
      </w:r>
      <w:r w:rsidR="008968F7">
        <w:rPr>
          <w:rFonts w:eastAsia="SimSun" w:cs="Times New Roman"/>
          <w:sz w:val="24"/>
          <w:szCs w:val="24"/>
          <w:lang w:eastAsia="zh-CN"/>
        </w:rPr>
        <w:t xml:space="preserve"> </w:t>
      </w:r>
      <w:r w:rsidR="00DC7B9B">
        <w:rPr>
          <w:rFonts w:eastAsia="SimSun" w:cs="Times New Roman"/>
          <w:sz w:val="24"/>
          <w:szCs w:val="24"/>
          <w:lang w:eastAsia="zh-CN"/>
        </w:rPr>
        <w:t>o</w:t>
      </w:r>
      <w:r w:rsidR="004677D1">
        <w:rPr>
          <w:rFonts w:eastAsia="SimSun" w:cs="Times New Roman"/>
          <w:sz w:val="24"/>
          <w:szCs w:val="24"/>
          <w:lang w:eastAsia="zh-CN"/>
        </w:rPr>
        <w:t>sób</w:t>
      </w:r>
      <w:r w:rsidR="000A64B3">
        <w:rPr>
          <w:rFonts w:eastAsia="SimSun" w:cs="Times New Roman"/>
          <w:sz w:val="24"/>
          <w:szCs w:val="24"/>
          <w:lang w:eastAsia="zh-CN"/>
        </w:rPr>
        <w:t>, w tym 5 dziewcząt</w:t>
      </w:r>
      <w:r w:rsidR="00EB3698">
        <w:rPr>
          <w:rFonts w:eastAsia="SimSun" w:cs="Times New Roman"/>
          <w:sz w:val="24"/>
          <w:szCs w:val="24"/>
          <w:lang w:eastAsia="zh-CN"/>
        </w:rPr>
        <w:t xml:space="preserve"> (56%)</w:t>
      </w:r>
      <w:r w:rsidR="000A64B3">
        <w:rPr>
          <w:rFonts w:eastAsia="SimSun" w:cs="Times New Roman"/>
          <w:sz w:val="24"/>
          <w:szCs w:val="24"/>
          <w:lang w:eastAsia="zh-CN"/>
        </w:rPr>
        <w:t xml:space="preserve"> i 4</w:t>
      </w:r>
      <w:r w:rsidR="008968F7">
        <w:rPr>
          <w:rFonts w:eastAsia="SimSun" w:cs="Times New Roman"/>
          <w:sz w:val="24"/>
          <w:szCs w:val="24"/>
          <w:lang w:eastAsia="zh-CN"/>
        </w:rPr>
        <w:t xml:space="preserve"> chłopców</w:t>
      </w:r>
      <w:r w:rsidR="00EB3698">
        <w:rPr>
          <w:rFonts w:eastAsia="SimSun" w:cs="Times New Roman"/>
          <w:sz w:val="24"/>
          <w:szCs w:val="24"/>
          <w:lang w:eastAsia="zh-CN"/>
        </w:rPr>
        <w:t xml:space="preserve"> (44%)</w:t>
      </w:r>
      <w:r w:rsidR="008968F7">
        <w:rPr>
          <w:rFonts w:eastAsia="SimSun" w:cs="Times New Roman"/>
          <w:sz w:val="24"/>
          <w:szCs w:val="24"/>
          <w:lang w:eastAsia="zh-CN"/>
        </w:rPr>
        <w:t xml:space="preserve">. </w:t>
      </w:r>
    </w:p>
    <w:p w14:paraId="55B3D4F5" w14:textId="069B8682" w:rsidR="00DC7B9B" w:rsidRDefault="00DC7B9B" w:rsidP="00776725">
      <w:pPr>
        <w:spacing w:after="0" w:line="276" w:lineRule="auto"/>
        <w:jc w:val="both"/>
        <w:rPr>
          <w:rFonts w:eastAsia="SimSun" w:cs="Times New Roman"/>
          <w:sz w:val="24"/>
          <w:szCs w:val="24"/>
          <w:lang w:eastAsia="zh-CN"/>
        </w:rPr>
      </w:pPr>
      <w:r>
        <w:rPr>
          <w:rFonts w:eastAsia="SimSun" w:cs="Times New Roman"/>
          <w:sz w:val="24"/>
          <w:szCs w:val="24"/>
          <w:lang w:eastAsia="zh-CN"/>
        </w:rPr>
        <w:t xml:space="preserve">Dokładne dane przedstawia poniższa tabela: </w:t>
      </w:r>
    </w:p>
    <w:p w14:paraId="14CA8B89" w14:textId="77777777" w:rsidR="00DC7B9B" w:rsidRDefault="00DC7B9B" w:rsidP="00776725">
      <w:pPr>
        <w:spacing w:after="0" w:line="276" w:lineRule="auto"/>
        <w:jc w:val="both"/>
        <w:rPr>
          <w:rFonts w:eastAsia="SimSun" w:cs="Times New Roman"/>
          <w:sz w:val="24"/>
          <w:szCs w:val="24"/>
          <w:lang w:eastAsia="zh-CN"/>
        </w:rPr>
      </w:pPr>
    </w:p>
    <w:tbl>
      <w:tblPr>
        <w:tblStyle w:val="Tabela-Siatka"/>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801"/>
        <w:gridCol w:w="1802"/>
        <w:gridCol w:w="1803"/>
        <w:gridCol w:w="1803"/>
        <w:gridCol w:w="1803"/>
      </w:tblGrid>
      <w:tr w:rsidR="00DC7B9B" w14:paraId="0FAF0544" w14:textId="77777777" w:rsidTr="00544D36">
        <w:tc>
          <w:tcPr>
            <w:tcW w:w="1801" w:type="dxa"/>
          </w:tcPr>
          <w:p w14:paraId="417E3BED" w14:textId="2F6DE011" w:rsidR="00DC7B9B" w:rsidRDefault="00DC7B9B" w:rsidP="00776725">
            <w:pPr>
              <w:spacing w:line="276" w:lineRule="auto"/>
              <w:jc w:val="center"/>
              <w:rPr>
                <w:rFonts w:eastAsia="SimSun" w:cs="Times New Roman"/>
                <w:sz w:val="24"/>
                <w:szCs w:val="24"/>
                <w:lang w:eastAsia="zh-CN"/>
              </w:rPr>
            </w:pPr>
            <w:r>
              <w:rPr>
                <w:rFonts w:eastAsia="SimSun" w:cs="Times New Roman"/>
                <w:sz w:val="24"/>
                <w:szCs w:val="24"/>
                <w:lang w:eastAsia="zh-CN"/>
              </w:rPr>
              <w:t>Poziom oddziału:</w:t>
            </w:r>
          </w:p>
        </w:tc>
        <w:tc>
          <w:tcPr>
            <w:tcW w:w="1802" w:type="dxa"/>
          </w:tcPr>
          <w:p w14:paraId="22CDBEDA" w14:textId="79D26A49" w:rsidR="00DC7B9B" w:rsidRDefault="00DC7B9B" w:rsidP="00776725">
            <w:pPr>
              <w:spacing w:line="276" w:lineRule="auto"/>
              <w:jc w:val="center"/>
              <w:rPr>
                <w:rFonts w:eastAsia="SimSun" w:cs="Times New Roman"/>
                <w:sz w:val="24"/>
                <w:szCs w:val="24"/>
                <w:lang w:eastAsia="zh-CN"/>
              </w:rPr>
            </w:pPr>
            <w:r>
              <w:rPr>
                <w:rFonts w:eastAsia="SimSun" w:cs="Times New Roman"/>
                <w:sz w:val="24"/>
                <w:szCs w:val="24"/>
                <w:lang w:eastAsia="zh-CN"/>
              </w:rPr>
              <w:t>Liczba oddziałów</w:t>
            </w:r>
          </w:p>
        </w:tc>
        <w:tc>
          <w:tcPr>
            <w:tcW w:w="1803" w:type="dxa"/>
          </w:tcPr>
          <w:p w14:paraId="4A1F7D2C" w14:textId="6B54A44B" w:rsidR="00DC7B9B" w:rsidRDefault="00DC7B9B" w:rsidP="00776725">
            <w:pPr>
              <w:spacing w:line="276" w:lineRule="auto"/>
              <w:jc w:val="center"/>
              <w:rPr>
                <w:rFonts w:eastAsia="SimSun" w:cs="Times New Roman"/>
                <w:sz w:val="24"/>
                <w:szCs w:val="24"/>
                <w:lang w:eastAsia="zh-CN"/>
              </w:rPr>
            </w:pPr>
            <w:r>
              <w:rPr>
                <w:rFonts w:eastAsia="SimSun" w:cs="Times New Roman"/>
                <w:sz w:val="24"/>
                <w:szCs w:val="24"/>
                <w:lang w:eastAsia="zh-CN"/>
              </w:rPr>
              <w:t>Liczba uczniów ogółem</w:t>
            </w:r>
          </w:p>
        </w:tc>
        <w:tc>
          <w:tcPr>
            <w:tcW w:w="1803" w:type="dxa"/>
          </w:tcPr>
          <w:p w14:paraId="3511E1DE" w14:textId="56ACC4EA" w:rsidR="00DC7B9B" w:rsidRDefault="00DC7B9B" w:rsidP="00776725">
            <w:pPr>
              <w:spacing w:line="276" w:lineRule="auto"/>
              <w:jc w:val="center"/>
              <w:rPr>
                <w:rFonts w:eastAsia="SimSun" w:cs="Times New Roman"/>
                <w:sz w:val="24"/>
                <w:szCs w:val="24"/>
                <w:lang w:eastAsia="zh-CN"/>
              </w:rPr>
            </w:pPr>
            <w:r>
              <w:rPr>
                <w:rFonts w:eastAsia="SimSun" w:cs="Times New Roman"/>
                <w:sz w:val="24"/>
                <w:szCs w:val="24"/>
                <w:lang w:eastAsia="zh-CN"/>
              </w:rPr>
              <w:t>W tym liczba dziewcząt</w:t>
            </w:r>
          </w:p>
        </w:tc>
        <w:tc>
          <w:tcPr>
            <w:tcW w:w="1803" w:type="dxa"/>
          </w:tcPr>
          <w:p w14:paraId="0A12D62C" w14:textId="3013D070" w:rsidR="00DC7B9B" w:rsidRDefault="00DC7B9B" w:rsidP="00776725">
            <w:pPr>
              <w:spacing w:line="276" w:lineRule="auto"/>
              <w:jc w:val="center"/>
              <w:rPr>
                <w:rFonts w:eastAsia="SimSun" w:cs="Times New Roman"/>
                <w:sz w:val="24"/>
                <w:szCs w:val="24"/>
                <w:lang w:eastAsia="zh-CN"/>
              </w:rPr>
            </w:pPr>
            <w:r>
              <w:rPr>
                <w:rFonts w:eastAsia="SimSun" w:cs="Times New Roman"/>
                <w:sz w:val="24"/>
                <w:szCs w:val="24"/>
                <w:lang w:eastAsia="zh-CN"/>
              </w:rPr>
              <w:t>W tym liczba chłopców</w:t>
            </w:r>
          </w:p>
        </w:tc>
      </w:tr>
      <w:tr w:rsidR="00DC7B9B" w14:paraId="28FC660C" w14:textId="77777777" w:rsidTr="00544D36">
        <w:tc>
          <w:tcPr>
            <w:tcW w:w="1801" w:type="dxa"/>
          </w:tcPr>
          <w:p w14:paraId="4B0FF46F" w14:textId="6A711DD3" w:rsidR="00DC7B9B" w:rsidRDefault="00DC7B9B" w:rsidP="00776725">
            <w:pPr>
              <w:spacing w:line="276" w:lineRule="auto"/>
              <w:jc w:val="both"/>
              <w:rPr>
                <w:rFonts w:eastAsia="SimSun" w:cs="Times New Roman"/>
                <w:sz w:val="24"/>
                <w:szCs w:val="24"/>
                <w:lang w:eastAsia="zh-CN"/>
              </w:rPr>
            </w:pPr>
            <w:r>
              <w:rPr>
                <w:rFonts w:eastAsia="SimSun" w:cs="Times New Roman"/>
                <w:sz w:val="24"/>
                <w:szCs w:val="24"/>
                <w:lang w:eastAsia="zh-CN"/>
              </w:rPr>
              <w:t>1</w:t>
            </w:r>
          </w:p>
        </w:tc>
        <w:tc>
          <w:tcPr>
            <w:tcW w:w="1802" w:type="dxa"/>
          </w:tcPr>
          <w:p w14:paraId="3E2112FA" w14:textId="6C8964D7" w:rsidR="00DC7B9B" w:rsidRDefault="008957A7" w:rsidP="00776725">
            <w:pPr>
              <w:spacing w:line="276" w:lineRule="auto"/>
              <w:jc w:val="both"/>
              <w:rPr>
                <w:rFonts w:eastAsia="SimSun" w:cs="Times New Roman"/>
                <w:sz w:val="24"/>
                <w:szCs w:val="24"/>
                <w:lang w:eastAsia="zh-CN"/>
              </w:rPr>
            </w:pPr>
            <w:r>
              <w:rPr>
                <w:rFonts w:eastAsia="SimSun" w:cs="Times New Roman"/>
                <w:sz w:val="24"/>
                <w:szCs w:val="24"/>
                <w:lang w:eastAsia="zh-CN"/>
              </w:rPr>
              <w:t>4</w:t>
            </w:r>
          </w:p>
        </w:tc>
        <w:tc>
          <w:tcPr>
            <w:tcW w:w="1803" w:type="dxa"/>
          </w:tcPr>
          <w:p w14:paraId="15E1D3B2" w14:textId="0CD17FF2" w:rsidR="00DC7B9B" w:rsidRDefault="008957A7" w:rsidP="00776725">
            <w:pPr>
              <w:spacing w:line="276" w:lineRule="auto"/>
              <w:jc w:val="both"/>
              <w:rPr>
                <w:rFonts w:eastAsia="SimSun" w:cs="Times New Roman"/>
                <w:sz w:val="24"/>
                <w:szCs w:val="24"/>
                <w:lang w:eastAsia="zh-CN"/>
              </w:rPr>
            </w:pPr>
            <w:r>
              <w:rPr>
                <w:rFonts w:eastAsia="SimSun" w:cs="Times New Roman"/>
                <w:sz w:val="24"/>
                <w:szCs w:val="24"/>
                <w:lang w:eastAsia="zh-CN"/>
              </w:rPr>
              <w:t>94</w:t>
            </w:r>
          </w:p>
        </w:tc>
        <w:tc>
          <w:tcPr>
            <w:tcW w:w="1803" w:type="dxa"/>
          </w:tcPr>
          <w:p w14:paraId="13830319" w14:textId="63E7B2DD" w:rsidR="00DC7B9B" w:rsidRDefault="008957A7" w:rsidP="00776725">
            <w:pPr>
              <w:spacing w:line="276" w:lineRule="auto"/>
              <w:jc w:val="both"/>
              <w:rPr>
                <w:rFonts w:eastAsia="SimSun" w:cs="Times New Roman"/>
                <w:sz w:val="24"/>
                <w:szCs w:val="24"/>
                <w:lang w:eastAsia="zh-CN"/>
              </w:rPr>
            </w:pPr>
            <w:r>
              <w:rPr>
                <w:rFonts w:eastAsia="SimSun" w:cs="Times New Roman"/>
                <w:sz w:val="24"/>
                <w:szCs w:val="24"/>
                <w:lang w:eastAsia="zh-CN"/>
              </w:rPr>
              <w:t>49</w:t>
            </w:r>
          </w:p>
        </w:tc>
        <w:tc>
          <w:tcPr>
            <w:tcW w:w="1803" w:type="dxa"/>
          </w:tcPr>
          <w:p w14:paraId="241A88BC" w14:textId="14D267A5" w:rsidR="00DC7B9B" w:rsidRDefault="008957A7" w:rsidP="00776725">
            <w:pPr>
              <w:spacing w:line="276" w:lineRule="auto"/>
              <w:jc w:val="both"/>
              <w:rPr>
                <w:rFonts w:eastAsia="SimSun" w:cs="Times New Roman"/>
                <w:sz w:val="24"/>
                <w:szCs w:val="24"/>
                <w:lang w:eastAsia="zh-CN"/>
              </w:rPr>
            </w:pPr>
            <w:r>
              <w:rPr>
                <w:rFonts w:eastAsia="SimSun" w:cs="Times New Roman"/>
                <w:sz w:val="24"/>
                <w:szCs w:val="24"/>
                <w:lang w:eastAsia="zh-CN"/>
              </w:rPr>
              <w:t>45</w:t>
            </w:r>
          </w:p>
        </w:tc>
      </w:tr>
      <w:tr w:rsidR="00DC7B9B" w14:paraId="78B07942" w14:textId="77777777" w:rsidTr="00544D36">
        <w:tc>
          <w:tcPr>
            <w:tcW w:w="1801" w:type="dxa"/>
          </w:tcPr>
          <w:p w14:paraId="75E3945A" w14:textId="109223E4" w:rsidR="00DC7B9B" w:rsidRDefault="00DC7B9B" w:rsidP="00776725">
            <w:pPr>
              <w:spacing w:line="276" w:lineRule="auto"/>
              <w:jc w:val="both"/>
              <w:rPr>
                <w:rFonts w:eastAsia="SimSun" w:cs="Times New Roman"/>
                <w:sz w:val="24"/>
                <w:szCs w:val="24"/>
                <w:lang w:eastAsia="zh-CN"/>
              </w:rPr>
            </w:pPr>
            <w:r>
              <w:rPr>
                <w:rFonts w:eastAsia="SimSun" w:cs="Times New Roman"/>
                <w:sz w:val="24"/>
                <w:szCs w:val="24"/>
                <w:lang w:eastAsia="zh-CN"/>
              </w:rPr>
              <w:t>2</w:t>
            </w:r>
          </w:p>
        </w:tc>
        <w:tc>
          <w:tcPr>
            <w:tcW w:w="1802" w:type="dxa"/>
          </w:tcPr>
          <w:p w14:paraId="36BF312A" w14:textId="3C0E4D5A" w:rsidR="00DC7B9B" w:rsidRDefault="00AD51E6" w:rsidP="00776725">
            <w:pPr>
              <w:spacing w:line="276" w:lineRule="auto"/>
              <w:jc w:val="both"/>
              <w:rPr>
                <w:rFonts w:eastAsia="SimSun" w:cs="Times New Roman"/>
                <w:sz w:val="24"/>
                <w:szCs w:val="24"/>
                <w:lang w:eastAsia="zh-CN"/>
              </w:rPr>
            </w:pPr>
            <w:r>
              <w:rPr>
                <w:rFonts w:eastAsia="SimSun" w:cs="Times New Roman"/>
                <w:sz w:val="24"/>
                <w:szCs w:val="24"/>
                <w:lang w:eastAsia="zh-CN"/>
              </w:rPr>
              <w:t>4</w:t>
            </w:r>
          </w:p>
        </w:tc>
        <w:tc>
          <w:tcPr>
            <w:tcW w:w="1803" w:type="dxa"/>
          </w:tcPr>
          <w:p w14:paraId="5FCDE475" w14:textId="195B64B5" w:rsidR="00DC7B9B" w:rsidRDefault="00AD51E6" w:rsidP="00776725">
            <w:pPr>
              <w:spacing w:line="276" w:lineRule="auto"/>
              <w:jc w:val="both"/>
              <w:rPr>
                <w:rFonts w:eastAsia="SimSun" w:cs="Times New Roman"/>
                <w:sz w:val="24"/>
                <w:szCs w:val="24"/>
                <w:lang w:eastAsia="zh-CN"/>
              </w:rPr>
            </w:pPr>
            <w:r>
              <w:rPr>
                <w:rFonts w:eastAsia="SimSun" w:cs="Times New Roman"/>
                <w:sz w:val="24"/>
                <w:szCs w:val="24"/>
                <w:lang w:eastAsia="zh-CN"/>
              </w:rPr>
              <w:t>82</w:t>
            </w:r>
          </w:p>
        </w:tc>
        <w:tc>
          <w:tcPr>
            <w:tcW w:w="1803" w:type="dxa"/>
          </w:tcPr>
          <w:p w14:paraId="78C2524A" w14:textId="336E1F96" w:rsidR="00DC7B9B" w:rsidRDefault="00AD51E6" w:rsidP="00776725">
            <w:pPr>
              <w:spacing w:line="276" w:lineRule="auto"/>
              <w:jc w:val="both"/>
              <w:rPr>
                <w:rFonts w:eastAsia="SimSun" w:cs="Times New Roman"/>
                <w:sz w:val="24"/>
                <w:szCs w:val="24"/>
                <w:lang w:eastAsia="zh-CN"/>
              </w:rPr>
            </w:pPr>
            <w:r>
              <w:rPr>
                <w:rFonts w:eastAsia="SimSun" w:cs="Times New Roman"/>
                <w:sz w:val="24"/>
                <w:szCs w:val="24"/>
                <w:lang w:eastAsia="zh-CN"/>
              </w:rPr>
              <w:t>44</w:t>
            </w:r>
          </w:p>
        </w:tc>
        <w:tc>
          <w:tcPr>
            <w:tcW w:w="1803" w:type="dxa"/>
          </w:tcPr>
          <w:p w14:paraId="51DBCF67" w14:textId="2BB58283" w:rsidR="00DC7B9B" w:rsidRDefault="00AD51E6" w:rsidP="00776725">
            <w:pPr>
              <w:spacing w:line="276" w:lineRule="auto"/>
              <w:jc w:val="both"/>
              <w:rPr>
                <w:rFonts w:eastAsia="SimSun" w:cs="Times New Roman"/>
                <w:sz w:val="24"/>
                <w:szCs w:val="24"/>
                <w:lang w:eastAsia="zh-CN"/>
              </w:rPr>
            </w:pPr>
            <w:r>
              <w:rPr>
                <w:rFonts w:eastAsia="SimSun" w:cs="Times New Roman"/>
                <w:sz w:val="24"/>
                <w:szCs w:val="24"/>
                <w:lang w:eastAsia="zh-CN"/>
              </w:rPr>
              <w:t>38</w:t>
            </w:r>
          </w:p>
        </w:tc>
      </w:tr>
      <w:tr w:rsidR="00DC7B9B" w14:paraId="52527340" w14:textId="77777777" w:rsidTr="00544D36">
        <w:tc>
          <w:tcPr>
            <w:tcW w:w="1801" w:type="dxa"/>
          </w:tcPr>
          <w:p w14:paraId="2528C6D3" w14:textId="51778C16" w:rsidR="00DC7B9B" w:rsidRDefault="00DC7B9B" w:rsidP="00776725">
            <w:pPr>
              <w:spacing w:line="276" w:lineRule="auto"/>
              <w:jc w:val="both"/>
              <w:rPr>
                <w:rFonts w:eastAsia="SimSun" w:cs="Times New Roman"/>
                <w:sz w:val="24"/>
                <w:szCs w:val="24"/>
                <w:lang w:eastAsia="zh-CN"/>
              </w:rPr>
            </w:pPr>
            <w:r>
              <w:rPr>
                <w:rFonts w:eastAsia="SimSun" w:cs="Times New Roman"/>
                <w:sz w:val="24"/>
                <w:szCs w:val="24"/>
                <w:lang w:eastAsia="zh-CN"/>
              </w:rPr>
              <w:t>3</w:t>
            </w:r>
          </w:p>
        </w:tc>
        <w:tc>
          <w:tcPr>
            <w:tcW w:w="1802" w:type="dxa"/>
          </w:tcPr>
          <w:p w14:paraId="28604B38" w14:textId="1D88D46D" w:rsidR="00DC7B9B" w:rsidRDefault="00AD51E6" w:rsidP="00776725">
            <w:pPr>
              <w:spacing w:line="276" w:lineRule="auto"/>
              <w:jc w:val="both"/>
              <w:rPr>
                <w:rFonts w:eastAsia="SimSun" w:cs="Times New Roman"/>
                <w:sz w:val="24"/>
                <w:szCs w:val="24"/>
                <w:lang w:eastAsia="zh-CN"/>
              </w:rPr>
            </w:pPr>
            <w:r>
              <w:rPr>
                <w:rFonts w:eastAsia="SimSun" w:cs="Times New Roman"/>
                <w:sz w:val="24"/>
                <w:szCs w:val="24"/>
                <w:lang w:eastAsia="zh-CN"/>
              </w:rPr>
              <w:t>4</w:t>
            </w:r>
          </w:p>
        </w:tc>
        <w:tc>
          <w:tcPr>
            <w:tcW w:w="1803" w:type="dxa"/>
          </w:tcPr>
          <w:p w14:paraId="11327086" w14:textId="42979BE9" w:rsidR="00DC7B9B" w:rsidRDefault="00232787" w:rsidP="00776725">
            <w:pPr>
              <w:spacing w:line="276" w:lineRule="auto"/>
              <w:jc w:val="both"/>
              <w:rPr>
                <w:rFonts w:eastAsia="SimSun" w:cs="Times New Roman"/>
                <w:sz w:val="24"/>
                <w:szCs w:val="24"/>
                <w:lang w:eastAsia="zh-CN"/>
              </w:rPr>
            </w:pPr>
            <w:r>
              <w:rPr>
                <w:rFonts w:eastAsia="SimSun" w:cs="Times New Roman"/>
                <w:sz w:val="24"/>
                <w:szCs w:val="24"/>
                <w:lang w:eastAsia="zh-CN"/>
              </w:rPr>
              <w:t>96</w:t>
            </w:r>
          </w:p>
        </w:tc>
        <w:tc>
          <w:tcPr>
            <w:tcW w:w="1803" w:type="dxa"/>
          </w:tcPr>
          <w:p w14:paraId="57137B9A" w14:textId="319542C6" w:rsidR="00DC7B9B" w:rsidRDefault="00232787" w:rsidP="00776725">
            <w:pPr>
              <w:spacing w:line="276" w:lineRule="auto"/>
              <w:jc w:val="both"/>
              <w:rPr>
                <w:rFonts w:eastAsia="SimSun" w:cs="Times New Roman"/>
                <w:sz w:val="24"/>
                <w:szCs w:val="24"/>
                <w:lang w:eastAsia="zh-CN"/>
              </w:rPr>
            </w:pPr>
            <w:r>
              <w:rPr>
                <w:rFonts w:eastAsia="SimSun" w:cs="Times New Roman"/>
                <w:sz w:val="24"/>
                <w:szCs w:val="24"/>
                <w:lang w:eastAsia="zh-CN"/>
              </w:rPr>
              <w:t>55</w:t>
            </w:r>
          </w:p>
        </w:tc>
        <w:tc>
          <w:tcPr>
            <w:tcW w:w="1803" w:type="dxa"/>
          </w:tcPr>
          <w:p w14:paraId="2179A242" w14:textId="0F72892C" w:rsidR="00DC7B9B" w:rsidRDefault="00232787" w:rsidP="00776725">
            <w:pPr>
              <w:spacing w:line="276" w:lineRule="auto"/>
              <w:jc w:val="both"/>
              <w:rPr>
                <w:rFonts w:eastAsia="SimSun" w:cs="Times New Roman"/>
                <w:sz w:val="24"/>
                <w:szCs w:val="24"/>
                <w:lang w:eastAsia="zh-CN"/>
              </w:rPr>
            </w:pPr>
            <w:r>
              <w:rPr>
                <w:rFonts w:eastAsia="SimSun" w:cs="Times New Roman"/>
                <w:sz w:val="24"/>
                <w:szCs w:val="24"/>
                <w:lang w:eastAsia="zh-CN"/>
              </w:rPr>
              <w:t>41</w:t>
            </w:r>
          </w:p>
        </w:tc>
      </w:tr>
      <w:tr w:rsidR="00DC7B9B" w14:paraId="1D446048" w14:textId="77777777" w:rsidTr="00544D36">
        <w:tc>
          <w:tcPr>
            <w:tcW w:w="1801" w:type="dxa"/>
          </w:tcPr>
          <w:p w14:paraId="401C3DB5" w14:textId="724612EA" w:rsidR="00DC7B9B" w:rsidRDefault="00DC7B9B" w:rsidP="00776725">
            <w:pPr>
              <w:spacing w:line="276" w:lineRule="auto"/>
              <w:jc w:val="both"/>
              <w:rPr>
                <w:rFonts w:eastAsia="SimSun" w:cs="Times New Roman"/>
                <w:sz w:val="24"/>
                <w:szCs w:val="24"/>
                <w:lang w:eastAsia="zh-CN"/>
              </w:rPr>
            </w:pPr>
            <w:r>
              <w:rPr>
                <w:rFonts w:eastAsia="SimSun" w:cs="Times New Roman"/>
                <w:sz w:val="24"/>
                <w:szCs w:val="24"/>
                <w:lang w:eastAsia="zh-CN"/>
              </w:rPr>
              <w:t>4</w:t>
            </w:r>
          </w:p>
        </w:tc>
        <w:tc>
          <w:tcPr>
            <w:tcW w:w="1802" w:type="dxa"/>
          </w:tcPr>
          <w:p w14:paraId="16783255" w14:textId="693CAFB9" w:rsidR="00DC7B9B" w:rsidRDefault="00232787" w:rsidP="00776725">
            <w:pPr>
              <w:spacing w:line="276" w:lineRule="auto"/>
              <w:jc w:val="both"/>
              <w:rPr>
                <w:rFonts w:eastAsia="SimSun" w:cs="Times New Roman"/>
                <w:sz w:val="24"/>
                <w:szCs w:val="24"/>
                <w:lang w:eastAsia="zh-CN"/>
              </w:rPr>
            </w:pPr>
            <w:r>
              <w:rPr>
                <w:rFonts w:eastAsia="SimSun" w:cs="Times New Roman"/>
                <w:sz w:val="24"/>
                <w:szCs w:val="24"/>
                <w:lang w:eastAsia="zh-CN"/>
              </w:rPr>
              <w:t>4</w:t>
            </w:r>
          </w:p>
        </w:tc>
        <w:tc>
          <w:tcPr>
            <w:tcW w:w="1803" w:type="dxa"/>
          </w:tcPr>
          <w:p w14:paraId="1C2F97BC" w14:textId="5794C7C7" w:rsidR="00DC7B9B" w:rsidRDefault="00232787" w:rsidP="00776725">
            <w:pPr>
              <w:spacing w:line="276" w:lineRule="auto"/>
              <w:jc w:val="both"/>
              <w:rPr>
                <w:rFonts w:eastAsia="SimSun" w:cs="Times New Roman"/>
                <w:sz w:val="24"/>
                <w:szCs w:val="24"/>
                <w:lang w:eastAsia="zh-CN"/>
              </w:rPr>
            </w:pPr>
            <w:r>
              <w:rPr>
                <w:rFonts w:eastAsia="SimSun" w:cs="Times New Roman"/>
                <w:sz w:val="24"/>
                <w:szCs w:val="24"/>
                <w:lang w:eastAsia="zh-CN"/>
              </w:rPr>
              <w:t>91</w:t>
            </w:r>
          </w:p>
        </w:tc>
        <w:tc>
          <w:tcPr>
            <w:tcW w:w="1803" w:type="dxa"/>
          </w:tcPr>
          <w:p w14:paraId="68DCCB41" w14:textId="1B8EB9E0" w:rsidR="00DC7B9B" w:rsidRDefault="00232787" w:rsidP="00776725">
            <w:pPr>
              <w:spacing w:line="276" w:lineRule="auto"/>
              <w:jc w:val="both"/>
              <w:rPr>
                <w:rFonts w:eastAsia="SimSun" w:cs="Times New Roman"/>
                <w:sz w:val="24"/>
                <w:szCs w:val="24"/>
                <w:lang w:eastAsia="zh-CN"/>
              </w:rPr>
            </w:pPr>
            <w:r>
              <w:rPr>
                <w:rFonts w:eastAsia="SimSun" w:cs="Times New Roman"/>
                <w:sz w:val="24"/>
                <w:szCs w:val="24"/>
                <w:lang w:eastAsia="zh-CN"/>
              </w:rPr>
              <w:t>44</w:t>
            </w:r>
          </w:p>
        </w:tc>
        <w:tc>
          <w:tcPr>
            <w:tcW w:w="1803" w:type="dxa"/>
          </w:tcPr>
          <w:p w14:paraId="796E7326" w14:textId="0CB9C0F3" w:rsidR="00DC7B9B" w:rsidRDefault="00232787" w:rsidP="00776725">
            <w:pPr>
              <w:spacing w:line="276" w:lineRule="auto"/>
              <w:jc w:val="both"/>
              <w:rPr>
                <w:rFonts w:eastAsia="SimSun" w:cs="Times New Roman"/>
                <w:sz w:val="24"/>
                <w:szCs w:val="24"/>
                <w:lang w:eastAsia="zh-CN"/>
              </w:rPr>
            </w:pPr>
            <w:r>
              <w:rPr>
                <w:rFonts w:eastAsia="SimSun" w:cs="Times New Roman"/>
                <w:sz w:val="24"/>
                <w:szCs w:val="24"/>
                <w:lang w:eastAsia="zh-CN"/>
              </w:rPr>
              <w:t>47</w:t>
            </w:r>
          </w:p>
        </w:tc>
      </w:tr>
      <w:tr w:rsidR="00DC7B9B" w14:paraId="3F850960" w14:textId="77777777" w:rsidTr="00544D36">
        <w:tc>
          <w:tcPr>
            <w:tcW w:w="1801" w:type="dxa"/>
          </w:tcPr>
          <w:p w14:paraId="632E7E26" w14:textId="05507C92" w:rsidR="00DC7B9B" w:rsidRDefault="00DC7B9B" w:rsidP="00776725">
            <w:pPr>
              <w:spacing w:line="276" w:lineRule="auto"/>
              <w:jc w:val="both"/>
              <w:rPr>
                <w:rFonts w:eastAsia="SimSun" w:cs="Times New Roman"/>
                <w:sz w:val="24"/>
                <w:szCs w:val="24"/>
                <w:lang w:eastAsia="zh-CN"/>
              </w:rPr>
            </w:pPr>
            <w:r>
              <w:rPr>
                <w:rFonts w:eastAsia="SimSun" w:cs="Times New Roman"/>
                <w:sz w:val="24"/>
                <w:szCs w:val="24"/>
                <w:lang w:eastAsia="zh-CN"/>
              </w:rPr>
              <w:t>5</w:t>
            </w:r>
          </w:p>
        </w:tc>
        <w:tc>
          <w:tcPr>
            <w:tcW w:w="1802" w:type="dxa"/>
          </w:tcPr>
          <w:p w14:paraId="09AA6966" w14:textId="238248BA" w:rsidR="00DC7B9B" w:rsidRDefault="00232787" w:rsidP="00776725">
            <w:pPr>
              <w:spacing w:line="276" w:lineRule="auto"/>
              <w:jc w:val="both"/>
              <w:rPr>
                <w:rFonts w:eastAsia="SimSun" w:cs="Times New Roman"/>
                <w:sz w:val="24"/>
                <w:szCs w:val="24"/>
                <w:lang w:eastAsia="zh-CN"/>
              </w:rPr>
            </w:pPr>
            <w:r>
              <w:rPr>
                <w:rFonts w:eastAsia="SimSun" w:cs="Times New Roman"/>
                <w:sz w:val="24"/>
                <w:szCs w:val="24"/>
                <w:lang w:eastAsia="zh-CN"/>
              </w:rPr>
              <w:t>5</w:t>
            </w:r>
          </w:p>
        </w:tc>
        <w:tc>
          <w:tcPr>
            <w:tcW w:w="1803" w:type="dxa"/>
          </w:tcPr>
          <w:p w14:paraId="699A2F9D" w14:textId="7B3D7C01" w:rsidR="00DC7B9B" w:rsidRDefault="00232787" w:rsidP="00776725">
            <w:pPr>
              <w:spacing w:line="276" w:lineRule="auto"/>
              <w:jc w:val="both"/>
              <w:rPr>
                <w:rFonts w:eastAsia="SimSun" w:cs="Times New Roman"/>
                <w:sz w:val="24"/>
                <w:szCs w:val="24"/>
                <w:lang w:eastAsia="zh-CN"/>
              </w:rPr>
            </w:pPr>
            <w:r>
              <w:rPr>
                <w:rFonts w:eastAsia="SimSun" w:cs="Times New Roman"/>
                <w:sz w:val="24"/>
                <w:szCs w:val="24"/>
                <w:lang w:eastAsia="zh-CN"/>
              </w:rPr>
              <w:t>102</w:t>
            </w:r>
          </w:p>
        </w:tc>
        <w:tc>
          <w:tcPr>
            <w:tcW w:w="1803" w:type="dxa"/>
          </w:tcPr>
          <w:p w14:paraId="5B2197C3" w14:textId="2FACF6A9" w:rsidR="00DC7B9B" w:rsidRDefault="00232787" w:rsidP="00776725">
            <w:pPr>
              <w:spacing w:line="276" w:lineRule="auto"/>
              <w:jc w:val="both"/>
              <w:rPr>
                <w:rFonts w:eastAsia="SimSun" w:cs="Times New Roman"/>
                <w:sz w:val="24"/>
                <w:szCs w:val="24"/>
                <w:lang w:eastAsia="zh-CN"/>
              </w:rPr>
            </w:pPr>
            <w:r>
              <w:rPr>
                <w:rFonts w:eastAsia="SimSun" w:cs="Times New Roman"/>
                <w:sz w:val="24"/>
                <w:szCs w:val="24"/>
                <w:lang w:eastAsia="zh-CN"/>
              </w:rPr>
              <w:t>44</w:t>
            </w:r>
          </w:p>
        </w:tc>
        <w:tc>
          <w:tcPr>
            <w:tcW w:w="1803" w:type="dxa"/>
          </w:tcPr>
          <w:p w14:paraId="32C80C1A" w14:textId="387F0DB2" w:rsidR="00DC7B9B" w:rsidRDefault="00232787" w:rsidP="00776725">
            <w:pPr>
              <w:spacing w:line="276" w:lineRule="auto"/>
              <w:jc w:val="both"/>
              <w:rPr>
                <w:rFonts w:eastAsia="SimSun" w:cs="Times New Roman"/>
                <w:sz w:val="24"/>
                <w:szCs w:val="24"/>
                <w:lang w:eastAsia="zh-CN"/>
              </w:rPr>
            </w:pPr>
            <w:r>
              <w:rPr>
                <w:rFonts w:eastAsia="SimSun" w:cs="Times New Roman"/>
                <w:sz w:val="24"/>
                <w:szCs w:val="24"/>
                <w:lang w:eastAsia="zh-CN"/>
              </w:rPr>
              <w:t>58</w:t>
            </w:r>
          </w:p>
        </w:tc>
      </w:tr>
      <w:tr w:rsidR="00DC7B9B" w14:paraId="7D243DDD" w14:textId="77777777" w:rsidTr="00544D36">
        <w:tc>
          <w:tcPr>
            <w:tcW w:w="1801" w:type="dxa"/>
          </w:tcPr>
          <w:p w14:paraId="6DC59019" w14:textId="7BC78D54" w:rsidR="00DC7B9B" w:rsidRDefault="00DC7B9B" w:rsidP="00776725">
            <w:pPr>
              <w:spacing w:line="276" w:lineRule="auto"/>
              <w:jc w:val="both"/>
              <w:rPr>
                <w:rFonts w:eastAsia="SimSun" w:cs="Times New Roman"/>
                <w:sz w:val="24"/>
                <w:szCs w:val="24"/>
                <w:lang w:eastAsia="zh-CN"/>
              </w:rPr>
            </w:pPr>
            <w:r>
              <w:rPr>
                <w:rFonts w:eastAsia="SimSun" w:cs="Times New Roman"/>
                <w:sz w:val="24"/>
                <w:szCs w:val="24"/>
                <w:lang w:eastAsia="zh-CN"/>
              </w:rPr>
              <w:t>6</w:t>
            </w:r>
          </w:p>
        </w:tc>
        <w:tc>
          <w:tcPr>
            <w:tcW w:w="1802" w:type="dxa"/>
          </w:tcPr>
          <w:p w14:paraId="4F360252" w14:textId="5F59E681"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4</w:t>
            </w:r>
          </w:p>
        </w:tc>
        <w:tc>
          <w:tcPr>
            <w:tcW w:w="1803" w:type="dxa"/>
          </w:tcPr>
          <w:p w14:paraId="6603EBB6" w14:textId="6141F15B"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94</w:t>
            </w:r>
          </w:p>
        </w:tc>
        <w:tc>
          <w:tcPr>
            <w:tcW w:w="1803" w:type="dxa"/>
          </w:tcPr>
          <w:p w14:paraId="3F76A2D9" w14:textId="61720600"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36</w:t>
            </w:r>
          </w:p>
        </w:tc>
        <w:tc>
          <w:tcPr>
            <w:tcW w:w="1803" w:type="dxa"/>
          </w:tcPr>
          <w:p w14:paraId="455230BB" w14:textId="1541981F"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58</w:t>
            </w:r>
          </w:p>
        </w:tc>
      </w:tr>
      <w:tr w:rsidR="00DC7B9B" w14:paraId="409B753D" w14:textId="77777777" w:rsidTr="00544D36">
        <w:tc>
          <w:tcPr>
            <w:tcW w:w="1801" w:type="dxa"/>
          </w:tcPr>
          <w:p w14:paraId="72662F82" w14:textId="3185DABC" w:rsidR="00DC7B9B" w:rsidRDefault="00DC7B9B" w:rsidP="00776725">
            <w:pPr>
              <w:spacing w:line="276" w:lineRule="auto"/>
              <w:jc w:val="both"/>
              <w:rPr>
                <w:rFonts w:eastAsia="SimSun" w:cs="Times New Roman"/>
                <w:sz w:val="24"/>
                <w:szCs w:val="24"/>
                <w:lang w:eastAsia="zh-CN"/>
              </w:rPr>
            </w:pPr>
            <w:r>
              <w:rPr>
                <w:rFonts w:eastAsia="SimSun" w:cs="Times New Roman"/>
                <w:sz w:val="24"/>
                <w:szCs w:val="24"/>
                <w:lang w:eastAsia="zh-CN"/>
              </w:rPr>
              <w:t>7</w:t>
            </w:r>
          </w:p>
        </w:tc>
        <w:tc>
          <w:tcPr>
            <w:tcW w:w="1802" w:type="dxa"/>
          </w:tcPr>
          <w:p w14:paraId="5539818A" w14:textId="1C3D9C14"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4</w:t>
            </w:r>
          </w:p>
        </w:tc>
        <w:tc>
          <w:tcPr>
            <w:tcW w:w="1803" w:type="dxa"/>
          </w:tcPr>
          <w:p w14:paraId="1A2B79F4" w14:textId="582E8A6C"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100</w:t>
            </w:r>
          </w:p>
        </w:tc>
        <w:tc>
          <w:tcPr>
            <w:tcW w:w="1803" w:type="dxa"/>
          </w:tcPr>
          <w:p w14:paraId="10F251EC" w14:textId="56B6FABE"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44</w:t>
            </w:r>
          </w:p>
        </w:tc>
        <w:tc>
          <w:tcPr>
            <w:tcW w:w="1803" w:type="dxa"/>
          </w:tcPr>
          <w:p w14:paraId="3B3D7AC4" w14:textId="1FAC4AA1"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56</w:t>
            </w:r>
          </w:p>
        </w:tc>
      </w:tr>
      <w:tr w:rsidR="00DC7B9B" w14:paraId="62666922" w14:textId="77777777" w:rsidTr="00544D36">
        <w:tc>
          <w:tcPr>
            <w:tcW w:w="1801" w:type="dxa"/>
          </w:tcPr>
          <w:p w14:paraId="26ED7C4E" w14:textId="772524A7" w:rsidR="00DC7B9B" w:rsidRDefault="00DC7B9B" w:rsidP="00776725">
            <w:pPr>
              <w:spacing w:line="276" w:lineRule="auto"/>
              <w:jc w:val="both"/>
              <w:rPr>
                <w:rFonts w:eastAsia="SimSun" w:cs="Times New Roman"/>
                <w:sz w:val="24"/>
                <w:szCs w:val="24"/>
                <w:lang w:eastAsia="zh-CN"/>
              </w:rPr>
            </w:pPr>
            <w:r>
              <w:rPr>
                <w:rFonts w:eastAsia="SimSun" w:cs="Times New Roman"/>
                <w:sz w:val="24"/>
                <w:szCs w:val="24"/>
                <w:lang w:eastAsia="zh-CN"/>
              </w:rPr>
              <w:t>8</w:t>
            </w:r>
          </w:p>
        </w:tc>
        <w:tc>
          <w:tcPr>
            <w:tcW w:w="1802" w:type="dxa"/>
          </w:tcPr>
          <w:p w14:paraId="7FC67953" w14:textId="6BEC54D8"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2</w:t>
            </w:r>
          </w:p>
        </w:tc>
        <w:tc>
          <w:tcPr>
            <w:tcW w:w="1803" w:type="dxa"/>
          </w:tcPr>
          <w:p w14:paraId="7C295FCE" w14:textId="70E7C029"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40</w:t>
            </w:r>
          </w:p>
        </w:tc>
        <w:tc>
          <w:tcPr>
            <w:tcW w:w="1803" w:type="dxa"/>
          </w:tcPr>
          <w:p w14:paraId="5A4D6F60" w14:textId="4CB70DA1"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19</w:t>
            </w:r>
          </w:p>
        </w:tc>
        <w:tc>
          <w:tcPr>
            <w:tcW w:w="1803" w:type="dxa"/>
          </w:tcPr>
          <w:p w14:paraId="67B6945C" w14:textId="472A3DE2" w:rsidR="00DC7B9B" w:rsidRDefault="00D60A64" w:rsidP="00776725">
            <w:pPr>
              <w:spacing w:line="276" w:lineRule="auto"/>
              <w:jc w:val="both"/>
              <w:rPr>
                <w:rFonts w:eastAsia="SimSun" w:cs="Times New Roman"/>
                <w:sz w:val="24"/>
                <w:szCs w:val="24"/>
                <w:lang w:eastAsia="zh-CN"/>
              </w:rPr>
            </w:pPr>
            <w:r>
              <w:rPr>
                <w:rFonts w:eastAsia="SimSun" w:cs="Times New Roman"/>
                <w:sz w:val="24"/>
                <w:szCs w:val="24"/>
                <w:lang w:eastAsia="zh-CN"/>
              </w:rPr>
              <w:t>21</w:t>
            </w:r>
          </w:p>
        </w:tc>
      </w:tr>
      <w:tr w:rsidR="00DC7B9B" w14:paraId="7FA3B12B" w14:textId="77777777" w:rsidTr="00544D36">
        <w:tc>
          <w:tcPr>
            <w:tcW w:w="1801" w:type="dxa"/>
          </w:tcPr>
          <w:p w14:paraId="3831A08B" w14:textId="1FEA7ACE" w:rsidR="00DC7B9B" w:rsidRDefault="00DC7B9B" w:rsidP="00776725">
            <w:pPr>
              <w:spacing w:line="276" w:lineRule="auto"/>
              <w:jc w:val="both"/>
              <w:rPr>
                <w:rFonts w:eastAsia="SimSun" w:cs="Times New Roman"/>
                <w:sz w:val="24"/>
                <w:szCs w:val="24"/>
                <w:lang w:eastAsia="zh-CN"/>
              </w:rPr>
            </w:pPr>
            <w:r>
              <w:rPr>
                <w:rFonts w:eastAsia="SimSun" w:cs="Times New Roman"/>
                <w:sz w:val="24"/>
                <w:szCs w:val="24"/>
                <w:lang w:eastAsia="zh-CN"/>
              </w:rPr>
              <w:t>Razem:</w:t>
            </w:r>
          </w:p>
        </w:tc>
        <w:tc>
          <w:tcPr>
            <w:tcW w:w="1802" w:type="dxa"/>
          </w:tcPr>
          <w:p w14:paraId="62E8B9E1" w14:textId="32C6E7D8" w:rsidR="00DC7B9B" w:rsidRDefault="00DC31A5" w:rsidP="00776725">
            <w:pPr>
              <w:spacing w:line="276" w:lineRule="auto"/>
              <w:jc w:val="both"/>
              <w:rPr>
                <w:rFonts w:eastAsia="SimSun" w:cs="Times New Roman"/>
                <w:sz w:val="24"/>
                <w:szCs w:val="24"/>
                <w:lang w:eastAsia="zh-CN"/>
              </w:rPr>
            </w:pPr>
            <w:r>
              <w:rPr>
                <w:rFonts w:eastAsia="SimSun" w:cs="Times New Roman"/>
                <w:sz w:val="24"/>
                <w:szCs w:val="24"/>
                <w:lang w:eastAsia="zh-CN"/>
              </w:rPr>
              <w:t>31</w:t>
            </w:r>
          </w:p>
        </w:tc>
        <w:tc>
          <w:tcPr>
            <w:tcW w:w="1803" w:type="dxa"/>
          </w:tcPr>
          <w:p w14:paraId="152FCE39" w14:textId="5332D925" w:rsidR="00DC7B9B" w:rsidRDefault="00DC31A5" w:rsidP="00776725">
            <w:pPr>
              <w:spacing w:line="276" w:lineRule="auto"/>
              <w:jc w:val="both"/>
              <w:rPr>
                <w:rFonts w:eastAsia="SimSun" w:cs="Times New Roman"/>
                <w:sz w:val="24"/>
                <w:szCs w:val="24"/>
                <w:lang w:eastAsia="zh-CN"/>
              </w:rPr>
            </w:pPr>
            <w:r>
              <w:rPr>
                <w:rFonts w:eastAsia="SimSun" w:cs="Times New Roman"/>
                <w:sz w:val="24"/>
                <w:szCs w:val="24"/>
                <w:lang w:eastAsia="zh-CN"/>
              </w:rPr>
              <w:t>699</w:t>
            </w:r>
          </w:p>
        </w:tc>
        <w:tc>
          <w:tcPr>
            <w:tcW w:w="1803" w:type="dxa"/>
          </w:tcPr>
          <w:p w14:paraId="6607203F" w14:textId="630A6D61" w:rsidR="00DC7B9B" w:rsidRDefault="00DC31A5" w:rsidP="00776725">
            <w:pPr>
              <w:spacing w:line="276" w:lineRule="auto"/>
              <w:jc w:val="both"/>
              <w:rPr>
                <w:rFonts w:eastAsia="SimSun" w:cs="Times New Roman"/>
                <w:sz w:val="24"/>
                <w:szCs w:val="24"/>
                <w:lang w:eastAsia="zh-CN"/>
              </w:rPr>
            </w:pPr>
            <w:r>
              <w:rPr>
                <w:rFonts w:eastAsia="SimSun" w:cs="Times New Roman"/>
                <w:sz w:val="24"/>
                <w:szCs w:val="24"/>
                <w:lang w:eastAsia="zh-CN"/>
              </w:rPr>
              <w:t>335</w:t>
            </w:r>
          </w:p>
        </w:tc>
        <w:tc>
          <w:tcPr>
            <w:tcW w:w="1803" w:type="dxa"/>
          </w:tcPr>
          <w:p w14:paraId="3A6CEBED" w14:textId="71A9EEE9" w:rsidR="00DC7B9B" w:rsidRDefault="00DC31A5" w:rsidP="00776725">
            <w:pPr>
              <w:spacing w:line="276" w:lineRule="auto"/>
              <w:jc w:val="both"/>
              <w:rPr>
                <w:rFonts w:eastAsia="SimSun" w:cs="Times New Roman"/>
                <w:sz w:val="24"/>
                <w:szCs w:val="24"/>
                <w:lang w:eastAsia="zh-CN"/>
              </w:rPr>
            </w:pPr>
            <w:r>
              <w:rPr>
                <w:rFonts w:eastAsia="SimSun" w:cs="Times New Roman"/>
                <w:sz w:val="24"/>
                <w:szCs w:val="24"/>
                <w:lang w:eastAsia="zh-CN"/>
              </w:rPr>
              <w:t>364</w:t>
            </w:r>
          </w:p>
        </w:tc>
      </w:tr>
      <w:tr w:rsidR="00CA784A" w14:paraId="1FD0D58E" w14:textId="77777777" w:rsidTr="00544D36">
        <w:tc>
          <w:tcPr>
            <w:tcW w:w="1801" w:type="dxa"/>
          </w:tcPr>
          <w:p w14:paraId="26A67185" w14:textId="77777777" w:rsidR="00CA784A" w:rsidRDefault="00CA784A" w:rsidP="00776725">
            <w:pPr>
              <w:spacing w:line="276" w:lineRule="auto"/>
              <w:jc w:val="both"/>
              <w:rPr>
                <w:rFonts w:eastAsia="SimSun" w:cs="Times New Roman"/>
                <w:sz w:val="24"/>
                <w:szCs w:val="24"/>
                <w:lang w:eastAsia="zh-CN"/>
              </w:rPr>
            </w:pPr>
          </w:p>
        </w:tc>
        <w:tc>
          <w:tcPr>
            <w:tcW w:w="1802" w:type="dxa"/>
          </w:tcPr>
          <w:p w14:paraId="5A5DCC76" w14:textId="77777777" w:rsidR="00CA784A" w:rsidRDefault="00CA784A" w:rsidP="00776725">
            <w:pPr>
              <w:spacing w:line="276" w:lineRule="auto"/>
              <w:jc w:val="both"/>
              <w:rPr>
                <w:rFonts w:eastAsia="SimSun" w:cs="Times New Roman"/>
                <w:sz w:val="24"/>
                <w:szCs w:val="24"/>
                <w:lang w:eastAsia="zh-CN"/>
              </w:rPr>
            </w:pPr>
          </w:p>
        </w:tc>
        <w:tc>
          <w:tcPr>
            <w:tcW w:w="1803" w:type="dxa"/>
          </w:tcPr>
          <w:p w14:paraId="5B79C034" w14:textId="77777777" w:rsidR="00CA784A" w:rsidRDefault="00CA784A" w:rsidP="00776725">
            <w:pPr>
              <w:spacing w:line="276" w:lineRule="auto"/>
              <w:jc w:val="both"/>
              <w:rPr>
                <w:rFonts w:eastAsia="SimSun" w:cs="Times New Roman"/>
                <w:sz w:val="24"/>
                <w:szCs w:val="24"/>
                <w:lang w:eastAsia="zh-CN"/>
              </w:rPr>
            </w:pPr>
          </w:p>
        </w:tc>
        <w:tc>
          <w:tcPr>
            <w:tcW w:w="1803" w:type="dxa"/>
          </w:tcPr>
          <w:p w14:paraId="68CF75F6" w14:textId="35D253B2" w:rsidR="00CA784A" w:rsidRDefault="00CA784A" w:rsidP="00776725">
            <w:pPr>
              <w:spacing w:line="276" w:lineRule="auto"/>
              <w:jc w:val="both"/>
              <w:rPr>
                <w:rFonts w:eastAsia="SimSun" w:cs="Times New Roman"/>
                <w:sz w:val="24"/>
                <w:szCs w:val="24"/>
                <w:lang w:eastAsia="zh-CN"/>
              </w:rPr>
            </w:pPr>
            <w:r>
              <w:rPr>
                <w:rFonts w:eastAsia="SimSun" w:cs="Times New Roman"/>
                <w:sz w:val="24"/>
                <w:szCs w:val="24"/>
                <w:lang w:eastAsia="zh-CN"/>
              </w:rPr>
              <w:t>48%</w:t>
            </w:r>
          </w:p>
        </w:tc>
        <w:tc>
          <w:tcPr>
            <w:tcW w:w="1803" w:type="dxa"/>
          </w:tcPr>
          <w:p w14:paraId="79ED4DDB" w14:textId="0789731F" w:rsidR="00CA784A" w:rsidRDefault="00CA784A" w:rsidP="00776725">
            <w:pPr>
              <w:spacing w:line="276" w:lineRule="auto"/>
              <w:jc w:val="both"/>
              <w:rPr>
                <w:rFonts w:eastAsia="SimSun" w:cs="Times New Roman"/>
                <w:sz w:val="24"/>
                <w:szCs w:val="24"/>
                <w:lang w:eastAsia="zh-CN"/>
              </w:rPr>
            </w:pPr>
            <w:r>
              <w:rPr>
                <w:rFonts w:eastAsia="SimSun" w:cs="Times New Roman"/>
                <w:sz w:val="24"/>
                <w:szCs w:val="24"/>
                <w:lang w:eastAsia="zh-CN"/>
              </w:rPr>
              <w:t>52%</w:t>
            </w:r>
          </w:p>
        </w:tc>
      </w:tr>
    </w:tbl>
    <w:p w14:paraId="770C437C" w14:textId="77777777" w:rsidR="00DC7B9B" w:rsidRDefault="00DC7B9B" w:rsidP="00776725">
      <w:pPr>
        <w:spacing w:after="0" w:line="276" w:lineRule="auto"/>
        <w:jc w:val="both"/>
        <w:rPr>
          <w:rFonts w:eastAsia="SimSun" w:cs="Times New Roman"/>
          <w:sz w:val="24"/>
          <w:szCs w:val="24"/>
          <w:lang w:eastAsia="zh-CN"/>
        </w:rPr>
      </w:pPr>
    </w:p>
    <w:p w14:paraId="392C8EDF" w14:textId="77777777" w:rsidR="00DC7B9B" w:rsidRDefault="00DC7B9B" w:rsidP="00776725">
      <w:pPr>
        <w:spacing w:after="0" w:line="276" w:lineRule="auto"/>
        <w:jc w:val="both"/>
        <w:rPr>
          <w:rFonts w:eastAsia="SimSun" w:cs="Times New Roman"/>
          <w:sz w:val="24"/>
          <w:szCs w:val="24"/>
          <w:lang w:eastAsia="zh-CN"/>
        </w:rPr>
      </w:pPr>
    </w:p>
    <w:p w14:paraId="61FF11C6" w14:textId="61965121" w:rsidR="00E674EA" w:rsidRDefault="008968F7" w:rsidP="00776725">
      <w:pPr>
        <w:spacing w:after="0" w:line="276" w:lineRule="auto"/>
        <w:jc w:val="both"/>
        <w:rPr>
          <w:rFonts w:eastAsia="SimSun" w:cs="Times New Roman"/>
          <w:sz w:val="24"/>
          <w:szCs w:val="24"/>
          <w:lang w:eastAsia="zh-CN"/>
        </w:rPr>
      </w:pPr>
      <w:r w:rsidRPr="00517FAA">
        <w:rPr>
          <w:rFonts w:eastAsia="SimSun" w:cs="Times New Roman"/>
          <w:sz w:val="24"/>
          <w:szCs w:val="24"/>
          <w:lang w:eastAsia="zh-CN"/>
        </w:rPr>
        <w:t>W porównaniu do lat ubiegłych nastąpił spadek liczby uczniów przede wszystkim</w:t>
      </w:r>
      <w:r w:rsidR="006B49A2" w:rsidRPr="00517FAA">
        <w:rPr>
          <w:rFonts w:eastAsia="SimSun" w:cs="Times New Roman"/>
          <w:sz w:val="24"/>
          <w:szCs w:val="24"/>
          <w:lang w:eastAsia="zh-CN"/>
        </w:rPr>
        <w:t xml:space="preserve"> </w:t>
      </w:r>
      <w:r w:rsidR="006B49A2" w:rsidRPr="00517FAA">
        <w:rPr>
          <w:rFonts w:eastAsia="SimSun" w:cs="Times New Roman"/>
          <w:sz w:val="24"/>
          <w:szCs w:val="24"/>
          <w:lang w:eastAsia="zh-CN"/>
        </w:rPr>
        <w:br/>
      </w:r>
      <w:r w:rsidRPr="00517FAA">
        <w:rPr>
          <w:rFonts w:eastAsia="SimSun" w:cs="Times New Roman"/>
          <w:sz w:val="24"/>
          <w:szCs w:val="24"/>
          <w:lang w:eastAsia="zh-CN"/>
        </w:rPr>
        <w:t>z powodu występującego w Gminie niżu</w:t>
      </w:r>
      <w:r w:rsidR="00DC7B9B" w:rsidRPr="00517FAA">
        <w:rPr>
          <w:rFonts w:eastAsia="SimSun" w:cs="Times New Roman"/>
          <w:sz w:val="24"/>
          <w:szCs w:val="24"/>
          <w:lang w:eastAsia="zh-CN"/>
        </w:rPr>
        <w:t xml:space="preserve"> </w:t>
      </w:r>
      <w:r w:rsidRPr="00517FAA">
        <w:rPr>
          <w:rFonts w:eastAsia="SimSun" w:cs="Times New Roman"/>
          <w:sz w:val="24"/>
          <w:szCs w:val="24"/>
          <w:lang w:eastAsia="zh-CN"/>
        </w:rPr>
        <w:t>demograficznego oraz zmiany w przeszłości wieku rozpoczynania edukacji szkolnej.</w:t>
      </w:r>
      <w:r w:rsidR="005E4B9F">
        <w:rPr>
          <w:rFonts w:eastAsia="SimSun" w:cs="Times New Roman"/>
          <w:sz w:val="24"/>
          <w:szCs w:val="24"/>
          <w:lang w:eastAsia="zh-CN"/>
        </w:rPr>
        <w:t xml:space="preserve"> Systematycznie od wielu lat wzbogacamy </w:t>
      </w:r>
      <w:r w:rsidR="00524A90">
        <w:rPr>
          <w:rFonts w:eastAsia="SimSun" w:cs="Times New Roman"/>
          <w:sz w:val="24"/>
          <w:szCs w:val="24"/>
          <w:lang w:eastAsia="zh-CN"/>
        </w:rPr>
        <w:t xml:space="preserve">więc </w:t>
      </w:r>
      <w:r w:rsidR="005E4B9F">
        <w:rPr>
          <w:rFonts w:eastAsia="SimSun" w:cs="Times New Roman"/>
          <w:sz w:val="24"/>
          <w:szCs w:val="24"/>
          <w:lang w:eastAsia="zh-CN"/>
        </w:rPr>
        <w:t>ofertę edukacyjną  o dodatkowe zajęcia pozalekcyjne rozwijające zainteresowania ora</w:t>
      </w:r>
      <w:r w:rsidR="00524A90">
        <w:rPr>
          <w:rFonts w:eastAsia="SimSun" w:cs="Times New Roman"/>
          <w:sz w:val="24"/>
          <w:szCs w:val="24"/>
          <w:lang w:eastAsia="zh-CN"/>
        </w:rPr>
        <w:t>z</w:t>
      </w:r>
      <w:r w:rsidR="005E4B9F">
        <w:rPr>
          <w:rFonts w:eastAsia="SimSun" w:cs="Times New Roman"/>
          <w:sz w:val="24"/>
          <w:szCs w:val="24"/>
          <w:lang w:eastAsia="zh-CN"/>
        </w:rPr>
        <w:t xml:space="preserve"> pasje uczniów. Wpłynęło to na atrakcyjność naszej placówki, co spowodowało zahamowanie znacznego spadku </w:t>
      </w:r>
      <w:r w:rsidR="00524A90">
        <w:rPr>
          <w:rFonts w:eastAsia="SimSun" w:cs="Times New Roman"/>
          <w:sz w:val="24"/>
          <w:szCs w:val="24"/>
          <w:lang w:eastAsia="zh-CN"/>
        </w:rPr>
        <w:t>ilości</w:t>
      </w:r>
      <w:r w:rsidR="005E4B9F">
        <w:rPr>
          <w:rFonts w:eastAsia="SimSun" w:cs="Times New Roman"/>
          <w:sz w:val="24"/>
          <w:szCs w:val="24"/>
          <w:lang w:eastAsia="zh-CN"/>
        </w:rPr>
        <w:t xml:space="preserve"> uczniów. </w:t>
      </w:r>
      <w:r w:rsidR="008E726E">
        <w:rPr>
          <w:rFonts w:eastAsia="SimSun" w:cs="Times New Roman"/>
          <w:sz w:val="24"/>
          <w:szCs w:val="24"/>
          <w:lang w:eastAsia="zh-CN"/>
        </w:rPr>
        <w:t>W szkole nauczyciele realizują 21 programów innowacyjnych, prowadzą zajęcia dodatkowe</w:t>
      </w:r>
      <w:r w:rsidR="00E674EA">
        <w:rPr>
          <w:rFonts w:eastAsia="SimSun" w:cs="Times New Roman"/>
          <w:sz w:val="24"/>
          <w:szCs w:val="24"/>
          <w:lang w:eastAsia="zh-CN"/>
        </w:rPr>
        <w:t>:</w:t>
      </w:r>
    </w:p>
    <w:p w14:paraId="6AC37576" w14:textId="470ADDF7" w:rsidR="00E674EA" w:rsidRPr="00E674EA" w:rsidRDefault="008E726E" w:rsidP="00E674EA">
      <w:pPr>
        <w:pStyle w:val="Akapitzlist"/>
        <w:numPr>
          <w:ilvl w:val="0"/>
          <w:numId w:val="18"/>
        </w:numPr>
        <w:spacing w:after="0" w:line="276" w:lineRule="auto"/>
        <w:jc w:val="both"/>
        <w:rPr>
          <w:rFonts w:eastAsia="SimSun" w:cs="Times New Roman"/>
          <w:sz w:val="24"/>
          <w:szCs w:val="24"/>
          <w:lang w:eastAsia="zh-CN"/>
        </w:rPr>
      </w:pPr>
      <w:r w:rsidRPr="00E674EA">
        <w:rPr>
          <w:rFonts w:eastAsia="SimSun" w:cs="Times New Roman"/>
          <w:sz w:val="24"/>
          <w:szCs w:val="24"/>
          <w:lang w:eastAsia="zh-CN"/>
        </w:rPr>
        <w:t xml:space="preserve">koła: plastyczne, polonistyczne, matematyczne, chemiczne, biologiczne, </w:t>
      </w:r>
      <w:r w:rsidR="00E674EA" w:rsidRPr="00E674EA">
        <w:rPr>
          <w:rFonts w:eastAsia="SimSun" w:cs="Times New Roman"/>
          <w:sz w:val="24"/>
          <w:szCs w:val="24"/>
          <w:lang w:eastAsia="zh-CN"/>
        </w:rPr>
        <w:t xml:space="preserve">geograficzne, </w:t>
      </w:r>
      <w:r w:rsidRPr="00E674EA">
        <w:rPr>
          <w:rFonts w:eastAsia="SimSun" w:cs="Times New Roman"/>
          <w:sz w:val="24"/>
          <w:szCs w:val="24"/>
          <w:lang w:eastAsia="zh-CN"/>
        </w:rPr>
        <w:t xml:space="preserve">informatyczne, historyczne, </w:t>
      </w:r>
      <w:r w:rsidR="00E674EA" w:rsidRPr="00E674EA">
        <w:rPr>
          <w:rFonts w:eastAsia="SimSun" w:cs="Times New Roman"/>
          <w:sz w:val="24"/>
          <w:szCs w:val="24"/>
          <w:lang w:eastAsia="zh-CN"/>
        </w:rPr>
        <w:t xml:space="preserve">językowe, </w:t>
      </w:r>
    </w:p>
    <w:p w14:paraId="723B6AF4" w14:textId="753A49EC" w:rsidR="00B16D80" w:rsidRPr="00E674EA" w:rsidRDefault="00E674EA" w:rsidP="00E674EA">
      <w:pPr>
        <w:pStyle w:val="Akapitzlist"/>
        <w:numPr>
          <w:ilvl w:val="0"/>
          <w:numId w:val="18"/>
        </w:numPr>
        <w:spacing w:after="0" w:line="276" w:lineRule="auto"/>
        <w:jc w:val="both"/>
        <w:rPr>
          <w:rFonts w:eastAsia="SimSun" w:cs="Times New Roman"/>
          <w:sz w:val="24"/>
          <w:szCs w:val="24"/>
          <w:lang w:eastAsia="zh-CN"/>
        </w:rPr>
      </w:pPr>
      <w:r>
        <w:rPr>
          <w:rFonts w:eastAsia="SimSun" w:cs="Times New Roman"/>
          <w:sz w:val="24"/>
          <w:szCs w:val="24"/>
          <w:lang w:eastAsia="zh-CN"/>
        </w:rPr>
        <w:t>zajęcia sportowe.</w:t>
      </w:r>
    </w:p>
    <w:p w14:paraId="540C3D69" w14:textId="77777777" w:rsidR="006B49A2" w:rsidRDefault="006B49A2" w:rsidP="00776725">
      <w:pPr>
        <w:pStyle w:val="Legenda"/>
        <w:spacing w:after="0" w:line="276" w:lineRule="auto"/>
        <w:jc w:val="center"/>
        <w:rPr>
          <w:rFonts w:cs="Times New Roman"/>
          <w:i w:val="0"/>
          <w:iCs w:val="0"/>
          <w:color w:val="auto"/>
          <w:sz w:val="24"/>
          <w:szCs w:val="24"/>
        </w:rPr>
      </w:pPr>
    </w:p>
    <w:p w14:paraId="6C82F46B" w14:textId="1D836025" w:rsidR="00267AFF" w:rsidRPr="00EA5863" w:rsidRDefault="00484357" w:rsidP="00776725">
      <w:pPr>
        <w:pStyle w:val="Legenda"/>
        <w:spacing w:after="0" w:line="276" w:lineRule="auto"/>
        <w:jc w:val="center"/>
        <w:rPr>
          <w:rFonts w:cs="Times New Roman"/>
          <w:i w:val="0"/>
          <w:iCs w:val="0"/>
          <w:color w:val="auto"/>
          <w:sz w:val="24"/>
          <w:szCs w:val="24"/>
        </w:rPr>
      </w:pPr>
      <w:r w:rsidRPr="00EA5863">
        <w:rPr>
          <w:rFonts w:cs="Times New Roman"/>
          <w:i w:val="0"/>
          <w:iCs w:val="0"/>
          <w:color w:val="auto"/>
          <w:sz w:val="24"/>
          <w:szCs w:val="24"/>
        </w:rPr>
        <w:t xml:space="preserve">Tabela </w:t>
      </w:r>
      <w:r w:rsidR="00AF0E7F">
        <w:rPr>
          <w:rFonts w:cs="Times New Roman"/>
          <w:i w:val="0"/>
          <w:iCs w:val="0"/>
          <w:color w:val="auto"/>
          <w:sz w:val="24"/>
          <w:szCs w:val="24"/>
        </w:rPr>
        <w:t>2</w:t>
      </w:r>
      <w:r w:rsidRPr="00EA5863">
        <w:rPr>
          <w:rFonts w:cs="Times New Roman"/>
          <w:i w:val="0"/>
          <w:iCs w:val="0"/>
          <w:color w:val="auto"/>
          <w:sz w:val="24"/>
          <w:szCs w:val="24"/>
        </w:rPr>
        <w:t xml:space="preserve"> Wykaz uczniów </w:t>
      </w:r>
      <w:r w:rsidR="00B16D80" w:rsidRPr="00EA5863">
        <w:rPr>
          <w:rFonts w:cs="Times New Roman"/>
          <w:i w:val="0"/>
          <w:iCs w:val="0"/>
          <w:color w:val="auto"/>
          <w:sz w:val="24"/>
          <w:szCs w:val="24"/>
        </w:rPr>
        <w:t xml:space="preserve">w latach </w:t>
      </w:r>
      <w:r w:rsidR="008968F7">
        <w:rPr>
          <w:rFonts w:cs="Times New Roman"/>
          <w:i w:val="0"/>
          <w:iCs w:val="0"/>
          <w:color w:val="auto"/>
          <w:sz w:val="24"/>
          <w:szCs w:val="24"/>
        </w:rPr>
        <w:t>2017 - 2023</w:t>
      </w:r>
    </w:p>
    <w:tbl>
      <w:tblPr>
        <w:tblW w:w="5000" w:type="pct"/>
        <w:jc w:val="center"/>
        <w:tblCellMar>
          <w:left w:w="70" w:type="dxa"/>
          <w:right w:w="70" w:type="dxa"/>
        </w:tblCellMar>
        <w:tblLook w:val="04A0" w:firstRow="1" w:lastRow="0" w:firstColumn="1" w:lastColumn="0" w:noHBand="0" w:noVBand="1"/>
      </w:tblPr>
      <w:tblGrid>
        <w:gridCol w:w="2425"/>
        <w:gridCol w:w="1015"/>
        <w:gridCol w:w="992"/>
        <w:gridCol w:w="983"/>
        <w:gridCol w:w="883"/>
        <w:gridCol w:w="921"/>
        <w:gridCol w:w="921"/>
        <w:gridCol w:w="912"/>
      </w:tblGrid>
      <w:tr w:rsidR="00EA5863" w:rsidRPr="00EA5863" w14:paraId="36BF7155" w14:textId="77777777" w:rsidTr="00A36522">
        <w:trPr>
          <w:trHeight w:val="48"/>
          <w:jc w:val="center"/>
        </w:trPr>
        <w:tc>
          <w:tcPr>
            <w:tcW w:w="1339" w:type="pct"/>
            <w:vMerge w:val="restart"/>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76E7AEB8" w14:textId="77777777" w:rsidR="00EA5863" w:rsidRPr="00544D36" w:rsidRDefault="00EA5863" w:rsidP="00776725">
            <w:pPr>
              <w:spacing w:after="0" w:line="276" w:lineRule="auto"/>
              <w:jc w:val="center"/>
              <w:rPr>
                <w:rFonts w:eastAsia="Times New Roman"/>
                <w:lang w:eastAsia="pl-PL"/>
              </w:rPr>
            </w:pPr>
            <w:r w:rsidRPr="00544D36">
              <w:rPr>
                <w:rFonts w:eastAsia="Times New Roman"/>
                <w:lang w:eastAsia="pl-PL"/>
              </w:rPr>
              <w:t>Placówka</w:t>
            </w:r>
          </w:p>
        </w:tc>
        <w:tc>
          <w:tcPr>
            <w:tcW w:w="3661" w:type="pct"/>
            <w:gridSpan w:val="7"/>
            <w:tcBorders>
              <w:top w:val="single" w:sz="8" w:space="0" w:color="auto"/>
              <w:left w:val="nil"/>
              <w:bottom w:val="single" w:sz="4" w:space="0" w:color="auto"/>
              <w:right w:val="single" w:sz="8" w:space="0" w:color="auto"/>
            </w:tcBorders>
            <w:shd w:val="clear" w:color="auto" w:fill="FFFFFF" w:themeFill="background1"/>
            <w:noWrap/>
            <w:vAlign w:val="center"/>
            <w:hideMark/>
          </w:tcPr>
          <w:p w14:paraId="3126C0CE" w14:textId="77777777" w:rsidR="00EA5863" w:rsidRPr="00544D36" w:rsidRDefault="00EA5863" w:rsidP="00776725">
            <w:pPr>
              <w:spacing w:after="0" w:line="276" w:lineRule="auto"/>
              <w:jc w:val="center"/>
              <w:rPr>
                <w:rFonts w:eastAsia="Times New Roman"/>
                <w:lang w:eastAsia="pl-PL"/>
              </w:rPr>
            </w:pPr>
            <w:r w:rsidRPr="00544D36">
              <w:rPr>
                <w:rFonts w:eastAsia="Times New Roman"/>
                <w:lang w:eastAsia="pl-PL"/>
              </w:rPr>
              <w:t>Liczba uczniów</w:t>
            </w:r>
          </w:p>
        </w:tc>
      </w:tr>
      <w:tr w:rsidR="00A36522" w:rsidRPr="00EA5863" w14:paraId="154DB290" w14:textId="77777777" w:rsidTr="00A36522">
        <w:trPr>
          <w:trHeight w:val="330"/>
          <w:jc w:val="center"/>
        </w:trPr>
        <w:tc>
          <w:tcPr>
            <w:tcW w:w="1339" w:type="pct"/>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696BA331" w14:textId="77777777" w:rsidR="00EA5863" w:rsidRPr="00544D36" w:rsidRDefault="00EA5863" w:rsidP="00776725">
            <w:pPr>
              <w:spacing w:after="0" w:line="276" w:lineRule="auto"/>
              <w:jc w:val="center"/>
              <w:rPr>
                <w:rFonts w:eastAsia="Times New Roman"/>
                <w:lang w:eastAsia="pl-PL"/>
              </w:rPr>
            </w:pPr>
          </w:p>
        </w:tc>
        <w:tc>
          <w:tcPr>
            <w:tcW w:w="560" w:type="pct"/>
            <w:tcBorders>
              <w:top w:val="nil"/>
              <w:left w:val="nil"/>
              <w:bottom w:val="nil"/>
              <w:right w:val="single" w:sz="4" w:space="0" w:color="auto"/>
            </w:tcBorders>
            <w:shd w:val="clear" w:color="auto" w:fill="FFFFFF" w:themeFill="background1"/>
            <w:vAlign w:val="center"/>
            <w:hideMark/>
          </w:tcPr>
          <w:p w14:paraId="2F6826E4" w14:textId="77777777" w:rsidR="00A36522" w:rsidRPr="00544D36" w:rsidRDefault="008968F7" w:rsidP="00776725">
            <w:pPr>
              <w:spacing w:after="0" w:line="276" w:lineRule="auto"/>
              <w:jc w:val="center"/>
              <w:rPr>
                <w:rFonts w:eastAsia="Times New Roman"/>
                <w:lang w:eastAsia="pl-PL"/>
              </w:rPr>
            </w:pPr>
            <w:r w:rsidRPr="00544D36">
              <w:rPr>
                <w:rFonts w:eastAsia="Times New Roman"/>
                <w:lang w:eastAsia="pl-PL"/>
              </w:rPr>
              <w:t>2017/</w:t>
            </w:r>
          </w:p>
          <w:p w14:paraId="61607C6B" w14:textId="461504DB" w:rsidR="00EA5863" w:rsidRPr="00544D36" w:rsidRDefault="008968F7" w:rsidP="00776725">
            <w:pPr>
              <w:spacing w:after="0" w:line="276" w:lineRule="auto"/>
              <w:jc w:val="center"/>
              <w:rPr>
                <w:rFonts w:eastAsia="Times New Roman"/>
                <w:lang w:eastAsia="pl-PL"/>
              </w:rPr>
            </w:pPr>
            <w:r w:rsidRPr="00544D36">
              <w:rPr>
                <w:rFonts w:eastAsia="Times New Roman"/>
                <w:lang w:eastAsia="pl-PL"/>
              </w:rPr>
              <w:t>2018</w:t>
            </w:r>
          </w:p>
        </w:tc>
        <w:tc>
          <w:tcPr>
            <w:tcW w:w="548" w:type="pct"/>
            <w:tcBorders>
              <w:top w:val="nil"/>
              <w:left w:val="nil"/>
              <w:bottom w:val="nil"/>
              <w:right w:val="single" w:sz="4" w:space="0" w:color="auto"/>
            </w:tcBorders>
            <w:shd w:val="clear" w:color="auto" w:fill="FFFFFF" w:themeFill="background1"/>
            <w:noWrap/>
            <w:vAlign w:val="center"/>
            <w:hideMark/>
          </w:tcPr>
          <w:p w14:paraId="6C5EDF06" w14:textId="77777777" w:rsidR="00A36522" w:rsidRPr="00544D36" w:rsidRDefault="008968F7" w:rsidP="00776725">
            <w:pPr>
              <w:spacing w:after="0" w:line="276" w:lineRule="auto"/>
              <w:jc w:val="center"/>
              <w:rPr>
                <w:rFonts w:eastAsia="Times New Roman"/>
                <w:lang w:eastAsia="pl-PL"/>
              </w:rPr>
            </w:pPr>
            <w:r w:rsidRPr="00544D36">
              <w:rPr>
                <w:rFonts w:eastAsia="Times New Roman"/>
                <w:lang w:eastAsia="pl-PL"/>
              </w:rPr>
              <w:t>2018/</w:t>
            </w:r>
          </w:p>
          <w:p w14:paraId="4D920B1C" w14:textId="49A8D0CB" w:rsidR="00EA5863" w:rsidRPr="00544D36" w:rsidRDefault="008968F7" w:rsidP="00776725">
            <w:pPr>
              <w:spacing w:after="0" w:line="276" w:lineRule="auto"/>
              <w:jc w:val="center"/>
              <w:rPr>
                <w:rFonts w:eastAsia="Times New Roman"/>
                <w:lang w:eastAsia="pl-PL"/>
              </w:rPr>
            </w:pPr>
            <w:r w:rsidRPr="00544D36">
              <w:rPr>
                <w:rFonts w:eastAsia="Times New Roman"/>
                <w:lang w:eastAsia="pl-PL"/>
              </w:rPr>
              <w:t>2019</w:t>
            </w:r>
          </w:p>
        </w:tc>
        <w:tc>
          <w:tcPr>
            <w:tcW w:w="543" w:type="pct"/>
            <w:tcBorders>
              <w:top w:val="nil"/>
              <w:left w:val="nil"/>
              <w:bottom w:val="nil"/>
              <w:right w:val="single" w:sz="4" w:space="0" w:color="auto"/>
            </w:tcBorders>
            <w:shd w:val="clear" w:color="auto" w:fill="FFFFFF" w:themeFill="background1"/>
            <w:noWrap/>
            <w:vAlign w:val="center"/>
            <w:hideMark/>
          </w:tcPr>
          <w:p w14:paraId="7F8C1BDE" w14:textId="77777777" w:rsidR="00A36522" w:rsidRPr="00544D36" w:rsidRDefault="008968F7" w:rsidP="00776725">
            <w:pPr>
              <w:spacing w:after="0" w:line="276" w:lineRule="auto"/>
              <w:jc w:val="center"/>
              <w:rPr>
                <w:rFonts w:eastAsia="Times New Roman"/>
                <w:lang w:eastAsia="pl-PL"/>
              </w:rPr>
            </w:pPr>
            <w:r w:rsidRPr="00544D36">
              <w:rPr>
                <w:rFonts w:eastAsia="Times New Roman"/>
                <w:lang w:eastAsia="pl-PL"/>
              </w:rPr>
              <w:t>2019/</w:t>
            </w:r>
          </w:p>
          <w:p w14:paraId="76C0FCC6" w14:textId="0E9EDCDF" w:rsidR="00EA5863" w:rsidRPr="00544D36" w:rsidRDefault="008968F7" w:rsidP="00776725">
            <w:pPr>
              <w:spacing w:after="0" w:line="276" w:lineRule="auto"/>
              <w:jc w:val="center"/>
              <w:rPr>
                <w:rFonts w:eastAsia="Times New Roman"/>
                <w:lang w:eastAsia="pl-PL"/>
              </w:rPr>
            </w:pPr>
            <w:r w:rsidRPr="00544D36">
              <w:rPr>
                <w:rFonts w:eastAsia="Times New Roman"/>
                <w:lang w:eastAsia="pl-PL"/>
              </w:rPr>
              <w:t>2020</w:t>
            </w:r>
          </w:p>
        </w:tc>
        <w:tc>
          <w:tcPr>
            <w:tcW w:w="488" w:type="pct"/>
            <w:tcBorders>
              <w:top w:val="nil"/>
              <w:left w:val="nil"/>
              <w:bottom w:val="nil"/>
              <w:right w:val="single" w:sz="4" w:space="0" w:color="auto"/>
            </w:tcBorders>
            <w:shd w:val="clear" w:color="auto" w:fill="FFFFFF" w:themeFill="background1"/>
            <w:noWrap/>
            <w:vAlign w:val="center"/>
            <w:hideMark/>
          </w:tcPr>
          <w:p w14:paraId="129A08CE" w14:textId="77777777" w:rsidR="00A36522" w:rsidRPr="00544D36" w:rsidRDefault="008968F7" w:rsidP="00776725">
            <w:pPr>
              <w:spacing w:after="0" w:line="276" w:lineRule="auto"/>
              <w:jc w:val="center"/>
              <w:rPr>
                <w:rFonts w:eastAsia="Times New Roman"/>
                <w:lang w:eastAsia="pl-PL"/>
              </w:rPr>
            </w:pPr>
            <w:r w:rsidRPr="00544D36">
              <w:rPr>
                <w:rFonts w:eastAsia="Times New Roman"/>
                <w:lang w:eastAsia="pl-PL"/>
              </w:rPr>
              <w:t>2020/</w:t>
            </w:r>
          </w:p>
          <w:p w14:paraId="64AE1C55" w14:textId="3D161114" w:rsidR="00EA5863" w:rsidRPr="00544D36" w:rsidRDefault="008968F7" w:rsidP="00776725">
            <w:pPr>
              <w:spacing w:after="0" w:line="276" w:lineRule="auto"/>
              <w:jc w:val="center"/>
              <w:rPr>
                <w:rFonts w:eastAsia="Times New Roman"/>
                <w:lang w:eastAsia="pl-PL"/>
              </w:rPr>
            </w:pPr>
            <w:r w:rsidRPr="00544D36">
              <w:rPr>
                <w:rFonts w:eastAsia="Times New Roman"/>
                <w:lang w:eastAsia="pl-PL"/>
              </w:rPr>
              <w:t>2021</w:t>
            </w:r>
          </w:p>
        </w:tc>
        <w:tc>
          <w:tcPr>
            <w:tcW w:w="509" w:type="pct"/>
            <w:tcBorders>
              <w:top w:val="nil"/>
              <w:left w:val="nil"/>
              <w:bottom w:val="nil"/>
              <w:right w:val="single" w:sz="4" w:space="0" w:color="auto"/>
            </w:tcBorders>
            <w:shd w:val="clear" w:color="auto" w:fill="FFFFFF" w:themeFill="background1"/>
            <w:noWrap/>
            <w:vAlign w:val="center"/>
            <w:hideMark/>
          </w:tcPr>
          <w:p w14:paraId="3E512B23" w14:textId="77777777" w:rsidR="00A36522" w:rsidRPr="00544D36" w:rsidRDefault="008968F7" w:rsidP="00776725">
            <w:pPr>
              <w:spacing w:after="0" w:line="276" w:lineRule="auto"/>
              <w:jc w:val="center"/>
              <w:rPr>
                <w:rFonts w:eastAsia="Times New Roman"/>
                <w:lang w:eastAsia="pl-PL"/>
              </w:rPr>
            </w:pPr>
            <w:r w:rsidRPr="00544D36">
              <w:rPr>
                <w:rFonts w:eastAsia="Times New Roman"/>
                <w:lang w:eastAsia="pl-PL"/>
              </w:rPr>
              <w:t>2021/</w:t>
            </w:r>
          </w:p>
          <w:p w14:paraId="0681D202" w14:textId="3A5086D3" w:rsidR="00EA5863" w:rsidRPr="00544D36" w:rsidRDefault="008968F7" w:rsidP="00776725">
            <w:pPr>
              <w:spacing w:after="0" w:line="276" w:lineRule="auto"/>
              <w:jc w:val="center"/>
              <w:rPr>
                <w:rFonts w:eastAsia="Times New Roman"/>
                <w:lang w:eastAsia="pl-PL"/>
              </w:rPr>
            </w:pPr>
            <w:r w:rsidRPr="00544D36">
              <w:rPr>
                <w:rFonts w:eastAsia="Times New Roman"/>
                <w:lang w:eastAsia="pl-PL"/>
              </w:rPr>
              <w:t>2022</w:t>
            </w:r>
          </w:p>
        </w:tc>
        <w:tc>
          <w:tcPr>
            <w:tcW w:w="509" w:type="pct"/>
            <w:tcBorders>
              <w:top w:val="nil"/>
              <w:left w:val="nil"/>
              <w:bottom w:val="nil"/>
              <w:right w:val="single" w:sz="4" w:space="0" w:color="auto"/>
            </w:tcBorders>
            <w:shd w:val="clear" w:color="auto" w:fill="FFFFFF" w:themeFill="background1"/>
            <w:noWrap/>
            <w:vAlign w:val="center"/>
            <w:hideMark/>
          </w:tcPr>
          <w:p w14:paraId="10067107" w14:textId="77777777" w:rsidR="00A36522" w:rsidRPr="00544D36" w:rsidRDefault="008968F7" w:rsidP="00776725">
            <w:pPr>
              <w:spacing w:after="0" w:line="276" w:lineRule="auto"/>
              <w:jc w:val="center"/>
              <w:rPr>
                <w:rFonts w:eastAsia="Times New Roman"/>
                <w:lang w:eastAsia="pl-PL"/>
              </w:rPr>
            </w:pPr>
            <w:r w:rsidRPr="00544D36">
              <w:rPr>
                <w:rFonts w:eastAsia="Times New Roman"/>
                <w:lang w:eastAsia="pl-PL"/>
              </w:rPr>
              <w:t>2022/</w:t>
            </w:r>
          </w:p>
          <w:p w14:paraId="3D624422" w14:textId="4AF0B96D" w:rsidR="00EA5863" w:rsidRPr="00544D36" w:rsidRDefault="008968F7" w:rsidP="00776725">
            <w:pPr>
              <w:spacing w:after="0" w:line="276" w:lineRule="auto"/>
              <w:jc w:val="center"/>
              <w:rPr>
                <w:rFonts w:eastAsia="Times New Roman"/>
                <w:lang w:eastAsia="pl-PL"/>
              </w:rPr>
            </w:pPr>
            <w:r w:rsidRPr="00544D36">
              <w:rPr>
                <w:rFonts w:eastAsia="Times New Roman"/>
                <w:lang w:eastAsia="pl-PL"/>
              </w:rPr>
              <w:t>2023</w:t>
            </w:r>
          </w:p>
        </w:tc>
        <w:tc>
          <w:tcPr>
            <w:tcW w:w="505" w:type="pct"/>
            <w:tcBorders>
              <w:top w:val="nil"/>
              <w:left w:val="nil"/>
              <w:bottom w:val="nil"/>
              <w:right w:val="single" w:sz="8" w:space="0" w:color="auto"/>
            </w:tcBorders>
            <w:shd w:val="clear" w:color="auto" w:fill="FFFFFF" w:themeFill="background1"/>
            <w:noWrap/>
            <w:vAlign w:val="center"/>
            <w:hideMark/>
          </w:tcPr>
          <w:p w14:paraId="20C59672" w14:textId="77777777" w:rsidR="00A36522" w:rsidRPr="00544D36" w:rsidRDefault="008968F7" w:rsidP="00776725">
            <w:pPr>
              <w:spacing w:after="0" w:line="276" w:lineRule="auto"/>
              <w:jc w:val="center"/>
              <w:rPr>
                <w:rFonts w:eastAsia="Times New Roman"/>
                <w:lang w:eastAsia="pl-PL"/>
              </w:rPr>
            </w:pPr>
            <w:r w:rsidRPr="00544D36">
              <w:rPr>
                <w:rFonts w:eastAsia="Times New Roman"/>
                <w:lang w:eastAsia="pl-PL"/>
              </w:rPr>
              <w:t>2023/</w:t>
            </w:r>
          </w:p>
          <w:p w14:paraId="7DDCA909" w14:textId="622AD8A1" w:rsidR="00EA5863" w:rsidRPr="00544D36" w:rsidRDefault="008968F7" w:rsidP="00776725">
            <w:pPr>
              <w:spacing w:after="0" w:line="276" w:lineRule="auto"/>
              <w:jc w:val="center"/>
              <w:rPr>
                <w:rFonts w:eastAsia="Times New Roman"/>
                <w:lang w:eastAsia="pl-PL"/>
              </w:rPr>
            </w:pPr>
            <w:r w:rsidRPr="00544D36">
              <w:rPr>
                <w:rFonts w:eastAsia="Times New Roman"/>
                <w:lang w:eastAsia="pl-PL"/>
              </w:rPr>
              <w:t>2024</w:t>
            </w:r>
          </w:p>
        </w:tc>
      </w:tr>
      <w:tr w:rsidR="00EA5863" w:rsidRPr="00EA5863" w14:paraId="3C017113" w14:textId="77777777" w:rsidTr="00A36522">
        <w:trPr>
          <w:trHeight w:val="314"/>
          <w:jc w:val="center"/>
        </w:trPr>
        <w:tc>
          <w:tcPr>
            <w:tcW w:w="1339"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0C7EE31" w14:textId="46E1C1C7" w:rsidR="00EA5863" w:rsidRPr="00EA5863" w:rsidRDefault="007816DD" w:rsidP="00776725">
            <w:pPr>
              <w:spacing w:after="0" w:line="276" w:lineRule="auto"/>
              <w:jc w:val="center"/>
              <w:rPr>
                <w:rFonts w:eastAsia="Times New Roman"/>
                <w:lang w:eastAsia="pl-PL"/>
              </w:rPr>
            </w:pPr>
            <w:r>
              <w:rPr>
                <w:rFonts w:eastAsia="Times New Roman"/>
                <w:lang w:eastAsia="pl-PL"/>
              </w:rPr>
              <w:t xml:space="preserve">Publiczna </w:t>
            </w:r>
            <w:r w:rsidR="00EA5863" w:rsidRPr="00EA5863">
              <w:rPr>
                <w:rFonts w:eastAsia="Times New Roman"/>
                <w:lang w:eastAsia="pl-PL"/>
              </w:rPr>
              <w:t xml:space="preserve">Szkoła </w:t>
            </w:r>
            <w:r>
              <w:rPr>
                <w:rFonts w:eastAsia="Times New Roman"/>
                <w:lang w:eastAsia="pl-PL"/>
              </w:rPr>
              <w:t>Podstawowa nr 5 w Ostrowcu Świętokrzyskim</w:t>
            </w:r>
          </w:p>
        </w:tc>
        <w:tc>
          <w:tcPr>
            <w:tcW w:w="560" w:type="pct"/>
            <w:tcBorders>
              <w:top w:val="single" w:sz="8" w:space="0" w:color="auto"/>
              <w:left w:val="nil"/>
              <w:bottom w:val="single" w:sz="8" w:space="0" w:color="auto"/>
              <w:right w:val="single" w:sz="4" w:space="0" w:color="auto"/>
            </w:tcBorders>
            <w:shd w:val="clear" w:color="auto" w:fill="auto"/>
            <w:vAlign w:val="center"/>
          </w:tcPr>
          <w:p w14:paraId="7109AA42" w14:textId="2409EB66" w:rsidR="00EA5863" w:rsidRPr="00EA5863" w:rsidRDefault="00950ED3" w:rsidP="00776725">
            <w:pPr>
              <w:spacing w:after="0" w:line="276" w:lineRule="auto"/>
              <w:jc w:val="center"/>
              <w:rPr>
                <w:rFonts w:eastAsia="Times New Roman"/>
                <w:lang w:eastAsia="pl-PL"/>
              </w:rPr>
            </w:pPr>
            <w:r>
              <w:rPr>
                <w:rFonts w:eastAsia="Times New Roman"/>
                <w:lang w:eastAsia="pl-PL"/>
              </w:rPr>
              <w:t>708</w:t>
            </w:r>
          </w:p>
        </w:tc>
        <w:tc>
          <w:tcPr>
            <w:tcW w:w="548" w:type="pct"/>
            <w:tcBorders>
              <w:top w:val="single" w:sz="8" w:space="0" w:color="auto"/>
              <w:left w:val="nil"/>
              <w:bottom w:val="single" w:sz="8" w:space="0" w:color="auto"/>
              <w:right w:val="single" w:sz="4" w:space="0" w:color="auto"/>
            </w:tcBorders>
            <w:shd w:val="clear" w:color="auto" w:fill="auto"/>
            <w:noWrap/>
            <w:vAlign w:val="center"/>
          </w:tcPr>
          <w:p w14:paraId="1AD5ABBA" w14:textId="0B5178FA" w:rsidR="00EA5863" w:rsidRPr="00EA5863" w:rsidRDefault="00950ED3" w:rsidP="00776725">
            <w:pPr>
              <w:spacing w:after="0" w:line="276" w:lineRule="auto"/>
              <w:jc w:val="center"/>
              <w:rPr>
                <w:rFonts w:eastAsia="Times New Roman"/>
                <w:lang w:eastAsia="pl-PL"/>
              </w:rPr>
            </w:pPr>
            <w:r>
              <w:rPr>
                <w:rFonts w:eastAsia="Times New Roman"/>
                <w:lang w:eastAsia="pl-PL"/>
              </w:rPr>
              <w:t>824</w:t>
            </w:r>
          </w:p>
        </w:tc>
        <w:tc>
          <w:tcPr>
            <w:tcW w:w="543" w:type="pct"/>
            <w:tcBorders>
              <w:top w:val="single" w:sz="8" w:space="0" w:color="auto"/>
              <w:left w:val="nil"/>
              <w:bottom w:val="single" w:sz="8" w:space="0" w:color="auto"/>
              <w:right w:val="single" w:sz="4" w:space="0" w:color="auto"/>
            </w:tcBorders>
            <w:shd w:val="clear" w:color="auto" w:fill="auto"/>
            <w:noWrap/>
            <w:vAlign w:val="center"/>
          </w:tcPr>
          <w:p w14:paraId="1229BAE4" w14:textId="715AFAD4" w:rsidR="00EA5863" w:rsidRPr="00EA5863" w:rsidRDefault="00950ED3" w:rsidP="00776725">
            <w:pPr>
              <w:spacing w:after="0" w:line="276" w:lineRule="auto"/>
              <w:jc w:val="center"/>
              <w:rPr>
                <w:rFonts w:eastAsia="Times New Roman"/>
                <w:lang w:eastAsia="pl-PL"/>
              </w:rPr>
            </w:pPr>
            <w:r>
              <w:rPr>
                <w:rFonts w:eastAsia="Times New Roman"/>
                <w:lang w:eastAsia="pl-PL"/>
              </w:rPr>
              <w:t>780</w:t>
            </w:r>
          </w:p>
        </w:tc>
        <w:tc>
          <w:tcPr>
            <w:tcW w:w="488" w:type="pct"/>
            <w:tcBorders>
              <w:top w:val="single" w:sz="8" w:space="0" w:color="auto"/>
              <w:left w:val="nil"/>
              <w:bottom w:val="single" w:sz="8" w:space="0" w:color="auto"/>
              <w:right w:val="nil"/>
            </w:tcBorders>
            <w:shd w:val="clear" w:color="auto" w:fill="auto"/>
            <w:noWrap/>
            <w:vAlign w:val="center"/>
          </w:tcPr>
          <w:p w14:paraId="65F378C5" w14:textId="3930814E" w:rsidR="00EA5863" w:rsidRPr="00EA5863" w:rsidRDefault="00950ED3" w:rsidP="00776725">
            <w:pPr>
              <w:spacing w:after="0" w:line="276" w:lineRule="auto"/>
              <w:jc w:val="center"/>
              <w:rPr>
                <w:rFonts w:eastAsia="Times New Roman"/>
                <w:lang w:eastAsia="pl-PL"/>
              </w:rPr>
            </w:pPr>
            <w:r>
              <w:rPr>
                <w:rFonts w:eastAsia="Times New Roman"/>
                <w:lang w:eastAsia="pl-PL"/>
              </w:rPr>
              <w:t>778</w:t>
            </w:r>
          </w:p>
        </w:tc>
        <w:tc>
          <w:tcPr>
            <w:tcW w:w="509" w:type="pct"/>
            <w:tcBorders>
              <w:top w:val="single" w:sz="8" w:space="0" w:color="auto"/>
              <w:left w:val="single" w:sz="4" w:space="0" w:color="auto"/>
              <w:bottom w:val="single" w:sz="8" w:space="0" w:color="auto"/>
              <w:right w:val="single" w:sz="4" w:space="0" w:color="auto"/>
            </w:tcBorders>
            <w:shd w:val="clear" w:color="auto" w:fill="auto"/>
            <w:vAlign w:val="center"/>
          </w:tcPr>
          <w:p w14:paraId="486D0365" w14:textId="7BD56889" w:rsidR="00EA5863" w:rsidRPr="00EA5863" w:rsidRDefault="00950ED3" w:rsidP="00776725">
            <w:pPr>
              <w:spacing w:after="0" w:line="276" w:lineRule="auto"/>
              <w:jc w:val="center"/>
              <w:rPr>
                <w:rFonts w:eastAsia="Times New Roman"/>
                <w:lang w:eastAsia="pl-PL"/>
              </w:rPr>
            </w:pPr>
            <w:r>
              <w:rPr>
                <w:rFonts w:eastAsia="Times New Roman"/>
                <w:lang w:eastAsia="pl-PL"/>
              </w:rPr>
              <w:t>822</w:t>
            </w:r>
          </w:p>
        </w:tc>
        <w:tc>
          <w:tcPr>
            <w:tcW w:w="509" w:type="pct"/>
            <w:tcBorders>
              <w:top w:val="single" w:sz="8" w:space="0" w:color="auto"/>
              <w:left w:val="nil"/>
              <w:bottom w:val="single" w:sz="8" w:space="0" w:color="auto"/>
              <w:right w:val="single" w:sz="4" w:space="0" w:color="auto"/>
            </w:tcBorders>
            <w:shd w:val="clear" w:color="auto" w:fill="auto"/>
            <w:vAlign w:val="center"/>
          </w:tcPr>
          <w:p w14:paraId="19280DC3" w14:textId="33EE3EC9" w:rsidR="00EA5863" w:rsidRPr="00EA5863" w:rsidRDefault="00950ED3" w:rsidP="00776725">
            <w:pPr>
              <w:spacing w:after="0" w:line="276" w:lineRule="auto"/>
              <w:jc w:val="center"/>
              <w:rPr>
                <w:rFonts w:eastAsia="Times New Roman"/>
                <w:lang w:eastAsia="pl-PL"/>
              </w:rPr>
            </w:pPr>
            <w:r>
              <w:rPr>
                <w:rFonts w:eastAsia="Times New Roman"/>
                <w:lang w:eastAsia="pl-PL"/>
              </w:rPr>
              <w:t>764</w:t>
            </w:r>
          </w:p>
        </w:tc>
        <w:tc>
          <w:tcPr>
            <w:tcW w:w="505" w:type="pct"/>
            <w:tcBorders>
              <w:top w:val="single" w:sz="8" w:space="0" w:color="auto"/>
              <w:left w:val="nil"/>
              <w:bottom w:val="single" w:sz="8" w:space="0" w:color="auto"/>
              <w:right w:val="single" w:sz="8" w:space="0" w:color="auto"/>
            </w:tcBorders>
            <w:shd w:val="clear" w:color="auto" w:fill="auto"/>
            <w:vAlign w:val="center"/>
          </w:tcPr>
          <w:p w14:paraId="30A4C40A" w14:textId="5A3917C1" w:rsidR="00EA5863" w:rsidRPr="00EA5863" w:rsidRDefault="000712AC" w:rsidP="00776725">
            <w:pPr>
              <w:spacing w:after="0" w:line="276" w:lineRule="auto"/>
              <w:jc w:val="center"/>
              <w:rPr>
                <w:rFonts w:eastAsia="Times New Roman"/>
                <w:lang w:eastAsia="pl-PL"/>
              </w:rPr>
            </w:pPr>
            <w:r>
              <w:rPr>
                <w:rFonts w:eastAsia="Times New Roman"/>
                <w:lang w:eastAsia="pl-PL"/>
              </w:rPr>
              <w:t>699</w:t>
            </w:r>
          </w:p>
        </w:tc>
      </w:tr>
    </w:tbl>
    <w:p w14:paraId="1E5BBDA5" w14:textId="77777777" w:rsidR="00671037" w:rsidRPr="00E974A4" w:rsidRDefault="00EA5863" w:rsidP="00776725">
      <w:pPr>
        <w:spacing w:after="0" w:line="276" w:lineRule="auto"/>
        <w:jc w:val="center"/>
        <w:rPr>
          <w:rFonts w:cs="Times New Roman"/>
          <w:sz w:val="18"/>
          <w:szCs w:val="18"/>
        </w:rPr>
      </w:pPr>
      <w:r w:rsidRPr="00E974A4">
        <w:rPr>
          <w:rFonts w:cs="Times New Roman"/>
          <w:sz w:val="18"/>
          <w:szCs w:val="18"/>
        </w:rPr>
        <w:t>Ź</w:t>
      </w:r>
      <w:r w:rsidR="00484357" w:rsidRPr="00E974A4">
        <w:rPr>
          <w:rFonts w:cs="Times New Roman"/>
          <w:sz w:val="18"/>
          <w:szCs w:val="18"/>
        </w:rPr>
        <w:t xml:space="preserve">ródło: </w:t>
      </w:r>
      <w:r w:rsidR="00B758C6" w:rsidRPr="00E974A4">
        <w:rPr>
          <w:rFonts w:cs="Times New Roman"/>
          <w:sz w:val="18"/>
          <w:szCs w:val="18"/>
        </w:rPr>
        <w:t>opracowanie własne na podstawie danych szk</w:t>
      </w:r>
      <w:bookmarkStart w:id="7" w:name="_Toc462527210"/>
      <w:r w:rsidR="00681B86" w:rsidRPr="00E974A4">
        <w:rPr>
          <w:rFonts w:cs="Times New Roman"/>
          <w:sz w:val="18"/>
          <w:szCs w:val="18"/>
        </w:rPr>
        <w:t>oły</w:t>
      </w:r>
    </w:p>
    <w:p w14:paraId="40873151" w14:textId="77777777" w:rsidR="00267AFF" w:rsidRPr="00653279" w:rsidRDefault="00267AFF" w:rsidP="00776725">
      <w:pPr>
        <w:spacing w:after="0" w:line="276" w:lineRule="auto"/>
        <w:rPr>
          <w:rFonts w:cs="Times New Roman"/>
          <w:color w:val="C00000"/>
          <w:sz w:val="24"/>
          <w:szCs w:val="24"/>
        </w:rPr>
      </w:pPr>
    </w:p>
    <w:p w14:paraId="7E5600D8" w14:textId="283074D2" w:rsidR="00E3606E" w:rsidRPr="00E3606E" w:rsidRDefault="00E3606E" w:rsidP="00776725">
      <w:pPr>
        <w:pStyle w:val="Standard"/>
        <w:spacing w:after="0" w:line="276" w:lineRule="auto"/>
        <w:jc w:val="both"/>
        <w:rPr>
          <w:sz w:val="24"/>
          <w:szCs w:val="24"/>
        </w:rPr>
      </w:pPr>
      <w:r w:rsidRPr="00E3606E">
        <w:rPr>
          <w:sz w:val="24"/>
          <w:szCs w:val="24"/>
        </w:rPr>
        <w:lastRenderedPageBreak/>
        <w:t xml:space="preserve">W szkole są uczniowie o specjalnych potrzebach edukacyjnych. Liczba niepełnosprawnych uczniów w szkole to 9 </w:t>
      </w:r>
      <w:r w:rsidR="00352812">
        <w:rPr>
          <w:sz w:val="24"/>
          <w:szCs w:val="24"/>
        </w:rPr>
        <w:t xml:space="preserve">- </w:t>
      </w:r>
      <w:r w:rsidRPr="00E3606E">
        <w:rPr>
          <w:sz w:val="24"/>
          <w:szCs w:val="24"/>
        </w:rPr>
        <w:t>w tym 5 dziewcząt i 4 chłopców.</w:t>
      </w:r>
    </w:p>
    <w:p w14:paraId="446B639E" w14:textId="2EC6D56E" w:rsidR="00E3606E" w:rsidRPr="00E3606E" w:rsidRDefault="00E3606E" w:rsidP="00776725">
      <w:pPr>
        <w:pStyle w:val="Standard"/>
        <w:spacing w:after="0" w:line="276" w:lineRule="auto"/>
        <w:jc w:val="both"/>
        <w:rPr>
          <w:sz w:val="24"/>
          <w:szCs w:val="24"/>
        </w:rPr>
      </w:pPr>
      <w:r w:rsidRPr="00E3606E">
        <w:rPr>
          <w:sz w:val="24"/>
          <w:szCs w:val="24"/>
        </w:rPr>
        <w:t>Opinię psychologiczno-pedagogiczną posiada 75 uczniów</w:t>
      </w:r>
      <w:r w:rsidR="00352812">
        <w:rPr>
          <w:sz w:val="24"/>
          <w:szCs w:val="24"/>
        </w:rPr>
        <w:t xml:space="preserve"> (</w:t>
      </w:r>
      <w:r w:rsidRPr="00E3606E">
        <w:rPr>
          <w:sz w:val="24"/>
          <w:szCs w:val="24"/>
        </w:rPr>
        <w:t>24 dziewcząt</w:t>
      </w:r>
      <w:r w:rsidR="00CA784A">
        <w:rPr>
          <w:sz w:val="24"/>
          <w:szCs w:val="24"/>
        </w:rPr>
        <w:t xml:space="preserve"> – 32%</w:t>
      </w:r>
      <w:r w:rsidRPr="00E3606E">
        <w:rPr>
          <w:sz w:val="24"/>
          <w:szCs w:val="24"/>
        </w:rPr>
        <w:t xml:space="preserve"> i 51 chłopców</w:t>
      </w:r>
      <w:r w:rsidR="00CA784A">
        <w:rPr>
          <w:sz w:val="24"/>
          <w:szCs w:val="24"/>
        </w:rPr>
        <w:t xml:space="preserve"> – 68%</w:t>
      </w:r>
      <w:r w:rsidRPr="00E3606E">
        <w:rPr>
          <w:sz w:val="24"/>
          <w:szCs w:val="24"/>
        </w:rPr>
        <w:t xml:space="preserve">), </w:t>
      </w:r>
      <w:r w:rsidR="00D97087">
        <w:rPr>
          <w:sz w:val="24"/>
          <w:szCs w:val="24"/>
        </w:rPr>
        <w:t>w klasach I-III - 27 uczniów</w:t>
      </w:r>
      <w:r w:rsidR="00CA784A">
        <w:rPr>
          <w:sz w:val="24"/>
          <w:szCs w:val="24"/>
        </w:rPr>
        <w:t xml:space="preserve"> - 36%</w:t>
      </w:r>
      <w:r w:rsidR="00D97087">
        <w:rPr>
          <w:sz w:val="24"/>
          <w:szCs w:val="24"/>
        </w:rPr>
        <w:t xml:space="preserve"> (</w:t>
      </w:r>
      <w:r w:rsidRPr="00E3606E">
        <w:rPr>
          <w:sz w:val="24"/>
          <w:szCs w:val="24"/>
        </w:rPr>
        <w:t>9 dziewcząt</w:t>
      </w:r>
      <w:r w:rsidR="00CA784A">
        <w:rPr>
          <w:sz w:val="24"/>
          <w:szCs w:val="24"/>
        </w:rPr>
        <w:t xml:space="preserve"> - 33%</w:t>
      </w:r>
      <w:r w:rsidRPr="00E3606E">
        <w:rPr>
          <w:sz w:val="24"/>
          <w:szCs w:val="24"/>
        </w:rPr>
        <w:t xml:space="preserve"> i 18 chłopców</w:t>
      </w:r>
      <w:r w:rsidR="00CA784A">
        <w:rPr>
          <w:sz w:val="24"/>
          <w:szCs w:val="24"/>
        </w:rPr>
        <w:t xml:space="preserve"> - 67%</w:t>
      </w:r>
      <w:r w:rsidRPr="00E3606E">
        <w:rPr>
          <w:sz w:val="24"/>
          <w:szCs w:val="24"/>
        </w:rPr>
        <w:t xml:space="preserve">), w klasach IV-VIII – 48 uczniów </w:t>
      </w:r>
      <w:r w:rsidR="00CA784A">
        <w:rPr>
          <w:sz w:val="24"/>
          <w:szCs w:val="24"/>
        </w:rPr>
        <w:t xml:space="preserve">- 64% </w:t>
      </w:r>
      <w:r w:rsidRPr="00E3606E">
        <w:rPr>
          <w:sz w:val="24"/>
          <w:szCs w:val="24"/>
        </w:rPr>
        <w:t>(15 dziewcząt</w:t>
      </w:r>
      <w:r w:rsidR="00CA784A">
        <w:rPr>
          <w:sz w:val="24"/>
          <w:szCs w:val="24"/>
        </w:rPr>
        <w:t xml:space="preserve"> – 31% </w:t>
      </w:r>
      <w:r w:rsidRPr="00E3606E">
        <w:rPr>
          <w:sz w:val="24"/>
          <w:szCs w:val="24"/>
        </w:rPr>
        <w:t xml:space="preserve"> i  33 chłopców</w:t>
      </w:r>
      <w:r w:rsidR="00CA784A">
        <w:rPr>
          <w:sz w:val="24"/>
          <w:szCs w:val="24"/>
        </w:rPr>
        <w:t xml:space="preserve"> – 69%</w:t>
      </w:r>
      <w:r w:rsidRPr="00E3606E">
        <w:rPr>
          <w:sz w:val="24"/>
          <w:szCs w:val="24"/>
        </w:rPr>
        <w:t>).</w:t>
      </w:r>
    </w:p>
    <w:p w14:paraId="66D975B2" w14:textId="4A9AD1E4" w:rsidR="00E3606E" w:rsidRDefault="00E3606E" w:rsidP="00776725">
      <w:pPr>
        <w:pStyle w:val="Standard"/>
        <w:spacing w:after="0" w:line="276" w:lineRule="auto"/>
        <w:jc w:val="both"/>
        <w:rPr>
          <w:sz w:val="24"/>
          <w:szCs w:val="24"/>
        </w:rPr>
      </w:pPr>
      <w:r w:rsidRPr="00E3606E">
        <w:rPr>
          <w:sz w:val="24"/>
          <w:szCs w:val="24"/>
        </w:rPr>
        <w:t>Orzeczenie o potrzebie kształcenia specjalnego p</w:t>
      </w:r>
      <w:r w:rsidR="00352812">
        <w:rPr>
          <w:sz w:val="24"/>
          <w:szCs w:val="24"/>
        </w:rPr>
        <w:t>osiada 5 uczniów (1 dziewczynka</w:t>
      </w:r>
      <w:r w:rsidR="00EB3698">
        <w:rPr>
          <w:sz w:val="24"/>
          <w:szCs w:val="24"/>
        </w:rPr>
        <w:t xml:space="preserve"> - 20%</w:t>
      </w:r>
      <w:r w:rsidRPr="00E3606E">
        <w:rPr>
          <w:sz w:val="24"/>
          <w:szCs w:val="24"/>
        </w:rPr>
        <w:br/>
        <w:t>i 4 chłopców</w:t>
      </w:r>
      <w:r w:rsidR="00EB3698">
        <w:rPr>
          <w:sz w:val="24"/>
          <w:szCs w:val="24"/>
        </w:rPr>
        <w:t xml:space="preserve"> – 80%</w:t>
      </w:r>
      <w:r w:rsidRPr="00E3606E">
        <w:rPr>
          <w:sz w:val="24"/>
          <w:szCs w:val="24"/>
        </w:rPr>
        <w:t>), w tym 1 uczeń (1 dziewczynka i 0 chłopców) orzeczenie o potrzebie kształcenia specjalnego ze względu na niepełnosprawność</w:t>
      </w:r>
      <w:r w:rsidR="00352812">
        <w:rPr>
          <w:sz w:val="24"/>
          <w:szCs w:val="24"/>
        </w:rPr>
        <w:t>, zaś 3 uczniów, żaden z nich</w:t>
      </w:r>
      <w:r w:rsidRPr="00E3606E">
        <w:rPr>
          <w:sz w:val="24"/>
          <w:szCs w:val="24"/>
        </w:rPr>
        <w:t xml:space="preserve"> nie jest objęty  nauczaniem indywidualnym ze względu na stan zdrowia.</w:t>
      </w:r>
    </w:p>
    <w:p w14:paraId="3072F770" w14:textId="022DBEF3" w:rsidR="00E91F7C" w:rsidRPr="00CA2703" w:rsidRDefault="00E91F7C" w:rsidP="00776725">
      <w:pPr>
        <w:pStyle w:val="Standard"/>
        <w:spacing w:after="0" w:line="276" w:lineRule="auto"/>
        <w:jc w:val="both"/>
        <w:rPr>
          <w:sz w:val="24"/>
          <w:szCs w:val="24"/>
        </w:rPr>
      </w:pPr>
      <w:r>
        <w:rPr>
          <w:sz w:val="24"/>
          <w:szCs w:val="24"/>
        </w:rPr>
        <w:t xml:space="preserve">Analiza ocen uzyskanych na świadectwie w roku szkolnym 2022/2023 wykazała, że uczniowie o specjalnych potrzebach edukacyjnych osiągają słabsze wyniki w nauce niż ich rówieśnicy. </w:t>
      </w:r>
      <w:r w:rsidR="001F1A16">
        <w:rPr>
          <w:sz w:val="24"/>
          <w:szCs w:val="24"/>
        </w:rPr>
        <w:br/>
      </w:r>
      <w:r>
        <w:rPr>
          <w:sz w:val="24"/>
          <w:szCs w:val="24"/>
        </w:rPr>
        <w:t>W związku z tym mają zalecenia uczestnictwa w zajęciach specjalistycznych, korekcyjno-kompensacyjnych, logopedycznych lub socjoterapeutycznych.</w:t>
      </w:r>
      <w:r w:rsidR="001F1A16">
        <w:rPr>
          <w:rFonts w:ascii="ubuntu" w:hAnsi="ubuntu"/>
          <w:color w:val="000000"/>
          <w:shd w:val="clear" w:color="auto" w:fill="FFFFFF"/>
        </w:rPr>
        <w:t xml:space="preserve"> </w:t>
      </w:r>
      <w:r w:rsidR="00CA2703" w:rsidRPr="00CA2703">
        <w:rPr>
          <w:color w:val="000000"/>
          <w:sz w:val="24"/>
          <w:szCs w:val="24"/>
          <w:shd w:val="clear" w:color="auto" w:fill="FFFFFF"/>
        </w:rPr>
        <w:t>Takie zajęcia nie są obecnie realizowane w szkole</w:t>
      </w:r>
      <w:r w:rsidR="003639F3">
        <w:rPr>
          <w:color w:val="000000"/>
          <w:sz w:val="24"/>
          <w:szCs w:val="24"/>
          <w:shd w:val="clear" w:color="auto" w:fill="FFFFFF"/>
        </w:rPr>
        <w:t>.</w:t>
      </w:r>
    </w:p>
    <w:p w14:paraId="629727AA" w14:textId="241CC248" w:rsidR="006B49A2" w:rsidRPr="00653279" w:rsidRDefault="00DC7B9B" w:rsidP="00776725">
      <w:pPr>
        <w:spacing w:after="0" w:line="276" w:lineRule="auto"/>
        <w:jc w:val="both"/>
        <w:rPr>
          <w:rFonts w:eastAsia="Times New Roman" w:cs="Times New Roman"/>
          <w:color w:val="C00000"/>
          <w:sz w:val="24"/>
          <w:szCs w:val="24"/>
        </w:rPr>
      </w:pPr>
      <w:r w:rsidRPr="00653279">
        <w:rPr>
          <w:rFonts w:eastAsia="Times New Roman" w:cs="Times New Roman"/>
          <w:color w:val="C00000"/>
          <w:sz w:val="24"/>
          <w:szCs w:val="24"/>
        </w:rPr>
        <w:t>.</w:t>
      </w:r>
    </w:p>
    <w:p w14:paraId="64C5CE7C" w14:textId="165D5046" w:rsidR="00645DE4" w:rsidRPr="006B49A2" w:rsidRDefault="007E292C" w:rsidP="00776725">
      <w:pPr>
        <w:pStyle w:val="Nagwek1"/>
        <w:shd w:val="clear" w:color="auto" w:fill="7F7F7F" w:themeFill="text1" w:themeFillTint="80"/>
        <w:spacing w:before="0" w:line="276" w:lineRule="auto"/>
        <w:jc w:val="both"/>
        <w:rPr>
          <w:rFonts w:ascii="Times New Roman" w:hAnsi="Times New Roman" w:cs="Times New Roman"/>
          <w:color w:val="FFFFFF" w:themeColor="background1"/>
          <w:spacing w:val="-20"/>
        </w:rPr>
      </w:pPr>
      <w:bookmarkStart w:id="8" w:name="_Toc31185835"/>
      <w:bookmarkEnd w:id="7"/>
      <w:r w:rsidRPr="006B49A2">
        <w:rPr>
          <w:rFonts w:ascii="Times New Roman" w:hAnsi="Times New Roman" w:cs="Times New Roman"/>
          <w:color w:val="FFFFFF" w:themeColor="background1"/>
          <w:spacing w:val="-20"/>
        </w:rPr>
        <w:t>4. WYNIKI DIAGNOZY POTRZEB EDUKACYJNYCH</w:t>
      </w:r>
      <w:bookmarkEnd w:id="8"/>
      <w:r w:rsidRPr="006B49A2">
        <w:rPr>
          <w:rFonts w:ascii="Times New Roman" w:hAnsi="Times New Roman" w:cs="Times New Roman"/>
          <w:color w:val="FFFFFF" w:themeColor="background1"/>
          <w:spacing w:val="-20"/>
        </w:rPr>
        <w:t xml:space="preserve"> – WNIOSKI </w:t>
      </w:r>
      <w:r>
        <w:rPr>
          <w:rFonts w:ascii="Times New Roman" w:hAnsi="Times New Roman" w:cs="Times New Roman"/>
          <w:color w:val="FFFFFF" w:themeColor="background1"/>
          <w:spacing w:val="-20"/>
        </w:rPr>
        <w:br/>
      </w:r>
      <w:r w:rsidRPr="006B49A2">
        <w:rPr>
          <w:rFonts w:ascii="Times New Roman" w:hAnsi="Times New Roman" w:cs="Times New Roman"/>
          <w:color w:val="FFFFFF" w:themeColor="background1"/>
          <w:spacing w:val="-20"/>
        </w:rPr>
        <w:t>I REKOMENDACJE</w:t>
      </w:r>
    </w:p>
    <w:p w14:paraId="370FF42F" w14:textId="01A94003" w:rsidR="00D4074C" w:rsidRDefault="00D4074C" w:rsidP="00776725">
      <w:pPr>
        <w:spacing w:after="0" w:line="276" w:lineRule="auto"/>
        <w:jc w:val="both"/>
        <w:rPr>
          <w:rFonts w:cs="Times New Roman"/>
          <w:sz w:val="24"/>
          <w:szCs w:val="24"/>
        </w:rPr>
      </w:pPr>
    </w:p>
    <w:p w14:paraId="55095F12" w14:textId="77777777" w:rsidR="002D57A2" w:rsidRDefault="002D57A2" w:rsidP="00776725">
      <w:pPr>
        <w:spacing w:after="0" w:line="276" w:lineRule="auto"/>
        <w:jc w:val="both"/>
        <w:rPr>
          <w:rFonts w:cs="Times New Roman"/>
          <w:sz w:val="24"/>
          <w:szCs w:val="24"/>
        </w:rPr>
      </w:pPr>
    </w:p>
    <w:p w14:paraId="71FD64B2" w14:textId="45B755DD" w:rsidR="00A56A86" w:rsidRPr="004D7577" w:rsidRDefault="00A56A86" w:rsidP="00776725">
      <w:pPr>
        <w:shd w:val="clear" w:color="auto" w:fill="D9D9D9" w:themeFill="background1" w:themeFillShade="D9"/>
        <w:spacing w:after="0" w:line="276" w:lineRule="auto"/>
        <w:jc w:val="center"/>
        <w:rPr>
          <w:rFonts w:eastAsiaTheme="majorEastAsia" w:cs="Times New Roman"/>
          <w:b/>
          <w:sz w:val="24"/>
          <w:szCs w:val="24"/>
        </w:rPr>
      </w:pPr>
      <w:r w:rsidRPr="004D7577">
        <w:rPr>
          <w:rFonts w:eastAsiaTheme="majorEastAsia" w:cs="Times New Roman"/>
          <w:b/>
          <w:sz w:val="24"/>
          <w:szCs w:val="24"/>
        </w:rPr>
        <w:t>Diagnoza umiejętności i możliwości uczniów w klasach I – III</w:t>
      </w:r>
      <w:r w:rsidR="004D7577" w:rsidRPr="004D7577">
        <w:rPr>
          <w:rFonts w:eastAsiaTheme="majorEastAsia" w:cs="Times New Roman"/>
          <w:b/>
          <w:sz w:val="24"/>
          <w:szCs w:val="24"/>
        </w:rPr>
        <w:t xml:space="preserve"> - </w:t>
      </w:r>
      <w:r w:rsidRPr="004D7577">
        <w:rPr>
          <w:rFonts w:eastAsiaTheme="majorEastAsia" w:cs="Times New Roman"/>
          <w:b/>
          <w:sz w:val="24"/>
          <w:szCs w:val="24"/>
        </w:rPr>
        <w:t>ocena umiejętności polonistycznych</w:t>
      </w:r>
      <w:r w:rsidR="004D7577" w:rsidRPr="004D7577">
        <w:rPr>
          <w:rFonts w:eastAsiaTheme="majorEastAsia" w:cs="Times New Roman"/>
          <w:b/>
          <w:sz w:val="24"/>
          <w:szCs w:val="24"/>
        </w:rPr>
        <w:t>,</w:t>
      </w:r>
      <w:r w:rsidRPr="004D7577">
        <w:rPr>
          <w:rFonts w:eastAsiaTheme="majorEastAsia" w:cs="Times New Roman"/>
          <w:b/>
          <w:sz w:val="24"/>
          <w:szCs w:val="24"/>
        </w:rPr>
        <w:t xml:space="preserve"> matematycznych </w:t>
      </w:r>
      <w:r w:rsidR="004D7577" w:rsidRPr="004D7577">
        <w:rPr>
          <w:rFonts w:eastAsiaTheme="majorEastAsia" w:cs="Times New Roman"/>
          <w:b/>
          <w:sz w:val="24"/>
          <w:szCs w:val="24"/>
        </w:rPr>
        <w:t>i w zakresie języka obcego</w:t>
      </w:r>
    </w:p>
    <w:p w14:paraId="1BDF6348" w14:textId="77777777" w:rsidR="00D97087" w:rsidRDefault="00D97087" w:rsidP="00776725">
      <w:pPr>
        <w:spacing w:after="0" w:line="276" w:lineRule="auto"/>
        <w:jc w:val="both"/>
        <w:rPr>
          <w:rFonts w:cs="Times New Roman"/>
          <w:bCs/>
          <w:color w:val="C00000"/>
          <w:sz w:val="24"/>
          <w:szCs w:val="24"/>
        </w:rPr>
      </w:pPr>
    </w:p>
    <w:p w14:paraId="6328F816" w14:textId="4437630B" w:rsidR="00A56A86" w:rsidRPr="00D97087" w:rsidRDefault="00A56A86" w:rsidP="00776725">
      <w:pPr>
        <w:spacing w:after="0" w:line="276" w:lineRule="auto"/>
        <w:jc w:val="both"/>
        <w:rPr>
          <w:rFonts w:cs="Times New Roman"/>
          <w:bCs/>
          <w:sz w:val="24"/>
          <w:szCs w:val="24"/>
        </w:rPr>
      </w:pPr>
      <w:r w:rsidRPr="00D97087">
        <w:rPr>
          <w:rFonts w:cs="Times New Roman"/>
          <w:bCs/>
          <w:sz w:val="24"/>
          <w:szCs w:val="24"/>
        </w:rPr>
        <w:t>Analizując diagnostyczną ocenę umiejętności językowych i matematycznych uczniów klas</w:t>
      </w:r>
    </w:p>
    <w:p w14:paraId="122ADFAD" w14:textId="1CD9520A" w:rsidR="00A56A86" w:rsidRPr="00D97087" w:rsidRDefault="00A56A86" w:rsidP="00776725">
      <w:pPr>
        <w:spacing w:after="0" w:line="276" w:lineRule="auto"/>
        <w:jc w:val="both"/>
        <w:rPr>
          <w:rFonts w:cs="Times New Roman"/>
          <w:bCs/>
          <w:sz w:val="24"/>
          <w:szCs w:val="24"/>
        </w:rPr>
      </w:pPr>
      <w:r w:rsidRPr="00D97087">
        <w:rPr>
          <w:rFonts w:cs="Times New Roman"/>
          <w:bCs/>
          <w:sz w:val="24"/>
          <w:szCs w:val="24"/>
        </w:rPr>
        <w:t>I–III</w:t>
      </w:r>
      <w:r w:rsidR="00352812">
        <w:rPr>
          <w:rFonts w:cs="Times New Roman"/>
          <w:bCs/>
          <w:sz w:val="24"/>
          <w:szCs w:val="24"/>
        </w:rPr>
        <w:t>,</w:t>
      </w:r>
      <w:r w:rsidRPr="00D97087">
        <w:rPr>
          <w:rFonts w:cs="Times New Roman"/>
          <w:bCs/>
          <w:sz w:val="24"/>
          <w:szCs w:val="24"/>
        </w:rPr>
        <w:t xml:space="preserve"> można stwierdzić, że trudności w na</w:t>
      </w:r>
      <w:r w:rsidR="00507965" w:rsidRPr="00D97087">
        <w:rPr>
          <w:rFonts w:cs="Times New Roman"/>
          <w:bCs/>
          <w:sz w:val="24"/>
          <w:szCs w:val="24"/>
        </w:rPr>
        <w:t xml:space="preserve">uce języka ojczystego ma 36 </w:t>
      </w:r>
      <w:r w:rsidRPr="00D97087">
        <w:rPr>
          <w:rFonts w:cs="Times New Roman"/>
          <w:bCs/>
          <w:sz w:val="24"/>
          <w:szCs w:val="24"/>
        </w:rPr>
        <w:t>dziewcząt z klas I–III, co stanowi</w:t>
      </w:r>
      <w:r w:rsidR="007952B0">
        <w:rPr>
          <w:rFonts w:cs="Times New Roman"/>
          <w:bCs/>
          <w:sz w:val="24"/>
          <w:szCs w:val="24"/>
        </w:rPr>
        <w:t xml:space="preserve"> 12</w:t>
      </w:r>
      <w:r w:rsidRPr="00D97087">
        <w:rPr>
          <w:rFonts w:cs="Times New Roman"/>
          <w:bCs/>
          <w:sz w:val="24"/>
          <w:szCs w:val="24"/>
        </w:rPr>
        <w:t>% liczby dziewc</w:t>
      </w:r>
      <w:r w:rsidR="00507965" w:rsidRPr="00D97087">
        <w:rPr>
          <w:rFonts w:cs="Times New Roman"/>
          <w:bCs/>
          <w:sz w:val="24"/>
          <w:szCs w:val="24"/>
        </w:rPr>
        <w:t>zynek w klasach I–III oraz 45 chłopców (16</w:t>
      </w:r>
      <w:r w:rsidRPr="00D97087">
        <w:rPr>
          <w:rFonts w:cs="Times New Roman"/>
          <w:bCs/>
          <w:sz w:val="24"/>
          <w:szCs w:val="24"/>
        </w:rPr>
        <w:t>%). Problemy z opanowaniem umiejętności języ</w:t>
      </w:r>
      <w:r w:rsidR="003B7759" w:rsidRPr="00D97087">
        <w:rPr>
          <w:rFonts w:cs="Times New Roman"/>
          <w:bCs/>
          <w:sz w:val="24"/>
          <w:szCs w:val="24"/>
        </w:rPr>
        <w:t>ka obcego (an</w:t>
      </w:r>
      <w:r w:rsidR="007952B0">
        <w:rPr>
          <w:rFonts w:cs="Times New Roman"/>
          <w:bCs/>
          <w:sz w:val="24"/>
          <w:szCs w:val="24"/>
        </w:rPr>
        <w:t>gielskiego) ma 27 dziewczynek (10%) i 32 chłopców (12</w:t>
      </w:r>
      <w:r w:rsidRPr="00D97087">
        <w:rPr>
          <w:rFonts w:cs="Times New Roman"/>
          <w:bCs/>
          <w:sz w:val="24"/>
          <w:szCs w:val="24"/>
        </w:rPr>
        <w:t>%). Natomiast trudności w zdobywaniu umiejętności matematycznyc</w:t>
      </w:r>
      <w:r w:rsidR="00507965" w:rsidRPr="00D97087">
        <w:rPr>
          <w:rFonts w:cs="Times New Roman"/>
          <w:bCs/>
          <w:sz w:val="24"/>
          <w:szCs w:val="24"/>
        </w:rPr>
        <w:t xml:space="preserve">h ma 48 dziewcząt (17%) i 32 chłopców (11 </w:t>
      </w:r>
      <w:r w:rsidRPr="00D97087">
        <w:rPr>
          <w:rFonts w:cs="Times New Roman"/>
          <w:bCs/>
          <w:sz w:val="24"/>
          <w:szCs w:val="24"/>
        </w:rPr>
        <w:t>%).</w:t>
      </w:r>
    </w:p>
    <w:p w14:paraId="3491EBC4" w14:textId="549F3D99" w:rsidR="00B071FD" w:rsidRPr="00D97087" w:rsidRDefault="00507965" w:rsidP="00776725">
      <w:pPr>
        <w:spacing w:after="0" w:line="276" w:lineRule="auto"/>
        <w:jc w:val="both"/>
        <w:rPr>
          <w:rFonts w:cs="Times New Roman"/>
          <w:bCs/>
          <w:sz w:val="24"/>
          <w:szCs w:val="24"/>
        </w:rPr>
      </w:pPr>
      <w:r w:rsidRPr="00D97087">
        <w:rPr>
          <w:rFonts w:cs="Times New Roman"/>
          <w:bCs/>
          <w:sz w:val="24"/>
          <w:szCs w:val="24"/>
        </w:rPr>
        <w:t xml:space="preserve">W klasach I-III  jest 116 dziewczynek </w:t>
      </w:r>
      <w:r w:rsidR="00744916" w:rsidRPr="00D97087">
        <w:rPr>
          <w:rFonts w:cs="Times New Roman"/>
          <w:bCs/>
          <w:sz w:val="24"/>
          <w:szCs w:val="24"/>
        </w:rPr>
        <w:t xml:space="preserve">(41 </w:t>
      </w:r>
      <w:r w:rsidR="00A56A86" w:rsidRPr="00D97087">
        <w:rPr>
          <w:rFonts w:cs="Times New Roman"/>
          <w:bCs/>
          <w:sz w:val="24"/>
          <w:szCs w:val="24"/>
        </w:rPr>
        <w:t xml:space="preserve">%) </w:t>
      </w:r>
      <w:r w:rsidR="00352812">
        <w:rPr>
          <w:rFonts w:cs="Times New Roman"/>
          <w:bCs/>
          <w:sz w:val="24"/>
          <w:szCs w:val="24"/>
        </w:rPr>
        <w:t xml:space="preserve">- </w:t>
      </w:r>
      <w:r w:rsidR="00A56A86" w:rsidRPr="00D97087">
        <w:rPr>
          <w:rFonts w:cs="Times New Roman"/>
          <w:bCs/>
          <w:sz w:val="24"/>
          <w:szCs w:val="24"/>
        </w:rPr>
        <w:t>rokujące</w:t>
      </w:r>
      <w:r w:rsidR="00744916" w:rsidRPr="00D97087">
        <w:rPr>
          <w:rFonts w:cs="Times New Roman"/>
          <w:bCs/>
          <w:sz w:val="24"/>
          <w:szCs w:val="24"/>
        </w:rPr>
        <w:t xml:space="preserve"> zdolności polonistyczne i 98 chłopców (34 </w:t>
      </w:r>
      <w:r w:rsidR="003B7759" w:rsidRPr="00D97087">
        <w:rPr>
          <w:rFonts w:cs="Times New Roman"/>
          <w:bCs/>
          <w:sz w:val="24"/>
          <w:szCs w:val="24"/>
        </w:rPr>
        <w:t>%); 120 dziewcząt (43 %) i 106</w:t>
      </w:r>
      <w:r w:rsidR="00062CB8" w:rsidRPr="00D97087">
        <w:rPr>
          <w:rFonts w:cs="Times New Roman"/>
          <w:bCs/>
          <w:sz w:val="24"/>
          <w:szCs w:val="24"/>
        </w:rPr>
        <w:t xml:space="preserve"> chłopców (38</w:t>
      </w:r>
      <w:r w:rsidR="003B7759" w:rsidRPr="00D97087">
        <w:rPr>
          <w:rFonts w:cs="Times New Roman"/>
          <w:bCs/>
          <w:sz w:val="24"/>
          <w:szCs w:val="24"/>
        </w:rPr>
        <w:t xml:space="preserve"> </w:t>
      </w:r>
      <w:r w:rsidR="00A56A86" w:rsidRPr="00D97087">
        <w:rPr>
          <w:rFonts w:cs="Times New Roman"/>
          <w:bCs/>
          <w:sz w:val="24"/>
          <w:szCs w:val="24"/>
        </w:rPr>
        <w:t xml:space="preserve">%) wykazujących predyspozycje do nauki </w:t>
      </w:r>
      <w:r w:rsidR="00744916" w:rsidRPr="00D97087">
        <w:rPr>
          <w:rFonts w:cs="Times New Roman"/>
          <w:bCs/>
          <w:sz w:val="24"/>
          <w:szCs w:val="24"/>
        </w:rPr>
        <w:t xml:space="preserve">języka obcego oraz 89 dziewcząt (31%) i 97chłopców (34 </w:t>
      </w:r>
      <w:r w:rsidR="00A56A86" w:rsidRPr="00D97087">
        <w:rPr>
          <w:rFonts w:cs="Times New Roman"/>
          <w:bCs/>
          <w:sz w:val="24"/>
          <w:szCs w:val="24"/>
        </w:rPr>
        <w:t>%) mający potencjał matematyczny.</w:t>
      </w:r>
    </w:p>
    <w:p w14:paraId="6B711C98" w14:textId="75E9A254" w:rsidR="001F1A16" w:rsidRDefault="001F1A16">
      <w:pPr>
        <w:rPr>
          <w:rFonts w:cs="Times New Roman"/>
          <w:bCs/>
          <w:sz w:val="24"/>
          <w:szCs w:val="24"/>
          <w:u w:val="single"/>
        </w:rPr>
      </w:pPr>
      <w:r>
        <w:rPr>
          <w:rFonts w:cs="Times New Roman"/>
          <w:bCs/>
          <w:sz w:val="24"/>
          <w:szCs w:val="24"/>
          <w:u w:val="single"/>
        </w:rPr>
        <w:br w:type="page"/>
      </w:r>
    </w:p>
    <w:p w14:paraId="1F055C91" w14:textId="77777777" w:rsidR="006F166D" w:rsidRDefault="006F166D" w:rsidP="00776725">
      <w:pPr>
        <w:spacing w:after="0" w:line="276" w:lineRule="auto"/>
        <w:jc w:val="both"/>
        <w:rPr>
          <w:rFonts w:cs="Times New Roman"/>
          <w:bCs/>
          <w:sz w:val="24"/>
          <w:szCs w:val="24"/>
          <w:u w:val="single"/>
        </w:rPr>
      </w:pPr>
    </w:p>
    <w:p w14:paraId="2316BF9C" w14:textId="77777777" w:rsidR="002D57A2" w:rsidRDefault="002D57A2" w:rsidP="00776725">
      <w:pPr>
        <w:spacing w:after="0" w:line="276" w:lineRule="auto"/>
        <w:jc w:val="both"/>
        <w:rPr>
          <w:rFonts w:cs="Times New Roman"/>
          <w:bCs/>
          <w:sz w:val="24"/>
          <w:szCs w:val="24"/>
          <w:u w:val="single"/>
        </w:rPr>
      </w:pPr>
    </w:p>
    <w:p w14:paraId="7C4F82C1" w14:textId="36164443" w:rsidR="00C722E6" w:rsidRDefault="00C722E6" w:rsidP="00776725">
      <w:pPr>
        <w:spacing w:after="0" w:line="276" w:lineRule="auto"/>
        <w:jc w:val="both"/>
        <w:rPr>
          <w:rFonts w:cs="Times New Roman"/>
          <w:bCs/>
          <w:sz w:val="24"/>
          <w:szCs w:val="24"/>
          <w:u w:val="single"/>
        </w:rPr>
      </w:pPr>
      <w:r>
        <w:rPr>
          <w:rFonts w:cs="Times New Roman"/>
          <w:bCs/>
          <w:sz w:val="24"/>
          <w:szCs w:val="24"/>
          <w:u w:val="single"/>
        </w:rPr>
        <w:t xml:space="preserve">Wyniki Ogólnopolskiego Sprawdzianu Kompetencji Trzecioklasisty - </w:t>
      </w:r>
      <w:r w:rsidRPr="00C722E6">
        <w:rPr>
          <w:rFonts w:cs="Times New Roman"/>
          <w:bCs/>
          <w:i/>
          <w:sz w:val="24"/>
          <w:szCs w:val="24"/>
          <w:u w:val="single"/>
        </w:rPr>
        <w:t>Omnibus</w:t>
      </w:r>
      <w:r>
        <w:rPr>
          <w:rFonts w:cs="Times New Roman"/>
          <w:bCs/>
          <w:sz w:val="24"/>
          <w:szCs w:val="24"/>
          <w:u w:val="single"/>
        </w:rPr>
        <w:t xml:space="preserve"> </w:t>
      </w:r>
    </w:p>
    <w:p w14:paraId="008C2686" w14:textId="2EDA059A" w:rsidR="000119D3" w:rsidRDefault="00C722E6" w:rsidP="00776725">
      <w:pPr>
        <w:spacing w:after="0" w:line="276" w:lineRule="auto"/>
        <w:jc w:val="both"/>
        <w:rPr>
          <w:rFonts w:cs="Times New Roman"/>
          <w:bCs/>
          <w:sz w:val="24"/>
          <w:szCs w:val="24"/>
          <w:u w:val="single"/>
        </w:rPr>
      </w:pPr>
      <w:r w:rsidRPr="00C722E6">
        <w:rPr>
          <w:rFonts w:cs="Times New Roman"/>
          <w:bCs/>
          <w:noProof/>
          <w:sz w:val="24"/>
          <w:szCs w:val="24"/>
          <w:u w:val="single"/>
          <w:lang w:eastAsia="pl-PL"/>
        </w:rPr>
        <w:drawing>
          <wp:inline distT="0" distB="0" distL="0" distR="0" wp14:anchorId="73781E7B" wp14:editId="24E8113A">
            <wp:extent cx="4637315" cy="2304856"/>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7315" cy="2304856"/>
                    </a:xfrm>
                    <a:prstGeom prst="rect">
                      <a:avLst/>
                    </a:prstGeom>
                  </pic:spPr>
                </pic:pic>
              </a:graphicData>
            </a:graphic>
          </wp:inline>
        </w:drawing>
      </w:r>
    </w:p>
    <w:p w14:paraId="7D15AE99" w14:textId="4B164BF1" w:rsidR="00C722E6" w:rsidRDefault="00C722E6" w:rsidP="00776725">
      <w:pPr>
        <w:spacing w:after="0" w:line="276" w:lineRule="auto"/>
        <w:jc w:val="both"/>
        <w:rPr>
          <w:rFonts w:cs="Times New Roman"/>
          <w:bCs/>
          <w:sz w:val="24"/>
          <w:szCs w:val="24"/>
          <w:u w:val="single"/>
        </w:rPr>
      </w:pPr>
      <w:r w:rsidRPr="00C722E6">
        <w:rPr>
          <w:rFonts w:cs="Times New Roman"/>
          <w:bCs/>
          <w:noProof/>
          <w:sz w:val="24"/>
          <w:szCs w:val="24"/>
          <w:u w:val="single"/>
          <w:lang w:eastAsia="pl-PL"/>
        </w:rPr>
        <w:drawing>
          <wp:inline distT="0" distB="0" distL="0" distR="0" wp14:anchorId="5136D804" wp14:editId="3121CEDA">
            <wp:extent cx="4894674" cy="2484026"/>
            <wp:effectExtent l="0" t="0" r="127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0561" cy="2492089"/>
                    </a:xfrm>
                    <a:prstGeom prst="rect">
                      <a:avLst/>
                    </a:prstGeom>
                  </pic:spPr>
                </pic:pic>
              </a:graphicData>
            </a:graphic>
          </wp:inline>
        </w:drawing>
      </w:r>
    </w:p>
    <w:p w14:paraId="316C3B56" w14:textId="0159E0E6" w:rsidR="00C722E6" w:rsidRDefault="00C722E6" w:rsidP="00776725">
      <w:pPr>
        <w:spacing w:after="0" w:line="276" w:lineRule="auto"/>
        <w:jc w:val="both"/>
        <w:rPr>
          <w:rFonts w:cs="Times New Roman"/>
          <w:bCs/>
          <w:sz w:val="24"/>
          <w:szCs w:val="24"/>
          <w:u w:val="single"/>
        </w:rPr>
      </w:pPr>
      <w:r w:rsidRPr="00C722E6">
        <w:rPr>
          <w:rFonts w:cs="Times New Roman"/>
          <w:bCs/>
          <w:noProof/>
          <w:sz w:val="24"/>
          <w:szCs w:val="24"/>
          <w:u w:val="single"/>
          <w:lang w:eastAsia="pl-PL"/>
        </w:rPr>
        <w:drawing>
          <wp:inline distT="0" distB="0" distL="0" distR="0" wp14:anchorId="70157DC4" wp14:editId="1BC428BF">
            <wp:extent cx="4728379" cy="2649289"/>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6181" cy="2659263"/>
                    </a:xfrm>
                    <a:prstGeom prst="rect">
                      <a:avLst/>
                    </a:prstGeom>
                  </pic:spPr>
                </pic:pic>
              </a:graphicData>
            </a:graphic>
          </wp:inline>
        </w:drawing>
      </w:r>
    </w:p>
    <w:p w14:paraId="40230549" w14:textId="77777777" w:rsidR="00C722E6" w:rsidRPr="00D97087" w:rsidRDefault="00C722E6" w:rsidP="00776725">
      <w:pPr>
        <w:spacing w:after="0" w:line="276" w:lineRule="auto"/>
        <w:jc w:val="both"/>
        <w:rPr>
          <w:rFonts w:cs="Times New Roman"/>
          <w:bCs/>
          <w:sz w:val="24"/>
          <w:szCs w:val="24"/>
          <w:u w:val="single"/>
        </w:rPr>
      </w:pPr>
    </w:p>
    <w:p w14:paraId="10E39297" w14:textId="1CBF2167" w:rsidR="00B071FD" w:rsidRPr="00D97087" w:rsidRDefault="00A56A86" w:rsidP="00776725">
      <w:pPr>
        <w:spacing w:after="0" w:line="276" w:lineRule="auto"/>
        <w:jc w:val="both"/>
        <w:rPr>
          <w:rFonts w:cs="Times New Roman"/>
          <w:bCs/>
          <w:sz w:val="24"/>
          <w:szCs w:val="24"/>
          <w:u w:val="single"/>
        </w:rPr>
      </w:pPr>
      <w:r w:rsidRPr="00D97087">
        <w:rPr>
          <w:rFonts w:cs="Times New Roman"/>
          <w:bCs/>
          <w:sz w:val="24"/>
          <w:szCs w:val="24"/>
          <w:u w:val="single"/>
        </w:rPr>
        <w:t>Uczniowie z trudnościami w uczeniu się (zajęcia rozwijające umiejętność uczenia się)</w:t>
      </w:r>
    </w:p>
    <w:p w14:paraId="2E6AD370" w14:textId="77777777" w:rsidR="00A56A86" w:rsidRPr="00D97087" w:rsidRDefault="00A56A86" w:rsidP="00776725">
      <w:pPr>
        <w:spacing w:after="0" w:line="276" w:lineRule="auto"/>
        <w:jc w:val="both"/>
        <w:rPr>
          <w:rFonts w:cs="Times New Roman"/>
          <w:bCs/>
          <w:sz w:val="24"/>
          <w:szCs w:val="24"/>
        </w:rPr>
      </w:pPr>
      <w:r w:rsidRPr="00D97087">
        <w:rPr>
          <w:rFonts w:cs="Times New Roman"/>
          <w:bCs/>
          <w:sz w:val="24"/>
          <w:szCs w:val="24"/>
        </w:rPr>
        <w:t>Natłok informacji sprawia, że uczniowie nie radzą sobie z nadmiarem informacji, nie wiedzą</w:t>
      </w:r>
    </w:p>
    <w:p w14:paraId="58163102" w14:textId="06A26080" w:rsidR="00A56A86" w:rsidRDefault="00A56A86" w:rsidP="00776725">
      <w:pPr>
        <w:spacing w:after="0" w:line="276" w:lineRule="auto"/>
        <w:jc w:val="both"/>
        <w:rPr>
          <w:rFonts w:cs="Times New Roman"/>
          <w:bCs/>
          <w:sz w:val="24"/>
          <w:szCs w:val="24"/>
        </w:rPr>
      </w:pPr>
      <w:r w:rsidRPr="00D97087">
        <w:rPr>
          <w:rFonts w:cs="Times New Roman"/>
          <w:bCs/>
          <w:sz w:val="24"/>
          <w:szCs w:val="24"/>
        </w:rPr>
        <w:lastRenderedPageBreak/>
        <w:t>jak je gromadzić, porządkować i oceniać, jak odrzucać zbędne dane, jak oddzielać fakty od opinii. Uczniowie mają trudności w nauce m.in. ze względu na nieharmonijny rozwój umysłowy, zaburzone funkcje wzrokowo–ruchowe, słaby rozwój sfery poznawczo</w:t>
      </w:r>
      <w:r w:rsidR="00A36522" w:rsidRPr="00D97087">
        <w:rPr>
          <w:rFonts w:cs="Times New Roman"/>
          <w:bCs/>
          <w:sz w:val="24"/>
          <w:szCs w:val="24"/>
        </w:rPr>
        <w:t xml:space="preserve"> </w:t>
      </w:r>
      <w:r w:rsidRPr="00D97087">
        <w:rPr>
          <w:rFonts w:cs="Times New Roman"/>
          <w:bCs/>
          <w:sz w:val="24"/>
          <w:szCs w:val="24"/>
        </w:rPr>
        <w:t>–</w:t>
      </w:r>
      <w:r w:rsidR="001F1A16">
        <w:rPr>
          <w:rFonts w:cs="Times New Roman"/>
          <w:bCs/>
          <w:sz w:val="24"/>
          <w:szCs w:val="24"/>
        </w:rPr>
        <w:t xml:space="preserve"> </w:t>
      </w:r>
      <w:r w:rsidRPr="00D97087">
        <w:rPr>
          <w:rFonts w:cs="Times New Roman"/>
          <w:bCs/>
          <w:sz w:val="24"/>
          <w:szCs w:val="24"/>
        </w:rPr>
        <w:t>wykonawczej, niski poziom sprawności językowej, problemy z koncentracją. Czynniki te ograniczają możliwości i tempo przyswajania nowych wiadomości i umiejętności.</w:t>
      </w:r>
    </w:p>
    <w:p w14:paraId="54C4F027" w14:textId="199C7049" w:rsidR="00B575BF" w:rsidRDefault="00B575BF" w:rsidP="00B575BF">
      <w:pPr>
        <w:pStyle w:val="Standard"/>
        <w:spacing w:after="0" w:line="276" w:lineRule="auto"/>
        <w:jc w:val="both"/>
        <w:rPr>
          <w:bCs/>
          <w:sz w:val="24"/>
          <w:szCs w:val="24"/>
          <w:shd w:val="clear" w:color="auto" w:fill="FFFFFF"/>
        </w:rPr>
      </w:pPr>
    </w:p>
    <w:p w14:paraId="218C68FA" w14:textId="77777777" w:rsidR="002D57A2" w:rsidRDefault="002D57A2" w:rsidP="00B575BF">
      <w:pPr>
        <w:pStyle w:val="Standard"/>
        <w:spacing w:after="0" w:line="276" w:lineRule="auto"/>
        <w:jc w:val="both"/>
        <w:rPr>
          <w:bCs/>
          <w:sz w:val="24"/>
          <w:szCs w:val="24"/>
          <w:shd w:val="clear" w:color="auto" w:fill="FFFFFF"/>
        </w:rPr>
      </w:pPr>
    </w:p>
    <w:p w14:paraId="31751A92" w14:textId="7D04CB2D" w:rsidR="004D7577" w:rsidRPr="00E3606E" w:rsidRDefault="004D7577" w:rsidP="00776725">
      <w:pPr>
        <w:shd w:val="clear" w:color="auto" w:fill="D9D9D9" w:themeFill="background1" w:themeFillShade="D9"/>
        <w:spacing w:after="0" w:line="276" w:lineRule="auto"/>
        <w:jc w:val="center"/>
        <w:rPr>
          <w:rFonts w:cs="Times New Roman"/>
          <w:b/>
          <w:sz w:val="24"/>
          <w:szCs w:val="24"/>
          <w:u w:val="single"/>
        </w:rPr>
      </w:pPr>
      <w:r w:rsidRPr="00E3606E">
        <w:rPr>
          <w:rFonts w:eastAsiaTheme="majorEastAsia" w:cs="Times New Roman"/>
          <w:b/>
          <w:sz w:val="24"/>
          <w:szCs w:val="24"/>
        </w:rPr>
        <w:t xml:space="preserve">Diagnoza </w:t>
      </w:r>
      <w:r w:rsidR="00953809" w:rsidRPr="00E3606E">
        <w:rPr>
          <w:rFonts w:eastAsiaTheme="majorEastAsia" w:cs="Times New Roman"/>
          <w:b/>
          <w:sz w:val="24"/>
          <w:szCs w:val="24"/>
        </w:rPr>
        <w:t xml:space="preserve">dotycząca </w:t>
      </w:r>
      <w:r w:rsidRPr="00E3606E">
        <w:rPr>
          <w:rFonts w:eastAsiaTheme="majorEastAsia" w:cs="Times New Roman"/>
          <w:b/>
          <w:sz w:val="24"/>
          <w:szCs w:val="24"/>
        </w:rPr>
        <w:t>uczniów ze specjalnymi potrzebami edukacyjnymi</w:t>
      </w:r>
    </w:p>
    <w:p w14:paraId="4ACCC535" w14:textId="335A030F" w:rsidR="00B575BF" w:rsidRPr="00E3606E" w:rsidRDefault="00B575BF" w:rsidP="00B575BF">
      <w:pPr>
        <w:pStyle w:val="Standard"/>
        <w:spacing w:after="0" w:line="276" w:lineRule="auto"/>
        <w:jc w:val="both"/>
        <w:rPr>
          <w:shd w:val="clear" w:color="auto" w:fill="FFFFFF"/>
        </w:rPr>
      </w:pPr>
      <w:r w:rsidRPr="00E3606E">
        <w:rPr>
          <w:bCs/>
          <w:sz w:val="24"/>
          <w:szCs w:val="24"/>
          <w:shd w:val="clear" w:color="auto" w:fill="FFFFFF"/>
        </w:rPr>
        <w:t>W szkole są uczniowie o specjalnych potrzebach edukacyjnych. Do grupy tej należą uczniowie posiadający opinię psychologiczno-pedagogiczną, orzeczenie o potrzebie kształcenia specjalnego oraz orzeczenie o potrz</w:t>
      </w:r>
      <w:r>
        <w:rPr>
          <w:bCs/>
          <w:sz w:val="24"/>
          <w:szCs w:val="24"/>
          <w:shd w:val="clear" w:color="auto" w:fill="FFFFFF"/>
        </w:rPr>
        <w:t xml:space="preserve">ebie nauczania indywidualnego. </w:t>
      </w:r>
      <w:r w:rsidR="00206370">
        <w:rPr>
          <w:bCs/>
          <w:sz w:val="24"/>
          <w:szCs w:val="24"/>
          <w:shd w:val="clear" w:color="auto" w:fill="FFFFFF"/>
        </w:rPr>
        <w:t>Na podstawie przeprowadzonych ankiet, rozmów z nauczycielami danych przedmiotów, rodzicami</w:t>
      </w:r>
      <w:r w:rsidR="00206370">
        <w:rPr>
          <w:sz w:val="24"/>
          <w:szCs w:val="24"/>
          <w:shd w:val="clear" w:color="auto" w:fill="FFFFFF"/>
        </w:rPr>
        <w:t xml:space="preserve">  stwierdza się, iż u</w:t>
      </w:r>
      <w:r w:rsidRPr="00E3606E">
        <w:rPr>
          <w:sz w:val="24"/>
          <w:szCs w:val="24"/>
          <w:shd w:val="clear" w:color="auto" w:fill="FFFFFF"/>
        </w:rPr>
        <w:t xml:space="preserve">czniowie </w:t>
      </w:r>
      <w:r>
        <w:rPr>
          <w:sz w:val="24"/>
          <w:szCs w:val="24"/>
          <w:shd w:val="clear" w:color="auto" w:fill="FFFFFF"/>
        </w:rPr>
        <w:t>c</w:t>
      </w:r>
      <w:r w:rsidRPr="00E3606E">
        <w:rPr>
          <w:sz w:val="24"/>
          <w:szCs w:val="24"/>
          <w:shd w:val="clear" w:color="auto" w:fill="FFFFFF"/>
        </w:rPr>
        <w:t xml:space="preserve">i </w:t>
      </w:r>
      <w:r w:rsidR="00206370">
        <w:rPr>
          <w:sz w:val="24"/>
          <w:szCs w:val="24"/>
          <w:shd w:val="clear" w:color="auto" w:fill="FFFFFF"/>
        </w:rPr>
        <w:t>powinni korzystać z zajęć dydaktyczno-wyrównawczych</w:t>
      </w:r>
      <w:r w:rsidRPr="00E3606E">
        <w:rPr>
          <w:sz w:val="24"/>
          <w:szCs w:val="24"/>
          <w:shd w:val="clear" w:color="auto" w:fill="FFFFFF"/>
        </w:rPr>
        <w:t xml:space="preserve"> z przedmiotów sprawiających trudności oraz/lub w zajęciach specjalistycznych korekcyjno-kompensacyjnych.</w:t>
      </w:r>
    </w:p>
    <w:p w14:paraId="2CB6513B" w14:textId="77777777" w:rsidR="00B575BF" w:rsidRPr="00D97087" w:rsidRDefault="00B575BF" w:rsidP="00B575BF">
      <w:pPr>
        <w:spacing w:after="0" w:line="276" w:lineRule="auto"/>
        <w:jc w:val="both"/>
        <w:rPr>
          <w:rFonts w:cs="Times New Roman"/>
          <w:b/>
          <w:sz w:val="24"/>
          <w:szCs w:val="24"/>
        </w:rPr>
      </w:pPr>
    </w:p>
    <w:p w14:paraId="69570924" w14:textId="77777777" w:rsidR="00B575BF" w:rsidRPr="00D97087" w:rsidRDefault="00B575BF" w:rsidP="00B575BF">
      <w:pPr>
        <w:spacing w:after="0" w:line="276" w:lineRule="auto"/>
        <w:jc w:val="both"/>
        <w:rPr>
          <w:rFonts w:cs="Times New Roman"/>
          <w:b/>
          <w:sz w:val="24"/>
          <w:szCs w:val="24"/>
        </w:rPr>
      </w:pPr>
      <w:r w:rsidRPr="00D97087">
        <w:rPr>
          <w:rFonts w:cs="Times New Roman"/>
          <w:b/>
          <w:sz w:val="24"/>
          <w:szCs w:val="24"/>
        </w:rPr>
        <w:t>Rekomendacje:</w:t>
      </w:r>
    </w:p>
    <w:p w14:paraId="4B069992" w14:textId="77777777" w:rsidR="00B575BF" w:rsidRPr="00B75FFA" w:rsidRDefault="00B575BF" w:rsidP="00B575BF">
      <w:pPr>
        <w:spacing w:after="0" w:line="276" w:lineRule="auto"/>
        <w:jc w:val="both"/>
        <w:rPr>
          <w:rFonts w:cs="Times New Roman"/>
          <w:bCs/>
          <w:sz w:val="24"/>
          <w:szCs w:val="24"/>
        </w:rPr>
      </w:pPr>
      <w:r w:rsidRPr="00910C22">
        <w:rPr>
          <w:rFonts w:cs="Times New Roman"/>
          <w:bCs/>
          <w:sz w:val="24"/>
          <w:szCs w:val="24"/>
        </w:rPr>
        <w:t xml:space="preserve">W celu wyrównaniu szans edukacyjnych należałoby tym uczniom zorganizować zajęcia </w:t>
      </w:r>
      <w:proofErr w:type="spellStart"/>
      <w:r w:rsidRPr="00910C22">
        <w:rPr>
          <w:rFonts w:cs="Times New Roman"/>
          <w:bCs/>
          <w:sz w:val="24"/>
          <w:szCs w:val="24"/>
        </w:rPr>
        <w:t>kore</w:t>
      </w:r>
      <w:r w:rsidRPr="00B75FFA">
        <w:rPr>
          <w:rFonts w:cs="Times New Roman"/>
          <w:bCs/>
          <w:sz w:val="24"/>
          <w:szCs w:val="24"/>
        </w:rPr>
        <w:t>kcyjno</w:t>
      </w:r>
      <w:proofErr w:type="spellEnd"/>
      <w:r w:rsidRPr="00B75FFA">
        <w:rPr>
          <w:rFonts w:cs="Times New Roman"/>
          <w:bCs/>
          <w:sz w:val="24"/>
          <w:szCs w:val="24"/>
        </w:rPr>
        <w:t xml:space="preserve"> – kompensacyjne, logopedyczne i socjoterapeutyczne.</w:t>
      </w:r>
    </w:p>
    <w:p w14:paraId="573E5AAB" w14:textId="77777777" w:rsidR="00B575BF" w:rsidRPr="00B75FFA" w:rsidRDefault="00B575BF" w:rsidP="00B575BF">
      <w:pPr>
        <w:pStyle w:val="Akapitzlist"/>
        <w:numPr>
          <w:ilvl w:val="0"/>
          <w:numId w:val="15"/>
        </w:numPr>
        <w:spacing w:after="0" w:line="276" w:lineRule="auto"/>
        <w:jc w:val="both"/>
        <w:rPr>
          <w:rFonts w:cs="Times New Roman"/>
          <w:bCs/>
          <w:sz w:val="24"/>
          <w:szCs w:val="24"/>
        </w:rPr>
      </w:pPr>
      <w:r w:rsidRPr="00B75FFA">
        <w:rPr>
          <w:rFonts w:cs="Times New Roman"/>
          <w:sz w:val="24"/>
          <w:szCs w:val="24"/>
        </w:rPr>
        <w:t xml:space="preserve">Celem zajęć </w:t>
      </w:r>
      <w:proofErr w:type="spellStart"/>
      <w:r w:rsidRPr="00B75FFA">
        <w:rPr>
          <w:rFonts w:cs="Times New Roman"/>
          <w:sz w:val="24"/>
          <w:szCs w:val="24"/>
        </w:rPr>
        <w:t>korekcyjno</w:t>
      </w:r>
      <w:proofErr w:type="spellEnd"/>
      <w:r w:rsidRPr="00B75FFA">
        <w:rPr>
          <w:rFonts w:cs="Times New Roman"/>
          <w:sz w:val="24"/>
          <w:szCs w:val="24"/>
          <w:shd w:val="clear" w:color="auto" w:fill="FFFFFF"/>
        </w:rPr>
        <w:t> – </w:t>
      </w:r>
      <w:r w:rsidRPr="00B75FFA">
        <w:rPr>
          <w:rFonts w:cs="Times New Roman"/>
          <w:sz w:val="24"/>
          <w:szCs w:val="24"/>
        </w:rPr>
        <w:t>kompensacyjnych</w:t>
      </w:r>
      <w:r w:rsidRPr="00B75FFA">
        <w:rPr>
          <w:rFonts w:cs="Times New Roman"/>
          <w:sz w:val="24"/>
          <w:szCs w:val="24"/>
          <w:shd w:val="clear" w:color="auto" w:fill="FFFFFF"/>
        </w:rPr>
        <w:t> (terapii pedagogicznej) jest usprawnienie funkcji zaburzonych analizatorów, </w:t>
      </w:r>
      <w:r w:rsidRPr="00B75FFA">
        <w:rPr>
          <w:rFonts w:cs="Times New Roman"/>
          <w:sz w:val="24"/>
          <w:szCs w:val="24"/>
        </w:rPr>
        <w:t>kompensacja</w:t>
      </w:r>
      <w:r w:rsidRPr="00B75FFA">
        <w:rPr>
          <w:rFonts w:cs="Times New Roman"/>
          <w:sz w:val="24"/>
          <w:szCs w:val="24"/>
          <w:shd w:val="clear" w:color="auto" w:fill="FFFFFF"/>
        </w:rPr>
        <w:t> braków, ćwiczenie pamięci, koncentracji, doskonalenie umiejętności czytania, pisania, ortografii, wzbudzanie motywacji u uczniów oraz stwarzanie okazji do odnoszenia przez nich sukcesów.</w:t>
      </w:r>
    </w:p>
    <w:p w14:paraId="0E2929CA" w14:textId="77777777" w:rsidR="00B575BF" w:rsidRPr="00B75FFA" w:rsidRDefault="00B575BF" w:rsidP="00B575BF">
      <w:pPr>
        <w:pStyle w:val="Akapitzlist"/>
        <w:numPr>
          <w:ilvl w:val="0"/>
          <w:numId w:val="15"/>
        </w:numPr>
        <w:spacing w:after="0" w:line="276" w:lineRule="auto"/>
        <w:jc w:val="both"/>
        <w:rPr>
          <w:rFonts w:cs="Times New Roman"/>
          <w:bCs/>
          <w:sz w:val="24"/>
          <w:szCs w:val="24"/>
        </w:rPr>
      </w:pPr>
      <w:r w:rsidRPr="00B75FFA">
        <w:rPr>
          <w:rFonts w:cs="Times New Roman"/>
          <w:sz w:val="24"/>
          <w:szCs w:val="24"/>
        </w:rPr>
        <w:t xml:space="preserve">Celem zajęć logopedycznych jest </w:t>
      </w:r>
      <w:r w:rsidRPr="00B75FFA">
        <w:rPr>
          <w:rFonts w:cs="Times New Roman"/>
          <w:sz w:val="24"/>
          <w:szCs w:val="24"/>
          <w:shd w:val="clear" w:color="auto" w:fill="FFFFFF"/>
        </w:rPr>
        <w:t xml:space="preserve">korygowanie wad wymowy, poprawienie jakości funkcji językowej, oddechowej, fonacyjnej, rozbudowanie zasobu słownictwa czynnego i biernego, wypracowanie alternatywnych </w:t>
      </w:r>
      <w:proofErr w:type="spellStart"/>
      <w:r w:rsidRPr="00B75FFA">
        <w:rPr>
          <w:rFonts w:cs="Times New Roman"/>
          <w:sz w:val="24"/>
          <w:szCs w:val="24"/>
          <w:shd w:val="clear" w:color="auto" w:fill="FFFFFF"/>
        </w:rPr>
        <w:t>zachowań</w:t>
      </w:r>
      <w:proofErr w:type="spellEnd"/>
      <w:r w:rsidRPr="00B75FFA">
        <w:rPr>
          <w:rFonts w:cs="Times New Roman"/>
          <w:sz w:val="24"/>
          <w:szCs w:val="24"/>
          <w:shd w:val="clear" w:color="auto" w:fill="FFFFFF"/>
        </w:rPr>
        <w:t xml:space="preserve"> komunikacyjnych.</w:t>
      </w:r>
    </w:p>
    <w:p w14:paraId="5C34F1CA" w14:textId="77777777" w:rsidR="00B575BF" w:rsidRPr="005A5DC7" w:rsidRDefault="00B575BF" w:rsidP="00B575BF">
      <w:pPr>
        <w:pStyle w:val="Akapitzlist"/>
        <w:numPr>
          <w:ilvl w:val="0"/>
          <w:numId w:val="15"/>
        </w:numPr>
        <w:spacing w:after="0" w:line="276" w:lineRule="auto"/>
        <w:jc w:val="both"/>
        <w:rPr>
          <w:rFonts w:cs="Times New Roman"/>
          <w:bCs/>
          <w:color w:val="C00000"/>
          <w:sz w:val="24"/>
          <w:szCs w:val="24"/>
        </w:rPr>
      </w:pPr>
      <w:r w:rsidRPr="00B75FFA">
        <w:rPr>
          <w:rFonts w:cs="Times New Roman"/>
          <w:sz w:val="24"/>
          <w:szCs w:val="24"/>
        </w:rPr>
        <w:t xml:space="preserve">Celem zajęć socjoterapeutycznych jest </w:t>
      </w:r>
      <w:r w:rsidRPr="00B75FFA">
        <w:rPr>
          <w:rFonts w:eastAsia="Times New Roman" w:cs="Times New Roman"/>
          <w:sz w:val="24"/>
          <w:szCs w:val="24"/>
          <w:lang w:eastAsia="pl-PL"/>
        </w:rPr>
        <w:t xml:space="preserve">uczenie rozpoznawania i nazywania emocji, </w:t>
      </w:r>
      <w:r w:rsidRPr="005A5DC7">
        <w:rPr>
          <w:rFonts w:eastAsia="Times New Roman" w:cs="Times New Roman"/>
          <w:color w:val="202124"/>
          <w:sz w:val="24"/>
          <w:szCs w:val="24"/>
          <w:lang w:eastAsia="pl-PL"/>
        </w:rPr>
        <w:t>uczenie tolerancji i akceptacji drugiego człowieka, uczenie rozwiązywania konfliktów, poznawanie swoich mocnych stron.</w:t>
      </w:r>
    </w:p>
    <w:p w14:paraId="762CB031" w14:textId="77777777" w:rsidR="00B575BF" w:rsidRDefault="00B575BF" w:rsidP="00B575BF">
      <w:pPr>
        <w:spacing w:after="0" w:line="276" w:lineRule="auto"/>
        <w:jc w:val="both"/>
        <w:rPr>
          <w:rFonts w:cs="Times New Roman"/>
          <w:bCs/>
          <w:sz w:val="24"/>
          <w:szCs w:val="24"/>
        </w:rPr>
      </w:pPr>
    </w:p>
    <w:p w14:paraId="594BB87F" w14:textId="2C3070AD" w:rsidR="007119CF" w:rsidRDefault="00206370" w:rsidP="00B575BF">
      <w:pPr>
        <w:spacing w:after="0" w:line="276" w:lineRule="auto"/>
        <w:jc w:val="both"/>
        <w:rPr>
          <w:rFonts w:cs="Times New Roman"/>
          <w:bCs/>
          <w:iCs/>
          <w:sz w:val="24"/>
          <w:szCs w:val="24"/>
        </w:rPr>
      </w:pPr>
      <w:r>
        <w:rPr>
          <w:rFonts w:cs="Times New Roman"/>
          <w:bCs/>
          <w:iCs/>
          <w:sz w:val="24"/>
          <w:szCs w:val="24"/>
        </w:rPr>
        <w:t>Zajęcia</w:t>
      </w:r>
      <w:r w:rsidR="00B575BF" w:rsidRPr="00F4115B">
        <w:rPr>
          <w:rFonts w:cs="Times New Roman"/>
          <w:bCs/>
          <w:iCs/>
          <w:sz w:val="24"/>
          <w:szCs w:val="24"/>
        </w:rPr>
        <w:t xml:space="preserve"> </w:t>
      </w:r>
      <w:proofErr w:type="spellStart"/>
      <w:r w:rsidR="00B575BF" w:rsidRPr="00F4115B">
        <w:rPr>
          <w:rFonts w:cs="Times New Roman"/>
          <w:bCs/>
          <w:iCs/>
          <w:sz w:val="24"/>
          <w:szCs w:val="24"/>
        </w:rPr>
        <w:t>korekcyjno</w:t>
      </w:r>
      <w:proofErr w:type="spellEnd"/>
      <w:r w:rsidR="00B575BF" w:rsidRPr="00F4115B">
        <w:rPr>
          <w:rFonts w:cs="Times New Roman"/>
          <w:bCs/>
          <w:iCs/>
          <w:sz w:val="24"/>
          <w:szCs w:val="24"/>
        </w:rPr>
        <w:t xml:space="preserve"> - kompensacyjne </w:t>
      </w:r>
      <w:r w:rsidR="007119CF">
        <w:rPr>
          <w:rFonts w:cs="Times New Roman"/>
          <w:bCs/>
          <w:iCs/>
          <w:sz w:val="24"/>
          <w:szCs w:val="24"/>
        </w:rPr>
        <w:t>skierowane są do uczniów kl. 1-4</w:t>
      </w:r>
      <w:r w:rsidR="00B575BF" w:rsidRPr="00F4115B">
        <w:rPr>
          <w:rFonts w:cs="Times New Roman"/>
          <w:bCs/>
          <w:iCs/>
          <w:sz w:val="24"/>
          <w:szCs w:val="24"/>
        </w:rPr>
        <w:t>, 6 grup po 5 uczniów w grupie</w:t>
      </w:r>
      <w:r w:rsidR="002B5A02">
        <w:rPr>
          <w:rFonts w:cs="Times New Roman"/>
          <w:bCs/>
          <w:iCs/>
          <w:sz w:val="24"/>
          <w:szCs w:val="24"/>
        </w:rPr>
        <w:t xml:space="preserve"> (</w:t>
      </w:r>
      <w:r>
        <w:rPr>
          <w:rFonts w:cs="Times New Roman"/>
          <w:bCs/>
          <w:iCs/>
          <w:sz w:val="24"/>
          <w:szCs w:val="24"/>
        </w:rPr>
        <w:t>30 osób</w:t>
      </w:r>
      <w:r w:rsidR="00586488">
        <w:rPr>
          <w:rFonts w:cs="Times New Roman"/>
          <w:bCs/>
          <w:iCs/>
          <w:sz w:val="24"/>
          <w:szCs w:val="24"/>
        </w:rPr>
        <w:t xml:space="preserve"> – 13 dziewczynek – 43% i 17 chłopców – 57%, w tym 2 uczniów niepełnosprawnych - 7%</w:t>
      </w:r>
      <w:r>
        <w:rPr>
          <w:rFonts w:cs="Times New Roman"/>
          <w:bCs/>
          <w:iCs/>
          <w:sz w:val="24"/>
          <w:szCs w:val="24"/>
        </w:rPr>
        <w:t>)</w:t>
      </w:r>
      <w:r w:rsidR="00B575BF" w:rsidRPr="00F4115B">
        <w:rPr>
          <w:rFonts w:cs="Times New Roman"/>
          <w:bCs/>
          <w:iCs/>
          <w:sz w:val="24"/>
          <w:szCs w:val="24"/>
        </w:rPr>
        <w:t>, 2 grupy dla każdego poziomu; każda grupa –1 godz. ty</w:t>
      </w:r>
      <w:r w:rsidR="007119CF">
        <w:rPr>
          <w:rFonts w:cs="Times New Roman"/>
          <w:bCs/>
          <w:iCs/>
          <w:sz w:val="24"/>
          <w:szCs w:val="24"/>
        </w:rPr>
        <w:t>godniowo.</w:t>
      </w:r>
    </w:p>
    <w:p w14:paraId="0A28C6E9" w14:textId="5676C763" w:rsidR="00B575BF" w:rsidRPr="00F4115B" w:rsidRDefault="00206370" w:rsidP="00B575BF">
      <w:pPr>
        <w:spacing w:after="0" w:line="276" w:lineRule="auto"/>
        <w:jc w:val="both"/>
        <w:rPr>
          <w:rFonts w:cs="Times New Roman"/>
          <w:bCs/>
          <w:iCs/>
          <w:sz w:val="24"/>
          <w:szCs w:val="24"/>
        </w:rPr>
      </w:pPr>
      <w:r>
        <w:rPr>
          <w:rFonts w:cs="Times New Roman"/>
          <w:bCs/>
          <w:iCs/>
          <w:sz w:val="24"/>
          <w:szCs w:val="24"/>
        </w:rPr>
        <w:t>Zajęcia</w:t>
      </w:r>
      <w:r w:rsidR="00B575BF" w:rsidRPr="00F4115B">
        <w:rPr>
          <w:rFonts w:cs="Times New Roman"/>
          <w:bCs/>
          <w:iCs/>
          <w:sz w:val="24"/>
          <w:szCs w:val="24"/>
        </w:rPr>
        <w:t xml:space="preserve"> logopedyczne skierowane są do uczniów kl. 1-3, 3 grup</w:t>
      </w:r>
      <w:r w:rsidR="007119CF">
        <w:rPr>
          <w:rFonts w:cs="Times New Roman"/>
          <w:bCs/>
          <w:iCs/>
          <w:sz w:val="24"/>
          <w:szCs w:val="24"/>
        </w:rPr>
        <w:t>y</w:t>
      </w:r>
      <w:r w:rsidR="00B575BF" w:rsidRPr="00F4115B">
        <w:rPr>
          <w:rFonts w:cs="Times New Roman"/>
          <w:bCs/>
          <w:iCs/>
          <w:sz w:val="24"/>
          <w:szCs w:val="24"/>
        </w:rPr>
        <w:t xml:space="preserve"> po 4 uczniów w grupie, 1 grupa dla każdym poziomie; każda grupa –</w:t>
      </w:r>
      <w:r w:rsidR="00586488">
        <w:rPr>
          <w:rFonts w:cs="Times New Roman"/>
          <w:bCs/>
          <w:iCs/>
          <w:sz w:val="24"/>
          <w:szCs w:val="24"/>
        </w:rPr>
        <w:t xml:space="preserve"> </w:t>
      </w:r>
      <w:r w:rsidR="00B575BF" w:rsidRPr="00F4115B">
        <w:rPr>
          <w:rFonts w:cs="Times New Roman"/>
          <w:bCs/>
          <w:iCs/>
          <w:sz w:val="24"/>
          <w:szCs w:val="24"/>
        </w:rPr>
        <w:t xml:space="preserve">1 godz. </w:t>
      </w:r>
      <w:r>
        <w:rPr>
          <w:rFonts w:cs="Times New Roman"/>
          <w:bCs/>
          <w:iCs/>
          <w:sz w:val="24"/>
          <w:szCs w:val="24"/>
        </w:rPr>
        <w:t>t</w:t>
      </w:r>
      <w:r w:rsidR="00B575BF" w:rsidRPr="00F4115B">
        <w:rPr>
          <w:rFonts w:cs="Times New Roman"/>
          <w:bCs/>
          <w:iCs/>
          <w:sz w:val="24"/>
          <w:szCs w:val="24"/>
        </w:rPr>
        <w:t>ygodniowo</w:t>
      </w:r>
      <w:r>
        <w:rPr>
          <w:rFonts w:cs="Times New Roman"/>
          <w:bCs/>
          <w:iCs/>
          <w:sz w:val="24"/>
          <w:szCs w:val="24"/>
        </w:rPr>
        <w:t xml:space="preserve"> (12 osób</w:t>
      </w:r>
      <w:r w:rsidR="00B21CBA">
        <w:rPr>
          <w:rFonts w:cs="Times New Roman"/>
          <w:bCs/>
          <w:iCs/>
          <w:sz w:val="24"/>
          <w:szCs w:val="24"/>
        </w:rPr>
        <w:t xml:space="preserve"> – 5 dziewczynek – 42% i 7 chłopców – 58%, w tym 1 uczeń niepełnosprawny – 8%</w:t>
      </w:r>
      <w:r>
        <w:rPr>
          <w:rFonts w:cs="Times New Roman"/>
          <w:bCs/>
          <w:iCs/>
          <w:sz w:val="24"/>
          <w:szCs w:val="24"/>
        </w:rPr>
        <w:t>)</w:t>
      </w:r>
      <w:r w:rsidR="00B575BF" w:rsidRPr="00F4115B">
        <w:rPr>
          <w:rFonts w:cs="Times New Roman"/>
          <w:bCs/>
          <w:iCs/>
          <w:sz w:val="24"/>
          <w:szCs w:val="24"/>
        </w:rPr>
        <w:t>.</w:t>
      </w:r>
    </w:p>
    <w:p w14:paraId="59639B54" w14:textId="1F1C8A79" w:rsidR="00B575BF" w:rsidRDefault="00206370" w:rsidP="00B575BF">
      <w:pPr>
        <w:spacing w:after="0" w:line="276" w:lineRule="auto"/>
        <w:jc w:val="both"/>
        <w:rPr>
          <w:rFonts w:cs="Times New Roman"/>
          <w:bCs/>
          <w:iCs/>
          <w:sz w:val="24"/>
          <w:szCs w:val="24"/>
        </w:rPr>
      </w:pPr>
      <w:r>
        <w:rPr>
          <w:rFonts w:cs="Times New Roman"/>
          <w:bCs/>
          <w:iCs/>
          <w:sz w:val="24"/>
          <w:szCs w:val="24"/>
        </w:rPr>
        <w:t>Zajęcia</w:t>
      </w:r>
      <w:r w:rsidR="00B575BF" w:rsidRPr="00F4115B">
        <w:rPr>
          <w:rFonts w:cs="Times New Roman"/>
          <w:bCs/>
          <w:iCs/>
          <w:sz w:val="24"/>
          <w:szCs w:val="24"/>
        </w:rPr>
        <w:t xml:space="preserve"> socjoterapeutyczne skierowane są do uczniów kl. 1-3, 1 grupa</w:t>
      </w:r>
      <w:r w:rsidR="007119CF">
        <w:rPr>
          <w:rFonts w:cs="Times New Roman"/>
          <w:bCs/>
          <w:iCs/>
          <w:sz w:val="24"/>
          <w:szCs w:val="24"/>
        </w:rPr>
        <w:t xml:space="preserve"> - </w:t>
      </w:r>
      <w:r w:rsidR="00A20A76" w:rsidRPr="00F4115B">
        <w:rPr>
          <w:rFonts w:cs="Times New Roman"/>
          <w:bCs/>
          <w:iCs/>
          <w:sz w:val="24"/>
          <w:szCs w:val="24"/>
        </w:rPr>
        <w:t>1 godz. tygodniowo</w:t>
      </w:r>
      <w:r w:rsidR="00A20A76">
        <w:rPr>
          <w:rFonts w:cs="Times New Roman"/>
          <w:bCs/>
          <w:iCs/>
          <w:sz w:val="24"/>
          <w:szCs w:val="24"/>
        </w:rPr>
        <w:t xml:space="preserve"> w grupie </w:t>
      </w:r>
      <w:r w:rsidR="007119CF">
        <w:rPr>
          <w:rFonts w:cs="Times New Roman"/>
          <w:bCs/>
          <w:iCs/>
          <w:sz w:val="24"/>
          <w:szCs w:val="24"/>
        </w:rPr>
        <w:t>10 uczniów</w:t>
      </w:r>
      <w:r w:rsidR="00A20A76">
        <w:rPr>
          <w:rFonts w:cs="Times New Roman"/>
          <w:bCs/>
          <w:iCs/>
          <w:sz w:val="24"/>
          <w:szCs w:val="24"/>
        </w:rPr>
        <w:t xml:space="preserve"> </w:t>
      </w:r>
      <w:r w:rsidR="002B5A02">
        <w:rPr>
          <w:rFonts w:cs="Times New Roman"/>
          <w:bCs/>
          <w:iCs/>
          <w:sz w:val="24"/>
          <w:szCs w:val="24"/>
        </w:rPr>
        <w:t xml:space="preserve">(10 </w:t>
      </w:r>
      <w:r w:rsidR="00A20A76">
        <w:rPr>
          <w:rFonts w:cs="Times New Roman"/>
          <w:bCs/>
          <w:iCs/>
          <w:sz w:val="24"/>
          <w:szCs w:val="24"/>
        </w:rPr>
        <w:t>osób – 4 dziewczynki – 40%, 6 chłopców – 60%, w tym 1 uczeń niepełnosprawny – 10%).</w:t>
      </w:r>
    </w:p>
    <w:p w14:paraId="445A391E" w14:textId="73511EF7" w:rsidR="007119CF" w:rsidRPr="00F4115B" w:rsidRDefault="007119CF" w:rsidP="00B575BF">
      <w:pPr>
        <w:spacing w:after="0" w:line="276" w:lineRule="auto"/>
        <w:jc w:val="both"/>
        <w:rPr>
          <w:rFonts w:cs="Times New Roman"/>
          <w:bCs/>
          <w:iCs/>
          <w:sz w:val="24"/>
          <w:szCs w:val="24"/>
        </w:rPr>
      </w:pPr>
      <w:r>
        <w:rPr>
          <w:rFonts w:cs="Times New Roman"/>
          <w:bCs/>
          <w:iCs/>
          <w:sz w:val="24"/>
          <w:szCs w:val="24"/>
        </w:rPr>
        <w:t xml:space="preserve">Zaburzone analizatory, wady wymowy, zaburzenie </w:t>
      </w:r>
      <w:proofErr w:type="spellStart"/>
      <w:r>
        <w:rPr>
          <w:rFonts w:cs="Times New Roman"/>
          <w:bCs/>
          <w:iCs/>
          <w:sz w:val="24"/>
          <w:szCs w:val="24"/>
        </w:rPr>
        <w:t>zachowań</w:t>
      </w:r>
      <w:proofErr w:type="spellEnd"/>
      <w:r>
        <w:rPr>
          <w:rFonts w:cs="Times New Roman"/>
          <w:bCs/>
          <w:iCs/>
          <w:sz w:val="24"/>
          <w:szCs w:val="24"/>
        </w:rPr>
        <w:t xml:space="preserve"> można najskuteczniej skorygować w młodszych klasach 1-6.</w:t>
      </w:r>
    </w:p>
    <w:p w14:paraId="440C6C0D" w14:textId="1E5CBC6F" w:rsidR="001F1A16" w:rsidRDefault="001F1A16">
      <w:pPr>
        <w:rPr>
          <w:rFonts w:eastAsia="Times New Roman" w:cs="Times New Roman"/>
          <w:bCs/>
          <w:kern w:val="3"/>
          <w:sz w:val="24"/>
          <w:szCs w:val="24"/>
          <w:shd w:val="clear" w:color="auto" w:fill="FFFFFF"/>
        </w:rPr>
      </w:pPr>
      <w:r>
        <w:rPr>
          <w:bCs/>
          <w:sz w:val="24"/>
          <w:szCs w:val="24"/>
          <w:shd w:val="clear" w:color="auto" w:fill="FFFFFF"/>
        </w:rPr>
        <w:br w:type="page"/>
      </w:r>
    </w:p>
    <w:p w14:paraId="66B5AF0F" w14:textId="77777777" w:rsidR="00E3606E" w:rsidRDefault="00E3606E" w:rsidP="00776725">
      <w:pPr>
        <w:pStyle w:val="Standard"/>
        <w:spacing w:after="0" w:line="276" w:lineRule="auto"/>
        <w:jc w:val="both"/>
        <w:rPr>
          <w:bCs/>
          <w:sz w:val="24"/>
          <w:szCs w:val="24"/>
          <w:shd w:val="clear" w:color="auto" w:fill="FFFFFF"/>
        </w:rPr>
      </w:pPr>
    </w:p>
    <w:p w14:paraId="79E2E69C" w14:textId="3BC1B667" w:rsidR="004D7577" w:rsidRPr="00F11462" w:rsidRDefault="00B5397F" w:rsidP="00776725">
      <w:pPr>
        <w:spacing w:after="0" w:line="276" w:lineRule="auto"/>
        <w:jc w:val="center"/>
        <w:rPr>
          <w:rFonts w:eastAsiaTheme="majorEastAsia" w:cs="Times New Roman"/>
          <w:b/>
          <w:sz w:val="24"/>
          <w:szCs w:val="24"/>
        </w:rPr>
      </w:pPr>
      <w:r>
        <w:rPr>
          <w:rFonts w:eastAsiaTheme="majorEastAsia" w:cs="Times New Roman"/>
          <w:b/>
          <w:sz w:val="24"/>
          <w:szCs w:val="24"/>
        </w:rPr>
        <w:br/>
      </w:r>
      <w:r w:rsidR="0071110B" w:rsidRPr="00F11462">
        <w:rPr>
          <w:rFonts w:eastAsiaTheme="majorEastAsia" w:cs="Times New Roman"/>
          <w:b/>
          <w:sz w:val="24"/>
          <w:szCs w:val="24"/>
          <w:shd w:val="clear" w:color="auto" w:fill="D9D9D9" w:themeFill="background1" w:themeFillShade="D9"/>
        </w:rPr>
        <w:t>Diagnoza przedmiotowa w klasach IV – VI</w:t>
      </w:r>
      <w:r w:rsidR="00653279" w:rsidRPr="00F11462">
        <w:rPr>
          <w:rFonts w:eastAsiaTheme="majorEastAsia" w:cs="Times New Roman"/>
          <w:b/>
          <w:sz w:val="24"/>
          <w:szCs w:val="24"/>
          <w:shd w:val="clear" w:color="auto" w:fill="D9D9D9" w:themeFill="background1" w:themeFillShade="D9"/>
        </w:rPr>
        <w:t>II</w:t>
      </w:r>
      <w:r w:rsidR="0071110B" w:rsidRPr="00F11462">
        <w:rPr>
          <w:rFonts w:eastAsiaTheme="majorEastAsia" w:cs="Times New Roman"/>
          <w:b/>
          <w:sz w:val="24"/>
          <w:szCs w:val="24"/>
          <w:shd w:val="clear" w:color="auto" w:fill="D9D9D9" w:themeFill="background1" w:themeFillShade="D9"/>
        </w:rPr>
        <w:t xml:space="preserve"> i kompetencje kluczowe</w:t>
      </w:r>
    </w:p>
    <w:p w14:paraId="5F6C77F5" w14:textId="77777777" w:rsidR="00BD6760" w:rsidRPr="00F11462" w:rsidRDefault="00BD6760" w:rsidP="00776725">
      <w:pPr>
        <w:autoSpaceDE w:val="0"/>
        <w:autoSpaceDN w:val="0"/>
        <w:adjustRightInd w:val="0"/>
        <w:spacing w:after="0" w:line="276" w:lineRule="auto"/>
        <w:jc w:val="both"/>
        <w:rPr>
          <w:rFonts w:cs="Times New Roman"/>
          <w:sz w:val="24"/>
          <w:szCs w:val="24"/>
        </w:rPr>
      </w:pPr>
    </w:p>
    <w:p w14:paraId="36888935" w14:textId="273961DF" w:rsidR="0071110B" w:rsidRPr="00F11462" w:rsidRDefault="0071110B" w:rsidP="00776725">
      <w:pPr>
        <w:autoSpaceDE w:val="0"/>
        <w:autoSpaceDN w:val="0"/>
        <w:adjustRightInd w:val="0"/>
        <w:spacing w:after="0" w:line="276" w:lineRule="auto"/>
        <w:jc w:val="both"/>
        <w:rPr>
          <w:rFonts w:cs="Times New Roman"/>
          <w:sz w:val="24"/>
          <w:szCs w:val="24"/>
        </w:rPr>
      </w:pPr>
      <w:r w:rsidRPr="00F11462">
        <w:rPr>
          <w:rFonts w:cs="Times New Roman"/>
          <w:sz w:val="24"/>
          <w:szCs w:val="24"/>
        </w:rPr>
        <w:t>Aby wnikliwiej zbadać potrzeby edukacyjne uczniów, dokonano analizy wyników w na</w:t>
      </w:r>
      <w:r w:rsidR="00953809" w:rsidRPr="00F11462">
        <w:rPr>
          <w:rFonts w:cs="Times New Roman"/>
          <w:sz w:val="24"/>
          <w:szCs w:val="24"/>
        </w:rPr>
        <w:t>uce</w:t>
      </w:r>
      <w:r w:rsidRPr="00F11462">
        <w:rPr>
          <w:rFonts w:cs="Times New Roman"/>
          <w:sz w:val="24"/>
          <w:szCs w:val="24"/>
        </w:rPr>
        <w:t>. Wyniki przedstawiają się następująco:</w:t>
      </w:r>
    </w:p>
    <w:p w14:paraId="2F0477AB" w14:textId="77777777" w:rsidR="0071110B" w:rsidRPr="00F11462" w:rsidRDefault="0071110B" w:rsidP="00776725">
      <w:pPr>
        <w:autoSpaceDE w:val="0"/>
        <w:autoSpaceDN w:val="0"/>
        <w:adjustRightInd w:val="0"/>
        <w:spacing w:after="0" w:line="276" w:lineRule="auto"/>
        <w:jc w:val="center"/>
        <w:rPr>
          <w:rFonts w:cs="Times New Roman"/>
          <w:sz w:val="24"/>
          <w:szCs w:val="24"/>
        </w:rPr>
      </w:pPr>
    </w:p>
    <w:tbl>
      <w:tblPr>
        <w:tblStyle w:val="Tabela-Siatka"/>
        <w:tblW w:w="3517" w:type="pct"/>
        <w:jc w:val="center"/>
        <w:tblLook w:val="04A0" w:firstRow="1" w:lastRow="0" w:firstColumn="1" w:lastColumn="0" w:noHBand="0" w:noVBand="1"/>
      </w:tblPr>
      <w:tblGrid>
        <w:gridCol w:w="710"/>
        <w:gridCol w:w="1416"/>
        <w:gridCol w:w="1980"/>
        <w:gridCol w:w="2268"/>
      </w:tblGrid>
      <w:tr w:rsidR="00F11462" w:rsidRPr="00F11462" w14:paraId="3C1F7A18" w14:textId="77777777" w:rsidTr="00F11462">
        <w:trPr>
          <w:jc w:val="center"/>
        </w:trPr>
        <w:tc>
          <w:tcPr>
            <w:tcW w:w="557" w:type="pct"/>
          </w:tcPr>
          <w:p w14:paraId="11F9FDDD" w14:textId="38D6F5E9" w:rsidR="00F11462" w:rsidRPr="00F11462" w:rsidRDefault="00F11462" w:rsidP="00776725">
            <w:pPr>
              <w:spacing w:line="276" w:lineRule="auto"/>
              <w:jc w:val="center"/>
              <w:rPr>
                <w:rFonts w:cs="Times New Roman"/>
                <w:bCs/>
                <w:sz w:val="24"/>
                <w:szCs w:val="24"/>
              </w:rPr>
            </w:pPr>
            <w:r w:rsidRPr="00F11462">
              <w:rPr>
                <w:rFonts w:cs="Times New Roman"/>
                <w:bCs/>
                <w:sz w:val="24"/>
                <w:szCs w:val="24"/>
              </w:rPr>
              <w:t>klasa</w:t>
            </w:r>
          </w:p>
        </w:tc>
        <w:tc>
          <w:tcPr>
            <w:tcW w:w="1111" w:type="pct"/>
          </w:tcPr>
          <w:p w14:paraId="29FF1DAB" w14:textId="424A0C55" w:rsidR="00F11462" w:rsidRPr="00F11462" w:rsidRDefault="00F11462" w:rsidP="00776725">
            <w:pPr>
              <w:spacing w:line="276" w:lineRule="auto"/>
              <w:jc w:val="center"/>
              <w:rPr>
                <w:rFonts w:cs="Times New Roman"/>
                <w:bCs/>
                <w:sz w:val="24"/>
                <w:szCs w:val="24"/>
              </w:rPr>
            </w:pPr>
            <w:r w:rsidRPr="00F11462">
              <w:rPr>
                <w:rFonts w:cs="Times New Roman"/>
                <w:bCs/>
                <w:sz w:val="24"/>
                <w:szCs w:val="24"/>
              </w:rPr>
              <w:t>Matematyka</w:t>
            </w:r>
          </w:p>
        </w:tc>
        <w:tc>
          <w:tcPr>
            <w:tcW w:w="1553" w:type="pct"/>
          </w:tcPr>
          <w:p w14:paraId="21C75554" w14:textId="518BA1E7" w:rsidR="00F11462" w:rsidRPr="00F11462" w:rsidRDefault="00F11462" w:rsidP="00776725">
            <w:pPr>
              <w:spacing w:line="276" w:lineRule="auto"/>
              <w:jc w:val="center"/>
              <w:rPr>
                <w:rFonts w:cs="Times New Roman"/>
                <w:bCs/>
                <w:sz w:val="24"/>
                <w:szCs w:val="24"/>
              </w:rPr>
            </w:pPr>
            <w:r w:rsidRPr="00F11462">
              <w:rPr>
                <w:rFonts w:cs="Times New Roman"/>
                <w:bCs/>
                <w:sz w:val="24"/>
                <w:szCs w:val="24"/>
              </w:rPr>
              <w:t>Język polski</w:t>
            </w:r>
          </w:p>
        </w:tc>
        <w:tc>
          <w:tcPr>
            <w:tcW w:w="1779" w:type="pct"/>
          </w:tcPr>
          <w:p w14:paraId="77213268" w14:textId="64135DD8" w:rsidR="00F11462" w:rsidRPr="00F11462" w:rsidRDefault="00F11462" w:rsidP="00776725">
            <w:pPr>
              <w:spacing w:line="276" w:lineRule="auto"/>
              <w:jc w:val="center"/>
              <w:rPr>
                <w:rFonts w:cs="Times New Roman"/>
                <w:bCs/>
                <w:sz w:val="24"/>
                <w:szCs w:val="24"/>
              </w:rPr>
            </w:pPr>
            <w:r w:rsidRPr="00F11462">
              <w:rPr>
                <w:rFonts w:cs="Times New Roman"/>
                <w:bCs/>
                <w:sz w:val="24"/>
                <w:szCs w:val="24"/>
              </w:rPr>
              <w:t>Język angielski</w:t>
            </w:r>
          </w:p>
        </w:tc>
      </w:tr>
      <w:tr w:rsidR="00F11462" w:rsidRPr="00F11462" w14:paraId="203C1AB4" w14:textId="77777777" w:rsidTr="00F11462">
        <w:trPr>
          <w:jc w:val="center"/>
        </w:trPr>
        <w:tc>
          <w:tcPr>
            <w:tcW w:w="557" w:type="pct"/>
          </w:tcPr>
          <w:p w14:paraId="1E9BC1B6" w14:textId="77777777" w:rsidR="00F11462" w:rsidRPr="00F11462" w:rsidRDefault="00F11462" w:rsidP="00F11462">
            <w:pPr>
              <w:spacing w:line="276" w:lineRule="auto"/>
              <w:jc w:val="center"/>
              <w:rPr>
                <w:rFonts w:cs="Times New Roman"/>
                <w:sz w:val="24"/>
                <w:szCs w:val="24"/>
              </w:rPr>
            </w:pPr>
            <w:r w:rsidRPr="00F11462">
              <w:rPr>
                <w:rFonts w:cs="Times New Roman"/>
                <w:sz w:val="24"/>
                <w:szCs w:val="24"/>
              </w:rPr>
              <w:t>IV</w:t>
            </w:r>
          </w:p>
        </w:tc>
        <w:tc>
          <w:tcPr>
            <w:tcW w:w="1111" w:type="pct"/>
          </w:tcPr>
          <w:p w14:paraId="5950E2B0" w14:textId="49286BD3" w:rsidR="00F11462" w:rsidRPr="00F11462" w:rsidRDefault="00F11462" w:rsidP="00F11462">
            <w:pPr>
              <w:spacing w:line="276" w:lineRule="auto"/>
              <w:jc w:val="center"/>
              <w:rPr>
                <w:rFonts w:cs="Times New Roman"/>
                <w:sz w:val="24"/>
                <w:szCs w:val="24"/>
              </w:rPr>
            </w:pPr>
            <w:r>
              <w:rPr>
                <w:rFonts w:cs="Times New Roman"/>
                <w:sz w:val="24"/>
                <w:szCs w:val="24"/>
              </w:rPr>
              <w:t>53%</w:t>
            </w:r>
          </w:p>
        </w:tc>
        <w:tc>
          <w:tcPr>
            <w:tcW w:w="1553" w:type="pct"/>
          </w:tcPr>
          <w:p w14:paraId="40F3C2B0" w14:textId="40FC9B62" w:rsidR="00F11462" w:rsidRPr="00F11462" w:rsidRDefault="00F11462" w:rsidP="00F11462">
            <w:pPr>
              <w:spacing w:line="276" w:lineRule="auto"/>
              <w:jc w:val="center"/>
              <w:rPr>
                <w:rFonts w:cs="Times New Roman"/>
                <w:b/>
                <w:sz w:val="24"/>
                <w:szCs w:val="24"/>
              </w:rPr>
            </w:pPr>
            <w:r w:rsidRPr="00F11462">
              <w:rPr>
                <w:rFonts w:cs="Times New Roman"/>
                <w:sz w:val="24"/>
                <w:szCs w:val="24"/>
              </w:rPr>
              <w:t>56%</w:t>
            </w:r>
          </w:p>
        </w:tc>
        <w:tc>
          <w:tcPr>
            <w:tcW w:w="1779" w:type="pct"/>
          </w:tcPr>
          <w:p w14:paraId="6280B81F" w14:textId="6558AA28" w:rsidR="00F11462" w:rsidRPr="00F11462" w:rsidRDefault="00F11462" w:rsidP="00F11462">
            <w:pPr>
              <w:spacing w:line="276" w:lineRule="auto"/>
              <w:jc w:val="center"/>
              <w:rPr>
                <w:rFonts w:cs="Times New Roman"/>
                <w:sz w:val="24"/>
                <w:szCs w:val="24"/>
              </w:rPr>
            </w:pPr>
            <w:r w:rsidRPr="00F11462">
              <w:rPr>
                <w:rFonts w:cs="Times New Roman"/>
                <w:sz w:val="24"/>
                <w:szCs w:val="24"/>
              </w:rPr>
              <w:t>78%</w:t>
            </w:r>
          </w:p>
        </w:tc>
      </w:tr>
      <w:tr w:rsidR="00F11462" w:rsidRPr="00F11462" w14:paraId="288F1029" w14:textId="77777777" w:rsidTr="00F11462">
        <w:trPr>
          <w:jc w:val="center"/>
        </w:trPr>
        <w:tc>
          <w:tcPr>
            <w:tcW w:w="557" w:type="pct"/>
          </w:tcPr>
          <w:p w14:paraId="3CD91FD7" w14:textId="77777777" w:rsidR="00F11462" w:rsidRPr="00F11462" w:rsidRDefault="00F11462" w:rsidP="00F11462">
            <w:pPr>
              <w:spacing w:line="276" w:lineRule="auto"/>
              <w:jc w:val="center"/>
              <w:rPr>
                <w:rFonts w:cs="Times New Roman"/>
                <w:sz w:val="24"/>
                <w:szCs w:val="24"/>
              </w:rPr>
            </w:pPr>
            <w:r w:rsidRPr="00F11462">
              <w:rPr>
                <w:rFonts w:cs="Times New Roman"/>
                <w:sz w:val="24"/>
                <w:szCs w:val="24"/>
              </w:rPr>
              <w:t>V</w:t>
            </w:r>
          </w:p>
        </w:tc>
        <w:tc>
          <w:tcPr>
            <w:tcW w:w="1111" w:type="pct"/>
          </w:tcPr>
          <w:p w14:paraId="2A6258B9" w14:textId="478316FA" w:rsidR="00F11462" w:rsidRPr="00F11462" w:rsidRDefault="00F11462" w:rsidP="00F11462">
            <w:pPr>
              <w:spacing w:line="276" w:lineRule="auto"/>
              <w:jc w:val="center"/>
              <w:rPr>
                <w:rFonts w:cs="Times New Roman"/>
                <w:sz w:val="24"/>
                <w:szCs w:val="24"/>
              </w:rPr>
            </w:pPr>
            <w:r>
              <w:rPr>
                <w:rFonts w:cs="Times New Roman"/>
                <w:sz w:val="24"/>
                <w:szCs w:val="24"/>
              </w:rPr>
              <w:t>42%</w:t>
            </w:r>
          </w:p>
        </w:tc>
        <w:tc>
          <w:tcPr>
            <w:tcW w:w="1553" w:type="pct"/>
          </w:tcPr>
          <w:p w14:paraId="07AACA19" w14:textId="35E1D9A4" w:rsidR="00F11462" w:rsidRPr="00F11462" w:rsidRDefault="00F11462" w:rsidP="00F11462">
            <w:pPr>
              <w:spacing w:line="276" w:lineRule="auto"/>
              <w:jc w:val="center"/>
              <w:rPr>
                <w:rFonts w:cs="Times New Roman"/>
                <w:b/>
                <w:sz w:val="24"/>
                <w:szCs w:val="24"/>
              </w:rPr>
            </w:pPr>
            <w:r w:rsidRPr="00F11462">
              <w:rPr>
                <w:rFonts w:cs="Times New Roman"/>
                <w:sz w:val="24"/>
                <w:szCs w:val="24"/>
              </w:rPr>
              <w:t>56%</w:t>
            </w:r>
          </w:p>
        </w:tc>
        <w:tc>
          <w:tcPr>
            <w:tcW w:w="1779" w:type="pct"/>
          </w:tcPr>
          <w:p w14:paraId="3E17CE57" w14:textId="1DE37435" w:rsidR="00F11462" w:rsidRPr="00F11462" w:rsidRDefault="00F11462" w:rsidP="00F11462">
            <w:pPr>
              <w:spacing w:line="276" w:lineRule="auto"/>
              <w:jc w:val="center"/>
              <w:rPr>
                <w:rFonts w:cs="Times New Roman"/>
                <w:sz w:val="24"/>
                <w:szCs w:val="24"/>
              </w:rPr>
            </w:pPr>
            <w:r>
              <w:rPr>
                <w:rFonts w:cs="Times New Roman"/>
                <w:sz w:val="24"/>
                <w:szCs w:val="24"/>
              </w:rPr>
              <w:t>66%</w:t>
            </w:r>
          </w:p>
        </w:tc>
      </w:tr>
      <w:tr w:rsidR="00F11462" w:rsidRPr="00F11462" w14:paraId="4E5A9E8A" w14:textId="77777777" w:rsidTr="00F11462">
        <w:trPr>
          <w:jc w:val="center"/>
        </w:trPr>
        <w:tc>
          <w:tcPr>
            <w:tcW w:w="557" w:type="pct"/>
          </w:tcPr>
          <w:p w14:paraId="136BAD65" w14:textId="77777777" w:rsidR="00F11462" w:rsidRPr="00F11462" w:rsidRDefault="00F11462" w:rsidP="00F11462">
            <w:pPr>
              <w:spacing w:line="276" w:lineRule="auto"/>
              <w:jc w:val="center"/>
              <w:rPr>
                <w:rFonts w:cs="Times New Roman"/>
                <w:sz w:val="24"/>
                <w:szCs w:val="24"/>
              </w:rPr>
            </w:pPr>
            <w:r w:rsidRPr="00F11462">
              <w:rPr>
                <w:rFonts w:cs="Times New Roman"/>
                <w:sz w:val="24"/>
                <w:szCs w:val="24"/>
              </w:rPr>
              <w:t>VI</w:t>
            </w:r>
          </w:p>
        </w:tc>
        <w:tc>
          <w:tcPr>
            <w:tcW w:w="1111" w:type="pct"/>
          </w:tcPr>
          <w:p w14:paraId="6A17BB0A" w14:textId="236525EC" w:rsidR="00F11462" w:rsidRPr="00F11462" w:rsidRDefault="00F11462" w:rsidP="00F11462">
            <w:pPr>
              <w:spacing w:line="276" w:lineRule="auto"/>
              <w:jc w:val="center"/>
              <w:rPr>
                <w:rFonts w:cs="Times New Roman"/>
                <w:sz w:val="24"/>
                <w:szCs w:val="24"/>
              </w:rPr>
            </w:pPr>
            <w:r>
              <w:rPr>
                <w:rFonts w:cs="Times New Roman"/>
                <w:sz w:val="24"/>
                <w:szCs w:val="24"/>
              </w:rPr>
              <w:t>42%</w:t>
            </w:r>
          </w:p>
        </w:tc>
        <w:tc>
          <w:tcPr>
            <w:tcW w:w="1553" w:type="pct"/>
          </w:tcPr>
          <w:p w14:paraId="6A021BAF" w14:textId="346736A8" w:rsidR="00F11462" w:rsidRPr="00F11462" w:rsidRDefault="00F11462" w:rsidP="00F11462">
            <w:pPr>
              <w:spacing w:line="276" w:lineRule="auto"/>
              <w:jc w:val="center"/>
              <w:rPr>
                <w:rFonts w:cs="Times New Roman"/>
                <w:b/>
                <w:sz w:val="24"/>
                <w:szCs w:val="24"/>
              </w:rPr>
            </w:pPr>
            <w:r w:rsidRPr="00F11462">
              <w:rPr>
                <w:rFonts w:cs="Times New Roman"/>
                <w:sz w:val="24"/>
                <w:szCs w:val="24"/>
              </w:rPr>
              <w:t>52%</w:t>
            </w:r>
          </w:p>
        </w:tc>
        <w:tc>
          <w:tcPr>
            <w:tcW w:w="1779" w:type="pct"/>
          </w:tcPr>
          <w:p w14:paraId="6DECF3DE" w14:textId="25C13A9D" w:rsidR="00F11462" w:rsidRPr="00F11462" w:rsidRDefault="00F11462" w:rsidP="00F11462">
            <w:pPr>
              <w:spacing w:line="276" w:lineRule="auto"/>
              <w:jc w:val="center"/>
              <w:rPr>
                <w:rFonts w:cs="Times New Roman"/>
                <w:sz w:val="24"/>
                <w:szCs w:val="24"/>
              </w:rPr>
            </w:pPr>
            <w:r>
              <w:rPr>
                <w:rFonts w:cs="Times New Roman"/>
                <w:sz w:val="24"/>
                <w:szCs w:val="24"/>
              </w:rPr>
              <w:t>63%</w:t>
            </w:r>
          </w:p>
        </w:tc>
      </w:tr>
      <w:tr w:rsidR="00F11462" w:rsidRPr="00F11462" w14:paraId="116236DB" w14:textId="77777777" w:rsidTr="00F11462">
        <w:trPr>
          <w:jc w:val="center"/>
        </w:trPr>
        <w:tc>
          <w:tcPr>
            <w:tcW w:w="557" w:type="pct"/>
          </w:tcPr>
          <w:p w14:paraId="0580FFF5" w14:textId="77777777" w:rsidR="00F11462" w:rsidRPr="00F11462" w:rsidRDefault="00F11462" w:rsidP="00F11462">
            <w:pPr>
              <w:spacing w:line="276" w:lineRule="auto"/>
              <w:jc w:val="center"/>
              <w:rPr>
                <w:rFonts w:cs="Times New Roman"/>
                <w:sz w:val="24"/>
                <w:szCs w:val="24"/>
              </w:rPr>
            </w:pPr>
            <w:r w:rsidRPr="00F11462">
              <w:rPr>
                <w:rFonts w:cs="Times New Roman"/>
                <w:sz w:val="24"/>
                <w:szCs w:val="24"/>
              </w:rPr>
              <w:t>VII</w:t>
            </w:r>
          </w:p>
        </w:tc>
        <w:tc>
          <w:tcPr>
            <w:tcW w:w="1111" w:type="pct"/>
          </w:tcPr>
          <w:p w14:paraId="13629A21" w14:textId="1A9F0075" w:rsidR="00F11462" w:rsidRPr="00F11462" w:rsidRDefault="00F11462" w:rsidP="00F11462">
            <w:pPr>
              <w:spacing w:line="276" w:lineRule="auto"/>
              <w:jc w:val="center"/>
              <w:rPr>
                <w:rFonts w:cs="Times New Roman"/>
                <w:sz w:val="24"/>
                <w:szCs w:val="24"/>
              </w:rPr>
            </w:pPr>
            <w:r w:rsidRPr="00F11462">
              <w:rPr>
                <w:rFonts w:cs="Times New Roman"/>
                <w:sz w:val="24"/>
                <w:szCs w:val="24"/>
              </w:rPr>
              <w:t>4</w:t>
            </w:r>
            <w:r>
              <w:rPr>
                <w:rFonts w:cs="Times New Roman"/>
                <w:sz w:val="24"/>
                <w:szCs w:val="24"/>
              </w:rPr>
              <w:t>8</w:t>
            </w:r>
            <w:r w:rsidRPr="00F11462">
              <w:rPr>
                <w:rFonts w:cs="Times New Roman"/>
                <w:sz w:val="24"/>
                <w:szCs w:val="24"/>
              </w:rPr>
              <w:t>%</w:t>
            </w:r>
          </w:p>
        </w:tc>
        <w:tc>
          <w:tcPr>
            <w:tcW w:w="1553" w:type="pct"/>
          </w:tcPr>
          <w:p w14:paraId="7C97DA11" w14:textId="5782DA7D" w:rsidR="00F11462" w:rsidRPr="00F11462" w:rsidRDefault="00F11462" w:rsidP="00F11462">
            <w:pPr>
              <w:spacing w:line="276" w:lineRule="auto"/>
              <w:jc w:val="center"/>
              <w:rPr>
                <w:rFonts w:cs="Times New Roman"/>
                <w:sz w:val="24"/>
                <w:szCs w:val="24"/>
              </w:rPr>
            </w:pPr>
            <w:r w:rsidRPr="00F11462">
              <w:rPr>
                <w:rFonts w:cs="Times New Roman"/>
                <w:sz w:val="24"/>
                <w:szCs w:val="24"/>
              </w:rPr>
              <w:t>37%</w:t>
            </w:r>
          </w:p>
        </w:tc>
        <w:tc>
          <w:tcPr>
            <w:tcW w:w="1779" w:type="pct"/>
          </w:tcPr>
          <w:p w14:paraId="6895BAA1" w14:textId="3F3EF98F" w:rsidR="00F11462" w:rsidRPr="00F11462" w:rsidRDefault="001C75EE" w:rsidP="001C75EE">
            <w:pPr>
              <w:spacing w:line="276" w:lineRule="auto"/>
              <w:jc w:val="center"/>
              <w:rPr>
                <w:rFonts w:cs="Times New Roman"/>
                <w:sz w:val="24"/>
                <w:szCs w:val="24"/>
              </w:rPr>
            </w:pPr>
            <w:r>
              <w:rPr>
                <w:rFonts w:cs="Times New Roman"/>
                <w:sz w:val="24"/>
                <w:szCs w:val="24"/>
              </w:rPr>
              <w:t>46</w:t>
            </w:r>
            <w:r w:rsidR="00F11462">
              <w:rPr>
                <w:rFonts w:cs="Times New Roman"/>
                <w:sz w:val="24"/>
                <w:szCs w:val="24"/>
              </w:rPr>
              <w:t>%</w:t>
            </w:r>
          </w:p>
        </w:tc>
      </w:tr>
      <w:tr w:rsidR="00F11462" w:rsidRPr="00AF0E7F" w14:paraId="4BC33CCF" w14:textId="77777777" w:rsidTr="00F11462">
        <w:trPr>
          <w:jc w:val="center"/>
        </w:trPr>
        <w:tc>
          <w:tcPr>
            <w:tcW w:w="557" w:type="pct"/>
          </w:tcPr>
          <w:p w14:paraId="7FDF2AE6" w14:textId="77777777" w:rsidR="00F11462" w:rsidRPr="00AF0E7F" w:rsidRDefault="00F11462" w:rsidP="00F11462">
            <w:pPr>
              <w:spacing w:line="276" w:lineRule="auto"/>
              <w:jc w:val="center"/>
              <w:rPr>
                <w:rFonts w:cs="Times New Roman"/>
                <w:sz w:val="24"/>
                <w:szCs w:val="24"/>
              </w:rPr>
            </w:pPr>
            <w:r w:rsidRPr="00F11462">
              <w:rPr>
                <w:rFonts w:cs="Times New Roman"/>
                <w:sz w:val="24"/>
                <w:szCs w:val="24"/>
              </w:rPr>
              <w:t>VIII</w:t>
            </w:r>
          </w:p>
        </w:tc>
        <w:tc>
          <w:tcPr>
            <w:tcW w:w="1111" w:type="pct"/>
          </w:tcPr>
          <w:p w14:paraId="4FA2B7F0" w14:textId="142CF05A" w:rsidR="00F11462" w:rsidRPr="00F11462" w:rsidRDefault="00F11462" w:rsidP="00F11462">
            <w:pPr>
              <w:spacing w:line="276" w:lineRule="auto"/>
              <w:jc w:val="center"/>
              <w:rPr>
                <w:rFonts w:cs="Times New Roman"/>
                <w:sz w:val="24"/>
                <w:szCs w:val="24"/>
              </w:rPr>
            </w:pPr>
            <w:r>
              <w:rPr>
                <w:rFonts w:cs="Times New Roman"/>
                <w:sz w:val="24"/>
                <w:szCs w:val="24"/>
              </w:rPr>
              <w:t>37%</w:t>
            </w:r>
          </w:p>
        </w:tc>
        <w:tc>
          <w:tcPr>
            <w:tcW w:w="1553" w:type="pct"/>
          </w:tcPr>
          <w:p w14:paraId="6B05C1B7" w14:textId="3A96C10D" w:rsidR="00F11462" w:rsidRPr="00AF0E7F" w:rsidRDefault="00F11462" w:rsidP="00F11462">
            <w:pPr>
              <w:spacing w:line="276" w:lineRule="auto"/>
              <w:jc w:val="center"/>
              <w:rPr>
                <w:rFonts w:cs="Times New Roman"/>
                <w:b/>
                <w:sz w:val="24"/>
                <w:szCs w:val="24"/>
              </w:rPr>
            </w:pPr>
            <w:r w:rsidRPr="00F11462">
              <w:rPr>
                <w:rFonts w:cs="Times New Roman"/>
                <w:sz w:val="24"/>
                <w:szCs w:val="24"/>
              </w:rPr>
              <w:t>54%</w:t>
            </w:r>
          </w:p>
        </w:tc>
        <w:tc>
          <w:tcPr>
            <w:tcW w:w="1779" w:type="pct"/>
          </w:tcPr>
          <w:p w14:paraId="56E56BB6" w14:textId="62AE4406" w:rsidR="00F11462" w:rsidRPr="00F11462" w:rsidRDefault="00AA6541" w:rsidP="00F11462">
            <w:pPr>
              <w:spacing w:line="276" w:lineRule="auto"/>
              <w:jc w:val="center"/>
              <w:rPr>
                <w:rFonts w:cs="Times New Roman"/>
                <w:sz w:val="24"/>
                <w:szCs w:val="24"/>
              </w:rPr>
            </w:pPr>
            <w:r>
              <w:rPr>
                <w:rFonts w:cs="Times New Roman"/>
                <w:sz w:val="24"/>
                <w:szCs w:val="24"/>
              </w:rPr>
              <w:t>60%</w:t>
            </w:r>
          </w:p>
        </w:tc>
      </w:tr>
    </w:tbl>
    <w:p w14:paraId="6187BA84" w14:textId="75B1C876" w:rsidR="00BD6760" w:rsidRDefault="00BD6760" w:rsidP="00776725">
      <w:pPr>
        <w:autoSpaceDE w:val="0"/>
        <w:autoSpaceDN w:val="0"/>
        <w:adjustRightInd w:val="0"/>
        <w:spacing w:after="0" w:line="276" w:lineRule="auto"/>
        <w:jc w:val="both"/>
        <w:rPr>
          <w:rFonts w:cs="Times New Roman"/>
          <w:b/>
          <w:sz w:val="24"/>
          <w:szCs w:val="24"/>
        </w:rPr>
      </w:pPr>
    </w:p>
    <w:p w14:paraId="40644743" w14:textId="77777777" w:rsidR="002D57A2" w:rsidRPr="00AF0E7F" w:rsidRDefault="002D57A2" w:rsidP="00776725">
      <w:pPr>
        <w:autoSpaceDE w:val="0"/>
        <w:autoSpaceDN w:val="0"/>
        <w:adjustRightInd w:val="0"/>
        <w:spacing w:after="0" w:line="276" w:lineRule="auto"/>
        <w:jc w:val="both"/>
        <w:rPr>
          <w:rFonts w:cs="Times New Roman"/>
          <w:b/>
          <w:sz w:val="24"/>
          <w:szCs w:val="24"/>
        </w:rPr>
      </w:pPr>
    </w:p>
    <w:p w14:paraId="79E27DA5" w14:textId="77777777" w:rsidR="00BD54EA" w:rsidRDefault="00BD54EA" w:rsidP="00776725">
      <w:pPr>
        <w:shd w:val="clear" w:color="auto" w:fill="D9D9D9" w:themeFill="background1" w:themeFillShade="D9"/>
        <w:spacing w:after="0" w:line="276" w:lineRule="auto"/>
        <w:jc w:val="center"/>
        <w:rPr>
          <w:rFonts w:eastAsiaTheme="majorEastAsia" w:cs="Times New Roman"/>
          <w:b/>
          <w:sz w:val="24"/>
          <w:szCs w:val="24"/>
        </w:rPr>
      </w:pPr>
      <w:r>
        <w:rPr>
          <w:rFonts w:eastAsiaTheme="majorEastAsia" w:cs="Times New Roman"/>
          <w:b/>
          <w:sz w:val="24"/>
          <w:szCs w:val="24"/>
        </w:rPr>
        <w:t>Analiza egzaminu ósmoklasisty w roku szkolnym 2022/2023</w:t>
      </w:r>
    </w:p>
    <w:p w14:paraId="00FB09D2" w14:textId="18023DA3" w:rsidR="00BD54EA" w:rsidRDefault="00BD54EA" w:rsidP="00776725">
      <w:pPr>
        <w:spacing w:after="0" w:line="276" w:lineRule="auto"/>
        <w:jc w:val="both"/>
        <w:rPr>
          <w:rFonts w:eastAsiaTheme="majorEastAsia" w:cs="Times New Roman"/>
          <w:bCs/>
          <w:sz w:val="24"/>
          <w:szCs w:val="24"/>
        </w:rPr>
      </w:pPr>
      <w:r w:rsidRPr="00C915E9">
        <w:rPr>
          <w:rFonts w:eastAsiaTheme="majorEastAsia" w:cs="Times New Roman"/>
          <w:bCs/>
          <w:sz w:val="24"/>
          <w:szCs w:val="24"/>
        </w:rPr>
        <w:t>W roku 202</w:t>
      </w:r>
      <w:r>
        <w:rPr>
          <w:rFonts w:eastAsiaTheme="majorEastAsia" w:cs="Times New Roman"/>
          <w:bCs/>
          <w:sz w:val="24"/>
          <w:szCs w:val="24"/>
        </w:rPr>
        <w:t>3</w:t>
      </w:r>
      <w:r w:rsidRPr="00C915E9">
        <w:rPr>
          <w:rFonts w:eastAsiaTheme="majorEastAsia" w:cs="Times New Roman"/>
          <w:bCs/>
          <w:sz w:val="24"/>
          <w:szCs w:val="24"/>
        </w:rPr>
        <w:t xml:space="preserve"> do egzaminu ósmoklasisty przystąpiło </w:t>
      </w:r>
      <w:r w:rsidR="00663C6C">
        <w:rPr>
          <w:rFonts w:eastAsiaTheme="majorEastAsia" w:cs="Times New Roman"/>
          <w:bCs/>
          <w:sz w:val="24"/>
          <w:szCs w:val="24"/>
        </w:rPr>
        <w:t>152</w:t>
      </w:r>
      <w:r w:rsidRPr="00C915E9">
        <w:rPr>
          <w:rFonts w:eastAsiaTheme="majorEastAsia" w:cs="Times New Roman"/>
          <w:bCs/>
          <w:sz w:val="24"/>
          <w:szCs w:val="24"/>
        </w:rPr>
        <w:t xml:space="preserve"> ucznió</w:t>
      </w:r>
      <w:r>
        <w:rPr>
          <w:rFonts w:eastAsiaTheme="majorEastAsia" w:cs="Times New Roman"/>
          <w:bCs/>
          <w:sz w:val="24"/>
          <w:szCs w:val="24"/>
        </w:rPr>
        <w:t xml:space="preserve">w, w tym </w:t>
      </w:r>
      <w:r w:rsidR="00663C6C">
        <w:rPr>
          <w:rFonts w:eastAsiaTheme="majorEastAsia" w:cs="Times New Roman"/>
          <w:bCs/>
          <w:sz w:val="24"/>
          <w:szCs w:val="24"/>
        </w:rPr>
        <w:t>6</w:t>
      </w:r>
      <w:r w:rsidR="00320EEA">
        <w:rPr>
          <w:rFonts w:eastAsiaTheme="majorEastAsia" w:cs="Times New Roman"/>
          <w:bCs/>
          <w:sz w:val="24"/>
          <w:szCs w:val="24"/>
        </w:rPr>
        <w:t>4</w:t>
      </w:r>
      <w:r>
        <w:rPr>
          <w:rFonts w:eastAsiaTheme="majorEastAsia" w:cs="Times New Roman"/>
          <w:bCs/>
          <w:sz w:val="24"/>
          <w:szCs w:val="24"/>
        </w:rPr>
        <w:t xml:space="preserve"> dziewcząt</w:t>
      </w:r>
      <w:r w:rsidR="00EB3698">
        <w:rPr>
          <w:rFonts w:eastAsiaTheme="majorEastAsia" w:cs="Times New Roman"/>
          <w:bCs/>
          <w:sz w:val="24"/>
          <w:szCs w:val="24"/>
        </w:rPr>
        <w:t xml:space="preserve"> - 42%</w:t>
      </w:r>
      <w:r>
        <w:rPr>
          <w:rFonts w:eastAsiaTheme="majorEastAsia" w:cs="Times New Roman"/>
          <w:bCs/>
          <w:sz w:val="24"/>
          <w:szCs w:val="24"/>
        </w:rPr>
        <w:t xml:space="preserve"> i </w:t>
      </w:r>
      <w:r w:rsidR="00663C6C">
        <w:rPr>
          <w:rFonts w:eastAsiaTheme="majorEastAsia" w:cs="Times New Roman"/>
          <w:bCs/>
          <w:sz w:val="24"/>
          <w:szCs w:val="24"/>
        </w:rPr>
        <w:t>8</w:t>
      </w:r>
      <w:r w:rsidR="00320EEA">
        <w:rPr>
          <w:rFonts w:eastAsiaTheme="majorEastAsia" w:cs="Times New Roman"/>
          <w:bCs/>
          <w:sz w:val="24"/>
          <w:szCs w:val="24"/>
        </w:rPr>
        <w:t>8</w:t>
      </w:r>
      <w:r>
        <w:rPr>
          <w:rFonts w:eastAsiaTheme="majorEastAsia" w:cs="Times New Roman"/>
          <w:bCs/>
          <w:sz w:val="24"/>
          <w:szCs w:val="24"/>
        </w:rPr>
        <w:t xml:space="preserve"> chłopców</w:t>
      </w:r>
      <w:r w:rsidR="00EB3698">
        <w:rPr>
          <w:rFonts w:eastAsiaTheme="majorEastAsia" w:cs="Times New Roman"/>
          <w:bCs/>
          <w:sz w:val="24"/>
          <w:szCs w:val="24"/>
        </w:rPr>
        <w:t xml:space="preserve"> – 58%</w:t>
      </w:r>
      <w:r w:rsidRPr="00C915E9">
        <w:rPr>
          <w:rFonts w:eastAsiaTheme="majorEastAsia" w:cs="Times New Roman"/>
          <w:bCs/>
          <w:sz w:val="24"/>
          <w:szCs w:val="24"/>
        </w:rPr>
        <w:t xml:space="preserve">. </w:t>
      </w:r>
    </w:p>
    <w:p w14:paraId="695A199C" w14:textId="4158F198" w:rsidR="007F0EBA" w:rsidRDefault="007F0EBA" w:rsidP="00776725">
      <w:pPr>
        <w:spacing w:after="0" w:line="276" w:lineRule="auto"/>
        <w:jc w:val="both"/>
        <w:rPr>
          <w:rFonts w:eastAsiaTheme="majorEastAsia" w:cs="Times New Roman"/>
          <w:bCs/>
          <w:sz w:val="24"/>
          <w:szCs w:val="24"/>
        </w:rPr>
      </w:pPr>
      <w:r>
        <w:rPr>
          <w:rFonts w:eastAsiaTheme="majorEastAsia" w:cs="Times New Roman"/>
          <w:bCs/>
          <w:sz w:val="24"/>
          <w:szCs w:val="24"/>
        </w:rPr>
        <w:t>Wyniki z trzech ostatnich lat prezentowały się następująco:</w:t>
      </w:r>
    </w:p>
    <w:p w14:paraId="188D6461" w14:textId="015E6FDC" w:rsidR="003A10A2" w:rsidRDefault="00B5397F" w:rsidP="00776725">
      <w:pPr>
        <w:spacing w:after="0" w:line="276" w:lineRule="auto"/>
        <w:jc w:val="center"/>
        <w:rPr>
          <w:rFonts w:eastAsiaTheme="majorEastAsia" w:cs="Times New Roman"/>
          <w:bCs/>
          <w:sz w:val="24"/>
          <w:szCs w:val="24"/>
        </w:rPr>
      </w:pPr>
      <w:r>
        <w:rPr>
          <w:rFonts w:eastAsiaTheme="majorEastAsia" w:cs="Times New Roman"/>
          <w:bCs/>
          <w:sz w:val="24"/>
          <w:szCs w:val="24"/>
        </w:rPr>
        <w:br/>
      </w:r>
      <w:r w:rsidR="003A10A2">
        <w:rPr>
          <w:rFonts w:eastAsiaTheme="majorEastAsia" w:cs="Times New Roman"/>
          <w:bCs/>
          <w:sz w:val="24"/>
          <w:szCs w:val="24"/>
        </w:rPr>
        <w:t>Język polski</w:t>
      </w:r>
    </w:p>
    <w:tbl>
      <w:tblPr>
        <w:tblStyle w:val="Tabela-Siatka"/>
        <w:tblW w:w="0" w:type="auto"/>
        <w:tblLook w:val="04A0" w:firstRow="1" w:lastRow="0" w:firstColumn="1" w:lastColumn="0" w:noHBand="0" w:noVBand="1"/>
      </w:tblPr>
      <w:tblGrid>
        <w:gridCol w:w="1812"/>
        <w:gridCol w:w="1812"/>
        <w:gridCol w:w="1812"/>
        <w:gridCol w:w="1813"/>
        <w:gridCol w:w="1813"/>
      </w:tblGrid>
      <w:tr w:rsidR="007F0EBA" w14:paraId="4966810F" w14:textId="77777777" w:rsidTr="006F166D">
        <w:tc>
          <w:tcPr>
            <w:tcW w:w="1812" w:type="dxa"/>
          </w:tcPr>
          <w:p w14:paraId="2369643B" w14:textId="2BC95DF9" w:rsidR="007F0EBA" w:rsidRDefault="007F0EBA" w:rsidP="00776725">
            <w:pPr>
              <w:spacing w:line="276" w:lineRule="auto"/>
              <w:jc w:val="center"/>
              <w:rPr>
                <w:rFonts w:eastAsiaTheme="majorEastAsia" w:cs="Times New Roman"/>
                <w:bCs/>
                <w:sz w:val="24"/>
                <w:szCs w:val="24"/>
              </w:rPr>
            </w:pPr>
            <w:r>
              <w:rPr>
                <w:rFonts w:eastAsiaTheme="majorEastAsia" w:cs="Times New Roman"/>
                <w:bCs/>
                <w:sz w:val="24"/>
                <w:szCs w:val="24"/>
              </w:rPr>
              <w:t>Rok szkolny</w:t>
            </w:r>
          </w:p>
        </w:tc>
        <w:tc>
          <w:tcPr>
            <w:tcW w:w="1812" w:type="dxa"/>
          </w:tcPr>
          <w:p w14:paraId="1D36F7B7" w14:textId="61385CA7" w:rsidR="007F0EBA" w:rsidRDefault="003A10A2" w:rsidP="00776725">
            <w:pPr>
              <w:spacing w:line="276" w:lineRule="auto"/>
              <w:jc w:val="center"/>
              <w:rPr>
                <w:rFonts w:eastAsiaTheme="majorEastAsia" w:cs="Times New Roman"/>
                <w:bCs/>
                <w:sz w:val="24"/>
                <w:szCs w:val="24"/>
              </w:rPr>
            </w:pPr>
            <w:r>
              <w:rPr>
                <w:rFonts w:eastAsiaTheme="majorEastAsia" w:cs="Times New Roman"/>
                <w:bCs/>
                <w:sz w:val="24"/>
                <w:szCs w:val="24"/>
              </w:rPr>
              <w:t>Średnia szkoły</w:t>
            </w:r>
          </w:p>
        </w:tc>
        <w:tc>
          <w:tcPr>
            <w:tcW w:w="1812" w:type="dxa"/>
          </w:tcPr>
          <w:p w14:paraId="60C9D782" w14:textId="34878A96" w:rsidR="007F0EBA" w:rsidRDefault="003A10A2" w:rsidP="00776725">
            <w:pPr>
              <w:spacing w:line="276" w:lineRule="auto"/>
              <w:jc w:val="center"/>
              <w:rPr>
                <w:rFonts w:eastAsiaTheme="majorEastAsia" w:cs="Times New Roman"/>
                <w:bCs/>
                <w:sz w:val="24"/>
                <w:szCs w:val="24"/>
              </w:rPr>
            </w:pPr>
            <w:r>
              <w:rPr>
                <w:rFonts w:eastAsiaTheme="majorEastAsia" w:cs="Times New Roman"/>
                <w:bCs/>
                <w:sz w:val="24"/>
                <w:szCs w:val="24"/>
              </w:rPr>
              <w:t>Średnia gminy</w:t>
            </w:r>
          </w:p>
        </w:tc>
        <w:tc>
          <w:tcPr>
            <w:tcW w:w="1813" w:type="dxa"/>
          </w:tcPr>
          <w:p w14:paraId="3A5D80A0" w14:textId="282D4737" w:rsidR="007F0EBA" w:rsidRDefault="003A10A2" w:rsidP="00776725">
            <w:pPr>
              <w:spacing w:line="276" w:lineRule="auto"/>
              <w:jc w:val="center"/>
              <w:rPr>
                <w:rFonts w:eastAsiaTheme="majorEastAsia" w:cs="Times New Roman"/>
                <w:bCs/>
                <w:sz w:val="24"/>
                <w:szCs w:val="24"/>
              </w:rPr>
            </w:pPr>
            <w:r>
              <w:rPr>
                <w:rFonts w:eastAsiaTheme="majorEastAsia" w:cs="Times New Roman"/>
                <w:bCs/>
                <w:sz w:val="24"/>
                <w:szCs w:val="24"/>
              </w:rPr>
              <w:t>Średnia Wojewódzka</w:t>
            </w:r>
          </w:p>
        </w:tc>
        <w:tc>
          <w:tcPr>
            <w:tcW w:w="1813" w:type="dxa"/>
          </w:tcPr>
          <w:p w14:paraId="301C5145" w14:textId="3717FDFF" w:rsidR="007F0EBA" w:rsidRDefault="003A10A2" w:rsidP="00776725">
            <w:pPr>
              <w:spacing w:line="276" w:lineRule="auto"/>
              <w:jc w:val="center"/>
              <w:rPr>
                <w:rFonts w:eastAsiaTheme="majorEastAsia" w:cs="Times New Roman"/>
                <w:bCs/>
                <w:sz w:val="24"/>
                <w:szCs w:val="24"/>
              </w:rPr>
            </w:pPr>
            <w:r>
              <w:rPr>
                <w:rFonts w:eastAsiaTheme="majorEastAsia" w:cs="Times New Roman"/>
                <w:bCs/>
                <w:sz w:val="24"/>
                <w:szCs w:val="24"/>
              </w:rPr>
              <w:t>Średnia krajowa</w:t>
            </w:r>
          </w:p>
        </w:tc>
      </w:tr>
      <w:tr w:rsidR="007F0EBA" w14:paraId="067803E7" w14:textId="77777777" w:rsidTr="007F0EBA">
        <w:tc>
          <w:tcPr>
            <w:tcW w:w="1812" w:type="dxa"/>
          </w:tcPr>
          <w:p w14:paraId="7C71F0BD" w14:textId="40CA4D26" w:rsidR="007F0EBA" w:rsidRDefault="007F0EBA" w:rsidP="00776725">
            <w:pPr>
              <w:spacing w:line="276" w:lineRule="auto"/>
              <w:jc w:val="both"/>
              <w:rPr>
                <w:rFonts w:eastAsiaTheme="majorEastAsia" w:cs="Times New Roman"/>
                <w:bCs/>
                <w:sz w:val="24"/>
                <w:szCs w:val="24"/>
              </w:rPr>
            </w:pPr>
            <w:r>
              <w:rPr>
                <w:rFonts w:eastAsiaTheme="majorEastAsia" w:cs="Times New Roman"/>
                <w:bCs/>
                <w:sz w:val="24"/>
                <w:szCs w:val="24"/>
              </w:rPr>
              <w:t>2020/2021</w:t>
            </w:r>
          </w:p>
        </w:tc>
        <w:tc>
          <w:tcPr>
            <w:tcW w:w="1812" w:type="dxa"/>
          </w:tcPr>
          <w:p w14:paraId="3A2D9020" w14:textId="4AC629DD" w:rsidR="007F0EBA" w:rsidRDefault="00C361CD" w:rsidP="00776725">
            <w:pPr>
              <w:spacing w:line="276" w:lineRule="auto"/>
              <w:jc w:val="both"/>
              <w:rPr>
                <w:rFonts w:eastAsiaTheme="majorEastAsia" w:cs="Times New Roman"/>
                <w:bCs/>
                <w:sz w:val="24"/>
                <w:szCs w:val="24"/>
              </w:rPr>
            </w:pPr>
            <w:r>
              <w:rPr>
                <w:rFonts w:eastAsiaTheme="majorEastAsia" w:cs="Times New Roman"/>
                <w:bCs/>
                <w:sz w:val="24"/>
                <w:szCs w:val="24"/>
              </w:rPr>
              <w:t>60</w:t>
            </w:r>
          </w:p>
        </w:tc>
        <w:tc>
          <w:tcPr>
            <w:tcW w:w="1812" w:type="dxa"/>
          </w:tcPr>
          <w:p w14:paraId="00FEF312" w14:textId="4D7BC95A" w:rsidR="007F0EBA" w:rsidRDefault="00C361CD" w:rsidP="00776725">
            <w:pPr>
              <w:spacing w:line="276" w:lineRule="auto"/>
              <w:jc w:val="both"/>
              <w:rPr>
                <w:rFonts w:eastAsiaTheme="majorEastAsia" w:cs="Times New Roman"/>
                <w:bCs/>
                <w:sz w:val="24"/>
                <w:szCs w:val="24"/>
              </w:rPr>
            </w:pPr>
            <w:r>
              <w:rPr>
                <w:rFonts w:eastAsiaTheme="majorEastAsia" w:cs="Times New Roman"/>
                <w:bCs/>
                <w:sz w:val="24"/>
                <w:szCs w:val="24"/>
              </w:rPr>
              <w:t>58</w:t>
            </w:r>
          </w:p>
        </w:tc>
        <w:tc>
          <w:tcPr>
            <w:tcW w:w="1813" w:type="dxa"/>
          </w:tcPr>
          <w:p w14:paraId="4FBFAC0A" w14:textId="07498EB4" w:rsidR="007F0EBA" w:rsidRDefault="00C361CD" w:rsidP="00776725">
            <w:pPr>
              <w:spacing w:line="276" w:lineRule="auto"/>
              <w:jc w:val="both"/>
              <w:rPr>
                <w:rFonts w:eastAsiaTheme="majorEastAsia" w:cs="Times New Roman"/>
                <w:bCs/>
                <w:sz w:val="24"/>
                <w:szCs w:val="24"/>
              </w:rPr>
            </w:pPr>
            <w:r>
              <w:rPr>
                <w:rFonts w:eastAsiaTheme="majorEastAsia" w:cs="Times New Roman"/>
                <w:bCs/>
                <w:sz w:val="24"/>
                <w:szCs w:val="24"/>
              </w:rPr>
              <w:t>59</w:t>
            </w:r>
          </w:p>
        </w:tc>
        <w:tc>
          <w:tcPr>
            <w:tcW w:w="1813" w:type="dxa"/>
          </w:tcPr>
          <w:p w14:paraId="0737E5D0" w14:textId="04202990" w:rsidR="007F0EBA" w:rsidRDefault="00C361CD" w:rsidP="00776725">
            <w:pPr>
              <w:spacing w:line="276" w:lineRule="auto"/>
              <w:jc w:val="both"/>
              <w:rPr>
                <w:rFonts w:eastAsiaTheme="majorEastAsia" w:cs="Times New Roman"/>
                <w:bCs/>
                <w:sz w:val="24"/>
                <w:szCs w:val="24"/>
              </w:rPr>
            </w:pPr>
            <w:r>
              <w:rPr>
                <w:rFonts w:eastAsiaTheme="majorEastAsia" w:cs="Times New Roman"/>
                <w:bCs/>
                <w:sz w:val="24"/>
                <w:szCs w:val="24"/>
              </w:rPr>
              <w:t>59</w:t>
            </w:r>
          </w:p>
        </w:tc>
      </w:tr>
      <w:tr w:rsidR="007F0EBA" w14:paraId="2131F422" w14:textId="77777777" w:rsidTr="007F0EBA">
        <w:tc>
          <w:tcPr>
            <w:tcW w:w="1812" w:type="dxa"/>
          </w:tcPr>
          <w:p w14:paraId="453A7641" w14:textId="0C33215E" w:rsidR="007F0EBA" w:rsidRDefault="007F0EBA" w:rsidP="00776725">
            <w:pPr>
              <w:spacing w:line="276" w:lineRule="auto"/>
              <w:jc w:val="both"/>
              <w:rPr>
                <w:rFonts w:eastAsiaTheme="majorEastAsia" w:cs="Times New Roman"/>
                <w:bCs/>
                <w:sz w:val="24"/>
                <w:szCs w:val="24"/>
              </w:rPr>
            </w:pPr>
            <w:r>
              <w:rPr>
                <w:rFonts w:eastAsiaTheme="majorEastAsia" w:cs="Times New Roman"/>
                <w:bCs/>
                <w:sz w:val="24"/>
                <w:szCs w:val="24"/>
              </w:rPr>
              <w:t>2021/2022</w:t>
            </w:r>
          </w:p>
        </w:tc>
        <w:tc>
          <w:tcPr>
            <w:tcW w:w="1812" w:type="dxa"/>
          </w:tcPr>
          <w:p w14:paraId="6ED7846F" w14:textId="64B92BA9" w:rsidR="007F0EBA" w:rsidRDefault="00C361CD" w:rsidP="00776725">
            <w:pPr>
              <w:spacing w:line="276" w:lineRule="auto"/>
              <w:jc w:val="both"/>
              <w:rPr>
                <w:rFonts w:eastAsiaTheme="majorEastAsia" w:cs="Times New Roman"/>
                <w:bCs/>
                <w:sz w:val="24"/>
                <w:szCs w:val="24"/>
              </w:rPr>
            </w:pPr>
            <w:r>
              <w:rPr>
                <w:rFonts w:eastAsiaTheme="majorEastAsia" w:cs="Times New Roman"/>
                <w:bCs/>
                <w:sz w:val="24"/>
                <w:szCs w:val="24"/>
              </w:rPr>
              <w:t>59</w:t>
            </w:r>
          </w:p>
        </w:tc>
        <w:tc>
          <w:tcPr>
            <w:tcW w:w="1812" w:type="dxa"/>
          </w:tcPr>
          <w:p w14:paraId="5D009AF2" w14:textId="46D71904" w:rsidR="007F0EBA" w:rsidRDefault="00C361CD" w:rsidP="00776725">
            <w:pPr>
              <w:spacing w:line="276" w:lineRule="auto"/>
              <w:jc w:val="both"/>
              <w:rPr>
                <w:rFonts w:eastAsiaTheme="majorEastAsia" w:cs="Times New Roman"/>
                <w:bCs/>
                <w:sz w:val="24"/>
                <w:szCs w:val="24"/>
              </w:rPr>
            </w:pPr>
            <w:r>
              <w:rPr>
                <w:rFonts w:eastAsiaTheme="majorEastAsia" w:cs="Times New Roman"/>
                <w:bCs/>
                <w:sz w:val="24"/>
                <w:szCs w:val="24"/>
              </w:rPr>
              <w:t>58</w:t>
            </w:r>
          </w:p>
        </w:tc>
        <w:tc>
          <w:tcPr>
            <w:tcW w:w="1813" w:type="dxa"/>
          </w:tcPr>
          <w:p w14:paraId="7B45233B" w14:textId="1D167DC7" w:rsidR="007F0EBA" w:rsidRDefault="00C361CD" w:rsidP="00776725">
            <w:pPr>
              <w:spacing w:line="276" w:lineRule="auto"/>
              <w:jc w:val="both"/>
              <w:rPr>
                <w:rFonts w:eastAsiaTheme="majorEastAsia" w:cs="Times New Roman"/>
                <w:bCs/>
                <w:sz w:val="24"/>
                <w:szCs w:val="24"/>
              </w:rPr>
            </w:pPr>
            <w:r>
              <w:rPr>
                <w:rFonts w:eastAsiaTheme="majorEastAsia" w:cs="Times New Roman"/>
                <w:bCs/>
                <w:sz w:val="24"/>
                <w:szCs w:val="24"/>
              </w:rPr>
              <w:t>59</w:t>
            </w:r>
          </w:p>
        </w:tc>
        <w:tc>
          <w:tcPr>
            <w:tcW w:w="1813" w:type="dxa"/>
          </w:tcPr>
          <w:p w14:paraId="26658F2A" w14:textId="0CEDFEF5" w:rsidR="007F0EBA" w:rsidRDefault="00C361CD" w:rsidP="00776725">
            <w:pPr>
              <w:spacing w:line="276" w:lineRule="auto"/>
              <w:jc w:val="both"/>
              <w:rPr>
                <w:rFonts w:eastAsiaTheme="majorEastAsia" w:cs="Times New Roman"/>
                <w:bCs/>
                <w:sz w:val="24"/>
                <w:szCs w:val="24"/>
              </w:rPr>
            </w:pPr>
            <w:r>
              <w:rPr>
                <w:rFonts w:eastAsiaTheme="majorEastAsia" w:cs="Times New Roman"/>
                <w:bCs/>
                <w:sz w:val="24"/>
                <w:szCs w:val="24"/>
              </w:rPr>
              <w:t>60</w:t>
            </w:r>
          </w:p>
        </w:tc>
      </w:tr>
      <w:tr w:rsidR="007F0EBA" w14:paraId="4763486B" w14:textId="77777777" w:rsidTr="007F0EBA">
        <w:tc>
          <w:tcPr>
            <w:tcW w:w="1812" w:type="dxa"/>
          </w:tcPr>
          <w:p w14:paraId="146F86D5" w14:textId="71D7A78F" w:rsidR="007F0EBA" w:rsidRDefault="007F0EBA" w:rsidP="00776725">
            <w:pPr>
              <w:spacing w:line="276" w:lineRule="auto"/>
              <w:jc w:val="both"/>
              <w:rPr>
                <w:rFonts w:eastAsiaTheme="majorEastAsia" w:cs="Times New Roman"/>
                <w:bCs/>
                <w:sz w:val="24"/>
                <w:szCs w:val="24"/>
              </w:rPr>
            </w:pPr>
            <w:r>
              <w:rPr>
                <w:rFonts w:eastAsiaTheme="majorEastAsia" w:cs="Times New Roman"/>
                <w:bCs/>
                <w:sz w:val="24"/>
                <w:szCs w:val="24"/>
              </w:rPr>
              <w:t>2022/2023</w:t>
            </w:r>
          </w:p>
        </w:tc>
        <w:tc>
          <w:tcPr>
            <w:tcW w:w="1812" w:type="dxa"/>
          </w:tcPr>
          <w:p w14:paraId="159461FD" w14:textId="1267E688" w:rsidR="007F0EBA" w:rsidRPr="00C361CD" w:rsidRDefault="00C361CD" w:rsidP="00776725">
            <w:pPr>
              <w:spacing w:line="276" w:lineRule="auto"/>
              <w:jc w:val="both"/>
              <w:rPr>
                <w:rFonts w:eastAsiaTheme="majorEastAsia" w:cs="Times New Roman"/>
                <w:bCs/>
                <w:sz w:val="24"/>
                <w:szCs w:val="24"/>
              </w:rPr>
            </w:pPr>
            <w:r w:rsidRPr="00C361CD">
              <w:rPr>
                <w:rFonts w:eastAsiaTheme="majorEastAsia" w:cs="Times New Roman"/>
                <w:bCs/>
                <w:sz w:val="24"/>
                <w:szCs w:val="24"/>
              </w:rPr>
              <w:t>61,2</w:t>
            </w:r>
          </w:p>
        </w:tc>
        <w:tc>
          <w:tcPr>
            <w:tcW w:w="1812" w:type="dxa"/>
          </w:tcPr>
          <w:p w14:paraId="787FDAC2" w14:textId="1EA6E63D" w:rsidR="007F0EBA" w:rsidRDefault="00C361CD" w:rsidP="00776725">
            <w:pPr>
              <w:spacing w:line="276" w:lineRule="auto"/>
              <w:jc w:val="both"/>
              <w:rPr>
                <w:rFonts w:eastAsiaTheme="majorEastAsia" w:cs="Times New Roman"/>
                <w:bCs/>
                <w:sz w:val="24"/>
                <w:szCs w:val="24"/>
              </w:rPr>
            </w:pPr>
            <w:r>
              <w:rPr>
                <w:rFonts w:eastAsiaTheme="majorEastAsia" w:cs="Times New Roman"/>
                <w:bCs/>
                <w:sz w:val="24"/>
                <w:szCs w:val="24"/>
              </w:rPr>
              <w:t>6</w:t>
            </w:r>
            <w:r w:rsidR="00F809F7">
              <w:rPr>
                <w:rFonts w:eastAsiaTheme="majorEastAsia" w:cs="Times New Roman"/>
                <w:bCs/>
                <w:sz w:val="24"/>
                <w:szCs w:val="24"/>
              </w:rPr>
              <w:t>3</w:t>
            </w:r>
          </w:p>
        </w:tc>
        <w:tc>
          <w:tcPr>
            <w:tcW w:w="1813" w:type="dxa"/>
          </w:tcPr>
          <w:p w14:paraId="5BF838FD" w14:textId="5761F3B7" w:rsidR="007F0EBA" w:rsidRDefault="00C361CD" w:rsidP="00776725">
            <w:pPr>
              <w:spacing w:line="276" w:lineRule="auto"/>
              <w:jc w:val="both"/>
              <w:rPr>
                <w:rFonts w:eastAsiaTheme="majorEastAsia" w:cs="Times New Roman"/>
                <w:bCs/>
                <w:sz w:val="24"/>
                <w:szCs w:val="24"/>
              </w:rPr>
            </w:pPr>
            <w:r>
              <w:rPr>
                <w:rFonts w:eastAsiaTheme="majorEastAsia" w:cs="Times New Roman"/>
                <w:bCs/>
                <w:sz w:val="24"/>
                <w:szCs w:val="24"/>
              </w:rPr>
              <w:t>65</w:t>
            </w:r>
          </w:p>
        </w:tc>
        <w:tc>
          <w:tcPr>
            <w:tcW w:w="1813" w:type="dxa"/>
          </w:tcPr>
          <w:p w14:paraId="5CAF2D22" w14:textId="235151CC" w:rsidR="007F0EBA" w:rsidRDefault="00C361CD" w:rsidP="00776725">
            <w:pPr>
              <w:spacing w:line="276" w:lineRule="auto"/>
              <w:jc w:val="both"/>
              <w:rPr>
                <w:rFonts w:eastAsiaTheme="majorEastAsia" w:cs="Times New Roman"/>
                <w:bCs/>
                <w:sz w:val="24"/>
                <w:szCs w:val="24"/>
              </w:rPr>
            </w:pPr>
            <w:r>
              <w:rPr>
                <w:rFonts w:eastAsiaTheme="majorEastAsia" w:cs="Times New Roman"/>
                <w:bCs/>
                <w:sz w:val="24"/>
                <w:szCs w:val="24"/>
              </w:rPr>
              <w:t>66</w:t>
            </w:r>
          </w:p>
        </w:tc>
      </w:tr>
    </w:tbl>
    <w:p w14:paraId="2714C2FA" w14:textId="309DE851" w:rsidR="003A10A2" w:rsidRDefault="00B5397F" w:rsidP="00776725">
      <w:pPr>
        <w:spacing w:after="0" w:line="276" w:lineRule="auto"/>
        <w:jc w:val="center"/>
        <w:rPr>
          <w:rFonts w:eastAsiaTheme="majorEastAsia" w:cs="Times New Roman"/>
          <w:bCs/>
          <w:sz w:val="24"/>
          <w:szCs w:val="24"/>
        </w:rPr>
      </w:pPr>
      <w:r>
        <w:rPr>
          <w:rFonts w:eastAsiaTheme="majorEastAsia" w:cs="Times New Roman"/>
          <w:bCs/>
          <w:sz w:val="24"/>
          <w:szCs w:val="24"/>
        </w:rPr>
        <w:br/>
      </w:r>
      <w:r w:rsidR="003A10A2">
        <w:rPr>
          <w:rFonts w:eastAsiaTheme="majorEastAsia" w:cs="Times New Roman"/>
          <w:bCs/>
          <w:sz w:val="24"/>
          <w:szCs w:val="24"/>
        </w:rPr>
        <w:t>Matematyka</w:t>
      </w:r>
    </w:p>
    <w:tbl>
      <w:tblPr>
        <w:tblStyle w:val="Tabela-Siatka"/>
        <w:tblW w:w="0" w:type="auto"/>
        <w:tblLook w:val="04A0" w:firstRow="1" w:lastRow="0" w:firstColumn="1" w:lastColumn="0" w:noHBand="0" w:noVBand="1"/>
      </w:tblPr>
      <w:tblGrid>
        <w:gridCol w:w="1812"/>
        <w:gridCol w:w="1812"/>
        <w:gridCol w:w="1812"/>
        <w:gridCol w:w="1813"/>
        <w:gridCol w:w="1813"/>
      </w:tblGrid>
      <w:tr w:rsidR="004A683D" w:rsidRPr="004A683D" w14:paraId="5793014F" w14:textId="77777777" w:rsidTr="006F166D">
        <w:tc>
          <w:tcPr>
            <w:tcW w:w="1812" w:type="dxa"/>
          </w:tcPr>
          <w:p w14:paraId="6288BF91" w14:textId="77777777" w:rsidR="003A10A2" w:rsidRPr="004A683D" w:rsidRDefault="003A10A2" w:rsidP="00776725">
            <w:pPr>
              <w:spacing w:line="276" w:lineRule="auto"/>
              <w:jc w:val="center"/>
              <w:rPr>
                <w:rFonts w:eastAsiaTheme="majorEastAsia" w:cs="Times New Roman"/>
                <w:bCs/>
                <w:sz w:val="24"/>
                <w:szCs w:val="24"/>
              </w:rPr>
            </w:pPr>
            <w:r w:rsidRPr="004A683D">
              <w:rPr>
                <w:rFonts w:eastAsiaTheme="majorEastAsia" w:cs="Times New Roman"/>
                <w:bCs/>
                <w:sz w:val="24"/>
                <w:szCs w:val="24"/>
              </w:rPr>
              <w:t>Rok szkolny</w:t>
            </w:r>
          </w:p>
        </w:tc>
        <w:tc>
          <w:tcPr>
            <w:tcW w:w="1812" w:type="dxa"/>
          </w:tcPr>
          <w:p w14:paraId="332A1A35" w14:textId="77777777" w:rsidR="003A10A2" w:rsidRPr="004A683D" w:rsidRDefault="003A10A2" w:rsidP="00776725">
            <w:pPr>
              <w:spacing w:line="276" w:lineRule="auto"/>
              <w:jc w:val="center"/>
              <w:rPr>
                <w:rFonts w:eastAsiaTheme="majorEastAsia" w:cs="Times New Roman"/>
                <w:bCs/>
                <w:sz w:val="24"/>
                <w:szCs w:val="24"/>
              </w:rPr>
            </w:pPr>
            <w:r w:rsidRPr="004A683D">
              <w:rPr>
                <w:rFonts w:eastAsiaTheme="majorEastAsia" w:cs="Times New Roman"/>
                <w:bCs/>
                <w:sz w:val="24"/>
                <w:szCs w:val="24"/>
              </w:rPr>
              <w:t>Średnia szkoły</w:t>
            </w:r>
          </w:p>
        </w:tc>
        <w:tc>
          <w:tcPr>
            <w:tcW w:w="1812" w:type="dxa"/>
          </w:tcPr>
          <w:p w14:paraId="713C38BF" w14:textId="77777777" w:rsidR="003A10A2" w:rsidRPr="004A683D" w:rsidRDefault="003A10A2" w:rsidP="00776725">
            <w:pPr>
              <w:spacing w:line="276" w:lineRule="auto"/>
              <w:jc w:val="center"/>
              <w:rPr>
                <w:rFonts w:eastAsiaTheme="majorEastAsia" w:cs="Times New Roman"/>
                <w:bCs/>
                <w:sz w:val="24"/>
                <w:szCs w:val="24"/>
              </w:rPr>
            </w:pPr>
            <w:r w:rsidRPr="004A683D">
              <w:rPr>
                <w:rFonts w:eastAsiaTheme="majorEastAsia" w:cs="Times New Roman"/>
                <w:bCs/>
                <w:sz w:val="24"/>
                <w:szCs w:val="24"/>
              </w:rPr>
              <w:t>Średnia gminy</w:t>
            </w:r>
          </w:p>
        </w:tc>
        <w:tc>
          <w:tcPr>
            <w:tcW w:w="1813" w:type="dxa"/>
          </w:tcPr>
          <w:p w14:paraId="2E59DAE5" w14:textId="77777777" w:rsidR="003A10A2" w:rsidRPr="004A683D" w:rsidRDefault="003A10A2" w:rsidP="00776725">
            <w:pPr>
              <w:spacing w:line="276" w:lineRule="auto"/>
              <w:jc w:val="center"/>
              <w:rPr>
                <w:rFonts w:eastAsiaTheme="majorEastAsia" w:cs="Times New Roman"/>
                <w:bCs/>
                <w:sz w:val="24"/>
                <w:szCs w:val="24"/>
              </w:rPr>
            </w:pPr>
            <w:r w:rsidRPr="004A683D">
              <w:rPr>
                <w:rFonts w:eastAsiaTheme="majorEastAsia" w:cs="Times New Roman"/>
                <w:bCs/>
                <w:sz w:val="24"/>
                <w:szCs w:val="24"/>
              </w:rPr>
              <w:t>Średnia Wojewódzka</w:t>
            </w:r>
          </w:p>
        </w:tc>
        <w:tc>
          <w:tcPr>
            <w:tcW w:w="1813" w:type="dxa"/>
          </w:tcPr>
          <w:p w14:paraId="482F3F0F" w14:textId="77777777" w:rsidR="003A10A2" w:rsidRPr="004A683D" w:rsidRDefault="003A10A2" w:rsidP="00776725">
            <w:pPr>
              <w:spacing w:line="276" w:lineRule="auto"/>
              <w:jc w:val="center"/>
              <w:rPr>
                <w:rFonts w:eastAsiaTheme="majorEastAsia" w:cs="Times New Roman"/>
                <w:bCs/>
                <w:sz w:val="24"/>
                <w:szCs w:val="24"/>
              </w:rPr>
            </w:pPr>
            <w:r w:rsidRPr="004A683D">
              <w:rPr>
                <w:rFonts w:eastAsiaTheme="majorEastAsia" w:cs="Times New Roman"/>
                <w:bCs/>
                <w:sz w:val="24"/>
                <w:szCs w:val="24"/>
              </w:rPr>
              <w:t>Średnia krajowa</w:t>
            </w:r>
          </w:p>
        </w:tc>
      </w:tr>
      <w:tr w:rsidR="004A683D" w:rsidRPr="004A683D" w14:paraId="670A15D2" w14:textId="77777777" w:rsidTr="00112D77">
        <w:tc>
          <w:tcPr>
            <w:tcW w:w="1812" w:type="dxa"/>
          </w:tcPr>
          <w:p w14:paraId="3DA60BE4" w14:textId="77777777" w:rsidR="003A10A2" w:rsidRPr="004A683D" w:rsidRDefault="003A10A2" w:rsidP="00776725">
            <w:pPr>
              <w:spacing w:line="276" w:lineRule="auto"/>
              <w:jc w:val="both"/>
              <w:rPr>
                <w:rFonts w:eastAsiaTheme="majorEastAsia" w:cs="Times New Roman"/>
                <w:bCs/>
                <w:sz w:val="24"/>
                <w:szCs w:val="24"/>
              </w:rPr>
            </w:pPr>
            <w:r w:rsidRPr="004A683D">
              <w:rPr>
                <w:rFonts w:eastAsiaTheme="majorEastAsia" w:cs="Times New Roman"/>
                <w:bCs/>
                <w:sz w:val="24"/>
                <w:szCs w:val="24"/>
              </w:rPr>
              <w:t>2020/2021</w:t>
            </w:r>
          </w:p>
        </w:tc>
        <w:tc>
          <w:tcPr>
            <w:tcW w:w="1812" w:type="dxa"/>
          </w:tcPr>
          <w:p w14:paraId="2622FBA7" w14:textId="6686BBED" w:rsidR="003A10A2" w:rsidRPr="004A683D" w:rsidRDefault="004A683D" w:rsidP="00776725">
            <w:pPr>
              <w:spacing w:line="276" w:lineRule="auto"/>
              <w:jc w:val="both"/>
              <w:rPr>
                <w:rFonts w:eastAsiaTheme="majorEastAsia" w:cs="Times New Roman"/>
                <w:bCs/>
                <w:sz w:val="24"/>
                <w:szCs w:val="24"/>
              </w:rPr>
            </w:pPr>
            <w:r w:rsidRPr="004A683D">
              <w:rPr>
                <w:rFonts w:eastAsia="Calibri"/>
                <w:sz w:val="24"/>
                <w:szCs w:val="24"/>
              </w:rPr>
              <w:t>47</w:t>
            </w:r>
          </w:p>
        </w:tc>
        <w:tc>
          <w:tcPr>
            <w:tcW w:w="1812" w:type="dxa"/>
          </w:tcPr>
          <w:p w14:paraId="271CF6A2" w14:textId="629A590A" w:rsidR="003A10A2" w:rsidRPr="004A683D" w:rsidRDefault="004A683D" w:rsidP="00776725">
            <w:pPr>
              <w:spacing w:line="276" w:lineRule="auto"/>
              <w:jc w:val="both"/>
              <w:rPr>
                <w:rFonts w:eastAsiaTheme="majorEastAsia" w:cs="Times New Roman"/>
                <w:bCs/>
                <w:sz w:val="24"/>
                <w:szCs w:val="24"/>
              </w:rPr>
            </w:pPr>
            <w:r w:rsidRPr="004A683D">
              <w:rPr>
                <w:rFonts w:eastAsia="Calibri"/>
                <w:sz w:val="24"/>
                <w:szCs w:val="24"/>
              </w:rPr>
              <w:t>47</w:t>
            </w:r>
          </w:p>
        </w:tc>
        <w:tc>
          <w:tcPr>
            <w:tcW w:w="1813" w:type="dxa"/>
          </w:tcPr>
          <w:p w14:paraId="1D2E6AD6" w14:textId="6B7B3717" w:rsidR="003A10A2" w:rsidRPr="004A683D" w:rsidRDefault="004A683D" w:rsidP="00776725">
            <w:pPr>
              <w:spacing w:line="276" w:lineRule="auto"/>
              <w:jc w:val="both"/>
              <w:rPr>
                <w:rFonts w:eastAsiaTheme="majorEastAsia" w:cs="Times New Roman"/>
                <w:bCs/>
                <w:sz w:val="24"/>
                <w:szCs w:val="24"/>
              </w:rPr>
            </w:pPr>
            <w:r w:rsidRPr="004A683D">
              <w:rPr>
                <w:rFonts w:eastAsia="Calibri"/>
                <w:sz w:val="24"/>
                <w:szCs w:val="24"/>
              </w:rPr>
              <w:t>47</w:t>
            </w:r>
          </w:p>
        </w:tc>
        <w:tc>
          <w:tcPr>
            <w:tcW w:w="1813" w:type="dxa"/>
          </w:tcPr>
          <w:p w14:paraId="18C5603F" w14:textId="043CA1EF" w:rsidR="003A10A2" w:rsidRPr="004A683D" w:rsidRDefault="004A683D" w:rsidP="00776725">
            <w:pPr>
              <w:spacing w:line="276" w:lineRule="auto"/>
              <w:jc w:val="both"/>
              <w:rPr>
                <w:rFonts w:eastAsiaTheme="majorEastAsia" w:cs="Times New Roman"/>
                <w:bCs/>
                <w:sz w:val="24"/>
                <w:szCs w:val="24"/>
              </w:rPr>
            </w:pPr>
            <w:r w:rsidRPr="004A683D">
              <w:rPr>
                <w:rFonts w:eastAsia="Calibri"/>
                <w:sz w:val="24"/>
                <w:szCs w:val="24"/>
              </w:rPr>
              <w:t>47</w:t>
            </w:r>
          </w:p>
        </w:tc>
      </w:tr>
      <w:tr w:rsidR="004A683D" w:rsidRPr="004A683D" w14:paraId="458CE951" w14:textId="77777777" w:rsidTr="00112D77">
        <w:tc>
          <w:tcPr>
            <w:tcW w:w="1812" w:type="dxa"/>
          </w:tcPr>
          <w:p w14:paraId="08F3F754" w14:textId="77777777" w:rsidR="003A10A2" w:rsidRPr="004A683D" w:rsidRDefault="003A10A2" w:rsidP="00776725">
            <w:pPr>
              <w:spacing w:line="276" w:lineRule="auto"/>
              <w:jc w:val="both"/>
              <w:rPr>
                <w:rFonts w:eastAsiaTheme="majorEastAsia" w:cs="Times New Roman"/>
                <w:bCs/>
                <w:sz w:val="24"/>
                <w:szCs w:val="24"/>
              </w:rPr>
            </w:pPr>
            <w:r w:rsidRPr="004A683D">
              <w:rPr>
                <w:rFonts w:eastAsiaTheme="majorEastAsia" w:cs="Times New Roman"/>
                <w:bCs/>
                <w:sz w:val="24"/>
                <w:szCs w:val="24"/>
              </w:rPr>
              <w:t>2021/2022</w:t>
            </w:r>
          </w:p>
        </w:tc>
        <w:tc>
          <w:tcPr>
            <w:tcW w:w="1812" w:type="dxa"/>
          </w:tcPr>
          <w:p w14:paraId="1264036C" w14:textId="60CB896D" w:rsidR="003A10A2" w:rsidRPr="004A683D" w:rsidRDefault="004A683D" w:rsidP="00776725">
            <w:pPr>
              <w:spacing w:line="276" w:lineRule="auto"/>
              <w:jc w:val="both"/>
              <w:rPr>
                <w:rFonts w:eastAsiaTheme="majorEastAsia" w:cs="Times New Roman"/>
                <w:bCs/>
                <w:sz w:val="24"/>
                <w:szCs w:val="24"/>
              </w:rPr>
            </w:pPr>
            <w:r w:rsidRPr="004A683D">
              <w:rPr>
                <w:rFonts w:eastAsia="Calibri"/>
                <w:sz w:val="24"/>
                <w:szCs w:val="24"/>
              </w:rPr>
              <w:t>56</w:t>
            </w:r>
          </w:p>
        </w:tc>
        <w:tc>
          <w:tcPr>
            <w:tcW w:w="1812" w:type="dxa"/>
          </w:tcPr>
          <w:p w14:paraId="21E3F8AA" w14:textId="100856BB" w:rsidR="003A10A2" w:rsidRPr="004A683D" w:rsidRDefault="00F809F7" w:rsidP="00776725">
            <w:pPr>
              <w:spacing w:line="276" w:lineRule="auto"/>
              <w:jc w:val="both"/>
              <w:rPr>
                <w:rFonts w:eastAsiaTheme="majorEastAsia" w:cs="Times New Roman"/>
                <w:bCs/>
                <w:sz w:val="24"/>
                <w:szCs w:val="24"/>
              </w:rPr>
            </w:pPr>
            <w:r w:rsidRPr="004A683D">
              <w:rPr>
                <w:rFonts w:eastAsia="Calibri"/>
                <w:sz w:val="24"/>
                <w:szCs w:val="24"/>
              </w:rPr>
              <w:t>55</w:t>
            </w:r>
          </w:p>
        </w:tc>
        <w:tc>
          <w:tcPr>
            <w:tcW w:w="1813" w:type="dxa"/>
          </w:tcPr>
          <w:p w14:paraId="41C74E9A" w14:textId="44E910AC" w:rsidR="003A10A2" w:rsidRPr="004A683D" w:rsidRDefault="004A683D" w:rsidP="00776725">
            <w:pPr>
              <w:spacing w:line="276" w:lineRule="auto"/>
              <w:jc w:val="both"/>
              <w:rPr>
                <w:rFonts w:eastAsiaTheme="majorEastAsia" w:cs="Times New Roman"/>
                <w:bCs/>
                <w:sz w:val="24"/>
                <w:szCs w:val="24"/>
              </w:rPr>
            </w:pPr>
            <w:r w:rsidRPr="004A683D">
              <w:rPr>
                <w:rFonts w:eastAsia="Calibri"/>
                <w:sz w:val="24"/>
                <w:szCs w:val="24"/>
              </w:rPr>
              <w:t>57</w:t>
            </w:r>
          </w:p>
        </w:tc>
        <w:tc>
          <w:tcPr>
            <w:tcW w:w="1813" w:type="dxa"/>
          </w:tcPr>
          <w:p w14:paraId="161F304E" w14:textId="12BF9A51" w:rsidR="003A10A2" w:rsidRPr="004A683D" w:rsidRDefault="004A683D" w:rsidP="00776725">
            <w:pPr>
              <w:spacing w:line="276" w:lineRule="auto"/>
              <w:jc w:val="both"/>
              <w:rPr>
                <w:rFonts w:eastAsiaTheme="majorEastAsia" w:cs="Times New Roman"/>
                <w:bCs/>
                <w:sz w:val="24"/>
                <w:szCs w:val="24"/>
              </w:rPr>
            </w:pPr>
            <w:r w:rsidRPr="004A683D">
              <w:rPr>
                <w:rFonts w:eastAsia="Calibri"/>
                <w:sz w:val="24"/>
                <w:szCs w:val="24"/>
              </w:rPr>
              <w:t>57</w:t>
            </w:r>
          </w:p>
        </w:tc>
      </w:tr>
      <w:tr w:rsidR="004A683D" w:rsidRPr="004A683D" w14:paraId="2A0023E4" w14:textId="77777777" w:rsidTr="00112D77">
        <w:tc>
          <w:tcPr>
            <w:tcW w:w="1812" w:type="dxa"/>
          </w:tcPr>
          <w:p w14:paraId="49DF9F1E" w14:textId="77777777" w:rsidR="003A10A2" w:rsidRPr="004A683D" w:rsidRDefault="003A10A2" w:rsidP="00776725">
            <w:pPr>
              <w:spacing w:line="276" w:lineRule="auto"/>
              <w:jc w:val="both"/>
              <w:rPr>
                <w:rFonts w:eastAsiaTheme="majorEastAsia" w:cs="Times New Roman"/>
                <w:bCs/>
                <w:sz w:val="24"/>
                <w:szCs w:val="24"/>
              </w:rPr>
            </w:pPr>
            <w:r w:rsidRPr="004A683D">
              <w:rPr>
                <w:rFonts w:eastAsiaTheme="majorEastAsia" w:cs="Times New Roman"/>
                <w:bCs/>
                <w:sz w:val="24"/>
                <w:szCs w:val="24"/>
              </w:rPr>
              <w:t>2022/2023</w:t>
            </w:r>
          </w:p>
        </w:tc>
        <w:tc>
          <w:tcPr>
            <w:tcW w:w="1812" w:type="dxa"/>
          </w:tcPr>
          <w:p w14:paraId="22E821CF" w14:textId="2BB137F2" w:rsidR="003A10A2" w:rsidRPr="004A683D" w:rsidRDefault="00F809F7" w:rsidP="00776725">
            <w:pPr>
              <w:spacing w:line="276" w:lineRule="auto"/>
              <w:jc w:val="both"/>
              <w:rPr>
                <w:rFonts w:eastAsiaTheme="majorEastAsia" w:cs="Times New Roman"/>
                <w:bCs/>
                <w:sz w:val="24"/>
                <w:szCs w:val="24"/>
              </w:rPr>
            </w:pPr>
            <w:r w:rsidRPr="004A683D">
              <w:rPr>
                <w:rFonts w:eastAsia="Calibri"/>
                <w:sz w:val="24"/>
                <w:szCs w:val="24"/>
              </w:rPr>
              <w:t>49</w:t>
            </w:r>
          </w:p>
        </w:tc>
        <w:tc>
          <w:tcPr>
            <w:tcW w:w="1812" w:type="dxa"/>
          </w:tcPr>
          <w:p w14:paraId="3E65C8DB" w14:textId="29352A70" w:rsidR="003A10A2" w:rsidRPr="004A683D" w:rsidRDefault="004A683D" w:rsidP="00776725">
            <w:pPr>
              <w:spacing w:line="276" w:lineRule="auto"/>
              <w:jc w:val="both"/>
              <w:rPr>
                <w:rFonts w:eastAsiaTheme="majorEastAsia" w:cs="Times New Roman"/>
                <w:bCs/>
                <w:sz w:val="24"/>
                <w:szCs w:val="24"/>
              </w:rPr>
            </w:pPr>
            <w:r w:rsidRPr="004A683D">
              <w:rPr>
                <w:rFonts w:eastAsia="Calibri"/>
                <w:sz w:val="24"/>
                <w:szCs w:val="24"/>
              </w:rPr>
              <w:t>49</w:t>
            </w:r>
          </w:p>
        </w:tc>
        <w:tc>
          <w:tcPr>
            <w:tcW w:w="1813" w:type="dxa"/>
          </w:tcPr>
          <w:p w14:paraId="61D75E69" w14:textId="7EE8C12B" w:rsidR="003A10A2" w:rsidRPr="004A683D" w:rsidRDefault="004A683D" w:rsidP="00776725">
            <w:pPr>
              <w:spacing w:line="276" w:lineRule="auto"/>
              <w:jc w:val="both"/>
              <w:rPr>
                <w:rFonts w:eastAsiaTheme="majorEastAsia" w:cs="Times New Roman"/>
                <w:bCs/>
                <w:sz w:val="24"/>
                <w:szCs w:val="24"/>
              </w:rPr>
            </w:pPr>
            <w:r w:rsidRPr="004A683D">
              <w:rPr>
                <w:rFonts w:eastAsia="Calibri"/>
                <w:sz w:val="24"/>
                <w:szCs w:val="24"/>
              </w:rPr>
              <w:t>53</w:t>
            </w:r>
          </w:p>
        </w:tc>
        <w:tc>
          <w:tcPr>
            <w:tcW w:w="1813" w:type="dxa"/>
          </w:tcPr>
          <w:p w14:paraId="1E4DCEB8" w14:textId="5C12AE13" w:rsidR="003A10A2" w:rsidRPr="004A683D" w:rsidRDefault="004A683D" w:rsidP="00776725">
            <w:pPr>
              <w:spacing w:line="276" w:lineRule="auto"/>
              <w:jc w:val="both"/>
              <w:rPr>
                <w:rFonts w:eastAsiaTheme="majorEastAsia" w:cs="Times New Roman"/>
                <w:bCs/>
                <w:sz w:val="24"/>
                <w:szCs w:val="24"/>
              </w:rPr>
            </w:pPr>
            <w:r w:rsidRPr="004A683D">
              <w:rPr>
                <w:rFonts w:eastAsia="Calibri"/>
                <w:sz w:val="24"/>
                <w:szCs w:val="24"/>
              </w:rPr>
              <w:t>53</w:t>
            </w:r>
          </w:p>
        </w:tc>
      </w:tr>
    </w:tbl>
    <w:p w14:paraId="76935519" w14:textId="77777777" w:rsidR="00F809F7" w:rsidRDefault="00F809F7" w:rsidP="00776725">
      <w:pPr>
        <w:spacing w:after="0" w:line="276" w:lineRule="auto"/>
        <w:jc w:val="center"/>
        <w:rPr>
          <w:rFonts w:eastAsiaTheme="majorEastAsia" w:cs="Times New Roman"/>
          <w:bCs/>
          <w:sz w:val="24"/>
          <w:szCs w:val="24"/>
        </w:rPr>
      </w:pPr>
    </w:p>
    <w:p w14:paraId="400BCD3B" w14:textId="65A7765F" w:rsidR="007F0EBA" w:rsidRDefault="003A10A2" w:rsidP="00776725">
      <w:pPr>
        <w:spacing w:after="0" w:line="276" w:lineRule="auto"/>
        <w:jc w:val="center"/>
        <w:rPr>
          <w:rFonts w:eastAsiaTheme="majorEastAsia" w:cs="Times New Roman"/>
          <w:bCs/>
          <w:sz w:val="24"/>
          <w:szCs w:val="24"/>
        </w:rPr>
      </w:pPr>
      <w:r>
        <w:rPr>
          <w:rFonts w:eastAsiaTheme="majorEastAsia" w:cs="Times New Roman"/>
          <w:bCs/>
          <w:sz w:val="24"/>
          <w:szCs w:val="24"/>
        </w:rPr>
        <w:t>Język angielski</w:t>
      </w:r>
    </w:p>
    <w:tbl>
      <w:tblPr>
        <w:tblStyle w:val="Tabela-Siatka"/>
        <w:tblW w:w="0" w:type="auto"/>
        <w:tblLook w:val="04A0" w:firstRow="1" w:lastRow="0" w:firstColumn="1" w:lastColumn="0" w:noHBand="0" w:noVBand="1"/>
      </w:tblPr>
      <w:tblGrid>
        <w:gridCol w:w="1812"/>
        <w:gridCol w:w="1812"/>
        <w:gridCol w:w="1812"/>
        <w:gridCol w:w="1813"/>
        <w:gridCol w:w="1813"/>
      </w:tblGrid>
      <w:tr w:rsidR="003A10A2" w14:paraId="680B68C1" w14:textId="77777777" w:rsidTr="006F166D">
        <w:tc>
          <w:tcPr>
            <w:tcW w:w="1812" w:type="dxa"/>
          </w:tcPr>
          <w:p w14:paraId="2EC0A732" w14:textId="77777777" w:rsidR="003A10A2" w:rsidRDefault="003A10A2" w:rsidP="00776725">
            <w:pPr>
              <w:spacing w:line="276" w:lineRule="auto"/>
              <w:jc w:val="center"/>
              <w:rPr>
                <w:rFonts w:eastAsiaTheme="majorEastAsia" w:cs="Times New Roman"/>
                <w:bCs/>
                <w:sz w:val="24"/>
                <w:szCs w:val="24"/>
              </w:rPr>
            </w:pPr>
            <w:r>
              <w:rPr>
                <w:rFonts w:eastAsiaTheme="majorEastAsia" w:cs="Times New Roman"/>
                <w:bCs/>
                <w:sz w:val="24"/>
                <w:szCs w:val="24"/>
              </w:rPr>
              <w:t>Rok szkolny</w:t>
            </w:r>
          </w:p>
        </w:tc>
        <w:tc>
          <w:tcPr>
            <w:tcW w:w="1812" w:type="dxa"/>
          </w:tcPr>
          <w:p w14:paraId="2FDB04CD" w14:textId="77777777" w:rsidR="003A10A2" w:rsidRDefault="003A10A2" w:rsidP="00776725">
            <w:pPr>
              <w:spacing w:line="276" w:lineRule="auto"/>
              <w:jc w:val="center"/>
              <w:rPr>
                <w:rFonts w:eastAsiaTheme="majorEastAsia" w:cs="Times New Roman"/>
                <w:bCs/>
                <w:sz w:val="24"/>
                <w:szCs w:val="24"/>
              </w:rPr>
            </w:pPr>
            <w:r>
              <w:rPr>
                <w:rFonts w:eastAsiaTheme="majorEastAsia" w:cs="Times New Roman"/>
                <w:bCs/>
                <w:sz w:val="24"/>
                <w:szCs w:val="24"/>
              </w:rPr>
              <w:t>Średnia szkoły</w:t>
            </w:r>
          </w:p>
        </w:tc>
        <w:tc>
          <w:tcPr>
            <w:tcW w:w="1812" w:type="dxa"/>
          </w:tcPr>
          <w:p w14:paraId="00540BEF" w14:textId="77777777" w:rsidR="003A10A2" w:rsidRDefault="003A10A2" w:rsidP="00776725">
            <w:pPr>
              <w:spacing w:line="276" w:lineRule="auto"/>
              <w:jc w:val="center"/>
              <w:rPr>
                <w:rFonts w:eastAsiaTheme="majorEastAsia" w:cs="Times New Roman"/>
                <w:bCs/>
                <w:sz w:val="24"/>
                <w:szCs w:val="24"/>
              </w:rPr>
            </w:pPr>
            <w:r>
              <w:rPr>
                <w:rFonts w:eastAsiaTheme="majorEastAsia" w:cs="Times New Roman"/>
                <w:bCs/>
                <w:sz w:val="24"/>
                <w:szCs w:val="24"/>
              </w:rPr>
              <w:t>Średnia gminy</w:t>
            </w:r>
          </w:p>
        </w:tc>
        <w:tc>
          <w:tcPr>
            <w:tcW w:w="1813" w:type="dxa"/>
          </w:tcPr>
          <w:p w14:paraId="335A9309" w14:textId="77777777" w:rsidR="003A10A2" w:rsidRDefault="003A10A2" w:rsidP="00776725">
            <w:pPr>
              <w:spacing w:line="276" w:lineRule="auto"/>
              <w:jc w:val="center"/>
              <w:rPr>
                <w:rFonts w:eastAsiaTheme="majorEastAsia" w:cs="Times New Roman"/>
                <w:bCs/>
                <w:sz w:val="24"/>
                <w:szCs w:val="24"/>
              </w:rPr>
            </w:pPr>
            <w:r>
              <w:rPr>
                <w:rFonts w:eastAsiaTheme="majorEastAsia" w:cs="Times New Roman"/>
                <w:bCs/>
                <w:sz w:val="24"/>
                <w:szCs w:val="24"/>
              </w:rPr>
              <w:t>Średnia Wojewódzka</w:t>
            </w:r>
          </w:p>
        </w:tc>
        <w:tc>
          <w:tcPr>
            <w:tcW w:w="1813" w:type="dxa"/>
          </w:tcPr>
          <w:p w14:paraId="34C7977D" w14:textId="77777777" w:rsidR="003A10A2" w:rsidRDefault="003A10A2" w:rsidP="00776725">
            <w:pPr>
              <w:spacing w:line="276" w:lineRule="auto"/>
              <w:jc w:val="center"/>
              <w:rPr>
                <w:rFonts w:eastAsiaTheme="majorEastAsia" w:cs="Times New Roman"/>
                <w:bCs/>
                <w:sz w:val="24"/>
                <w:szCs w:val="24"/>
              </w:rPr>
            </w:pPr>
            <w:r>
              <w:rPr>
                <w:rFonts w:eastAsiaTheme="majorEastAsia" w:cs="Times New Roman"/>
                <w:bCs/>
                <w:sz w:val="24"/>
                <w:szCs w:val="24"/>
              </w:rPr>
              <w:t>Średnia krajowa</w:t>
            </w:r>
          </w:p>
        </w:tc>
      </w:tr>
      <w:tr w:rsidR="003A10A2" w14:paraId="5D49EF0C" w14:textId="77777777" w:rsidTr="00112D77">
        <w:tc>
          <w:tcPr>
            <w:tcW w:w="1812" w:type="dxa"/>
          </w:tcPr>
          <w:p w14:paraId="18BEA5DB" w14:textId="77777777" w:rsidR="003A10A2" w:rsidRDefault="003A10A2" w:rsidP="00776725">
            <w:pPr>
              <w:spacing w:line="276" w:lineRule="auto"/>
              <w:jc w:val="both"/>
              <w:rPr>
                <w:rFonts w:eastAsiaTheme="majorEastAsia" w:cs="Times New Roman"/>
                <w:bCs/>
                <w:sz w:val="24"/>
                <w:szCs w:val="24"/>
              </w:rPr>
            </w:pPr>
            <w:r>
              <w:rPr>
                <w:rFonts w:eastAsiaTheme="majorEastAsia" w:cs="Times New Roman"/>
                <w:bCs/>
                <w:sz w:val="24"/>
                <w:szCs w:val="24"/>
              </w:rPr>
              <w:t>2020/2021</w:t>
            </w:r>
          </w:p>
        </w:tc>
        <w:tc>
          <w:tcPr>
            <w:tcW w:w="1812" w:type="dxa"/>
          </w:tcPr>
          <w:p w14:paraId="64ED920E" w14:textId="78A1BF12" w:rsidR="003A10A2" w:rsidRPr="004A683D" w:rsidRDefault="004A683D" w:rsidP="00776725">
            <w:pPr>
              <w:spacing w:line="276" w:lineRule="auto"/>
              <w:jc w:val="both"/>
              <w:rPr>
                <w:rFonts w:eastAsiaTheme="majorEastAsia" w:cs="Times New Roman"/>
                <w:bCs/>
                <w:sz w:val="24"/>
                <w:szCs w:val="24"/>
              </w:rPr>
            </w:pPr>
            <w:r>
              <w:rPr>
                <w:rFonts w:eastAsia="Calibri"/>
                <w:sz w:val="24"/>
                <w:szCs w:val="24"/>
              </w:rPr>
              <w:t>71</w:t>
            </w:r>
          </w:p>
        </w:tc>
        <w:tc>
          <w:tcPr>
            <w:tcW w:w="1812" w:type="dxa"/>
          </w:tcPr>
          <w:p w14:paraId="09091894" w14:textId="63871316" w:rsidR="003A10A2" w:rsidRPr="004A683D" w:rsidRDefault="004A683D" w:rsidP="00776725">
            <w:pPr>
              <w:spacing w:line="276" w:lineRule="auto"/>
              <w:jc w:val="both"/>
              <w:rPr>
                <w:rFonts w:eastAsiaTheme="majorEastAsia" w:cs="Times New Roman"/>
                <w:bCs/>
                <w:sz w:val="24"/>
                <w:szCs w:val="24"/>
              </w:rPr>
            </w:pPr>
            <w:r>
              <w:rPr>
                <w:rFonts w:eastAsia="Calibri"/>
                <w:sz w:val="24"/>
                <w:szCs w:val="24"/>
              </w:rPr>
              <w:t>68</w:t>
            </w:r>
          </w:p>
        </w:tc>
        <w:tc>
          <w:tcPr>
            <w:tcW w:w="1813" w:type="dxa"/>
          </w:tcPr>
          <w:p w14:paraId="3D00920C" w14:textId="15D5ED78" w:rsidR="003A10A2" w:rsidRPr="004A683D" w:rsidRDefault="004A683D" w:rsidP="00776725">
            <w:pPr>
              <w:spacing w:line="276" w:lineRule="auto"/>
              <w:jc w:val="both"/>
              <w:rPr>
                <w:rFonts w:eastAsiaTheme="majorEastAsia" w:cs="Times New Roman"/>
                <w:bCs/>
                <w:sz w:val="24"/>
                <w:szCs w:val="24"/>
              </w:rPr>
            </w:pPr>
            <w:r>
              <w:rPr>
                <w:rFonts w:eastAsia="Calibri"/>
                <w:sz w:val="24"/>
                <w:szCs w:val="24"/>
              </w:rPr>
              <w:t>64</w:t>
            </w:r>
          </w:p>
        </w:tc>
        <w:tc>
          <w:tcPr>
            <w:tcW w:w="1813" w:type="dxa"/>
          </w:tcPr>
          <w:p w14:paraId="59EFBD9C" w14:textId="41D5B100" w:rsidR="003A10A2" w:rsidRPr="004A683D" w:rsidRDefault="004A683D" w:rsidP="00776725">
            <w:pPr>
              <w:spacing w:line="276" w:lineRule="auto"/>
              <w:jc w:val="both"/>
              <w:rPr>
                <w:rFonts w:eastAsiaTheme="majorEastAsia" w:cs="Times New Roman"/>
                <w:bCs/>
                <w:sz w:val="24"/>
                <w:szCs w:val="24"/>
              </w:rPr>
            </w:pPr>
            <w:r>
              <w:rPr>
                <w:rFonts w:eastAsia="Calibri"/>
                <w:sz w:val="24"/>
                <w:szCs w:val="24"/>
              </w:rPr>
              <w:t>66</w:t>
            </w:r>
          </w:p>
        </w:tc>
      </w:tr>
      <w:tr w:rsidR="003A10A2" w14:paraId="75BB981A" w14:textId="77777777" w:rsidTr="00112D77">
        <w:tc>
          <w:tcPr>
            <w:tcW w:w="1812" w:type="dxa"/>
          </w:tcPr>
          <w:p w14:paraId="78649658" w14:textId="77777777" w:rsidR="003A10A2" w:rsidRDefault="003A10A2" w:rsidP="00776725">
            <w:pPr>
              <w:spacing w:line="276" w:lineRule="auto"/>
              <w:jc w:val="both"/>
              <w:rPr>
                <w:rFonts w:eastAsiaTheme="majorEastAsia" w:cs="Times New Roman"/>
                <w:bCs/>
                <w:sz w:val="24"/>
                <w:szCs w:val="24"/>
              </w:rPr>
            </w:pPr>
            <w:r>
              <w:rPr>
                <w:rFonts w:eastAsiaTheme="majorEastAsia" w:cs="Times New Roman"/>
                <w:bCs/>
                <w:sz w:val="24"/>
                <w:szCs w:val="24"/>
              </w:rPr>
              <w:t>2021/2022</w:t>
            </w:r>
          </w:p>
        </w:tc>
        <w:tc>
          <w:tcPr>
            <w:tcW w:w="1812" w:type="dxa"/>
          </w:tcPr>
          <w:p w14:paraId="45E898E4" w14:textId="1982E33A" w:rsidR="003A10A2" w:rsidRPr="004A683D" w:rsidRDefault="004A683D" w:rsidP="00776725">
            <w:pPr>
              <w:spacing w:line="276" w:lineRule="auto"/>
              <w:jc w:val="both"/>
              <w:rPr>
                <w:rFonts w:eastAsiaTheme="majorEastAsia" w:cs="Times New Roman"/>
                <w:bCs/>
                <w:sz w:val="24"/>
                <w:szCs w:val="24"/>
              </w:rPr>
            </w:pPr>
            <w:r>
              <w:rPr>
                <w:rFonts w:eastAsia="Calibri"/>
                <w:sz w:val="24"/>
                <w:szCs w:val="24"/>
              </w:rPr>
              <w:t>67</w:t>
            </w:r>
          </w:p>
        </w:tc>
        <w:tc>
          <w:tcPr>
            <w:tcW w:w="1812" w:type="dxa"/>
          </w:tcPr>
          <w:p w14:paraId="073E4477" w14:textId="4E358EB7" w:rsidR="003A10A2" w:rsidRPr="004A683D" w:rsidRDefault="004A683D" w:rsidP="00776725">
            <w:pPr>
              <w:spacing w:line="276" w:lineRule="auto"/>
              <w:jc w:val="both"/>
              <w:rPr>
                <w:rFonts w:eastAsiaTheme="majorEastAsia" w:cs="Times New Roman"/>
                <w:bCs/>
                <w:sz w:val="24"/>
                <w:szCs w:val="24"/>
              </w:rPr>
            </w:pPr>
            <w:r>
              <w:rPr>
                <w:rFonts w:eastAsia="Calibri"/>
                <w:sz w:val="24"/>
                <w:szCs w:val="24"/>
              </w:rPr>
              <w:t>68</w:t>
            </w:r>
          </w:p>
        </w:tc>
        <w:tc>
          <w:tcPr>
            <w:tcW w:w="1813" w:type="dxa"/>
          </w:tcPr>
          <w:p w14:paraId="7AD53057" w14:textId="014AF969" w:rsidR="003A10A2" w:rsidRPr="004A683D" w:rsidRDefault="004A683D" w:rsidP="00776725">
            <w:pPr>
              <w:spacing w:line="276" w:lineRule="auto"/>
              <w:jc w:val="both"/>
              <w:rPr>
                <w:rFonts w:eastAsiaTheme="majorEastAsia" w:cs="Times New Roman"/>
                <w:bCs/>
                <w:sz w:val="24"/>
                <w:szCs w:val="24"/>
              </w:rPr>
            </w:pPr>
            <w:r>
              <w:rPr>
                <w:rFonts w:eastAsia="Calibri"/>
                <w:sz w:val="24"/>
                <w:szCs w:val="24"/>
              </w:rPr>
              <w:t>65</w:t>
            </w:r>
          </w:p>
        </w:tc>
        <w:tc>
          <w:tcPr>
            <w:tcW w:w="1813" w:type="dxa"/>
          </w:tcPr>
          <w:p w14:paraId="5FAC72C3" w14:textId="178DD71B" w:rsidR="003A10A2" w:rsidRPr="004A683D" w:rsidRDefault="004A683D" w:rsidP="00776725">
            <w:pPr>
              <w:spacing w:line="276" w:lineRule="auto"/>
              <w:jc w:val="both"/>
              <w:rPr>
                <w:rFonts w:eastAsiaTheme="majorEastAsia" w:cs="Times New Roman"/>
                <w:bCs/>
                <w:sz w:val="24"/>
                <w:szCs w:val="24"/>
              </w:rPr>
            </w:pPr>
            <w:r>
              <w:rPr>
                <w:rFonts w:eastAsia="Calibri"/>
                <w:sz w:val="24"/>
                <w:szCs w:val="24"/>
              </w:rPr>
              <w:t>67</w:t>
            </w:r>
          </w:p>
        </w:tc>
      </w:tr>
      <w:tr w:rsidR="003A10A2" w14:paraId="66804DC4" w14:textId="77777777" w:rsidTr="00112D77">
        <w:tc>
          <w:tcPr>
            <w:tcW w:w="1812" w:type="dxa"/>
          </w:tcPr>
          <w:p w14:paraId="38C7018D" w14:textId="77777777" w:rsidR="003A10A2" w:rsidRDefault="003A10A2" w:rsidP="00776725">
            <w:pPr>
              <w:spacing w:line="276" w:lineRule="auto"/>
              <w:jc w:val="both"/>
              <w:rPr>
                <w:rFonts w:eastAsiaTheme="majorEastAsia" w:cs="Times New Roman"/>
                <w:bCs/>
                <w:sz w:val="24"/>
                <w:szCs w:val="24"/>
              </w:rPr>
            </w:pPr>
            <w:r>
              <w:rPr>
                <w:rFonts w:eastAsiaTheme="majorEastAsia" w:cs="Times New Roman"/>
                <w:bCs/>
                <w:sz w:val="24"/>
                <w:szCs w:val="24"/>
              </w:rPr>
              <w:t>2022/2023</w:t>
            </w:r>
          </w:p>
        </w:tc>
        <w:tc>
          <w:tcPr>
            <w:tcW w:w="1812" w:type="dxa"/>
          </w:tcPr>
          <w:p w14:paraId="45934B79" w14:textId="69747606" w:rsidR="003A10A2" w:rsidRPr="004A683D" w:rsidRDefault="004A683D" w:rsidP="00776725">
            <w:pPr>
              <w:spacing w:line="276" w:lineRule="auto"/>
              <w:jc w:val="both"/>
              <w:rPr>
                <w:rFonts w:eastAsiaTheme="majorEastAsia" w:cs="Times New Roman"/>
                <w:bCs/>
                <w:sz w:val="24"/>
                <w:szCs w:val="24"/>
              </w:rPr>
            </w:pPr>
            <w:r w:rsidRPr="004A683D">
              <w:rPr>
                <w:rFonts w:eastAsia="Calibri"/>
                <w:sz w:val="24"/>
                <w:szCs w:val="24"/>
              </w:rPr>
              <w:t>61</w:t>
            </w:r>
          </w:p>
        </w:tc>
        <w:tc>
          <w:tcPr>
            <w:tcW w:w="1812" w:type="dxa"/>
          </w:tcPr>
          <w:p w14:paraId="3EC34536" w14:textId="64898BCC" w:rsidR="003A10A2" w:rsidRPr="004A683D" w:rsidRDefault="004A683D" w:rsidP="00776725">
            <w:pPr>
              <w:spacing w:line="276" w:lineRule="auto"/>
              <w:jc w:val="both"/>
              <w:rPr>
                <w:rFonts w:eastAsiaTheme="majorEastAsia" w:cs="Times New Roman"/>
                <w:bCs/>
                <w:sz w:val="24"/>
                <w:szCs w:val="24"/>
              </w:rPr>
            </w:pPr>
            <w:r>
              <w:rPr>
                <w:rFonts w:eastAsia="Calibri"/>
                <w:sz w:val="24"/>
                <w:szCs w:val="24"/>
              </w:rPr>
              <w:t>64</w:t>
            </w:r>
          </w:p>
        </w:tc>
        <w:tc>
          <w:tcPr>
            <w:tcW w:w="1813" w:type="dxa"/>
          </w:tcPr>
          <w:p w14:paraId="644303CE" w14:textId="4238A755" w:rsidR="003A10A2" w:rsidRPr="004A683D" w:rsidRDefault="004A683D" w:rsidP="00776725">
            <w:pPr>
              <w:spacing w:line="276" w:lineRule="auto"/>
              <w:jc w:val="both"/>
              <w:rPr>
                <w:rFonts w:eastAsiaTheme="majorEastAsia" w:cs="Times New Roman"/>
                <w:bCs/>
                <w:sz w:val="24"/>
                <w:szCs w:val="24"/>
              </w:rPr>
            </w:pPr>
            <w:r>
              <w:rPr>
                <w:rFonts w:eastAsia="Calibri"/>
                <w:sz w:val="24"/>
                <w:szCs w:val="24"/>
              </w:rPr>
              <w:t>64</w:t>
            </w:r>
          </w:p>
        </w:tc>
        <w:tc>
          <w:tcPr>
            <w:tcW w:w="1813" w:type="dxa"/>
          </w:tcPr>
          <w:p w14:paraId="79F5D1D8" w14:textId="51CF15EE" w:rsidR="003A10A2" w:rsidRPr="004A683D" w:rsidRDefault="004A683D" w:rsidP="00776725">
            <w:pPr>
              <w:spacing w:line="276" w:lineRule="auto"/>
              <w:jc w:val="both"/>
              <w:rPr>
                <w:rFonts w:eastAsiaTheme="majorEastAsia" w:cs="Times New Roman"/>
                <w:bCs/>
                <w:sz w:val="24"/>
                <w:szCs w:val="24"/>
              </w:rPr>
            </w:pPr>
            <w:r>
              <w:rPr>
                <w:rFonts w:eastAsia="Calibri"/>
                <w:sz w:val="24"/>
                <w:szCs w:val="24"/>
              </w:rPr>
              <w:t>66</w:t>
            </w:r>
          </w:p>
        </w:tc>
      </w:tr>
    </w:tbl>
    <w:p w14:paraId="5620433F" w14:textId="71143E8D" w:rsidR="003A10A2" w:rsidRDefault="003A10A2" w:rsidP="00776725">
      <w:pPr>
        <w:spacing w:after="0" w:line="276" w:lineRule="auto"/>
        <w:jc w:val="both"/>
        <w:rPr>
          <w:rFonts w:eastAsiaTheme="majorEastAsia" w:cs="Times New Roman"/>
          <w:bCs/>
          <w:sz w:val="24"/>
          <w:szCs w:val="24"/>
        </w:rPr>
      </w:pPr>
    </w:p>
    <w:p w14:paraId="1704FAF8" w14:textId="77777777" w:rsidR="004A683D" w:rsidRDefault="004A683D" w:rsidP="00776725">
      <w:pPr>
        <w:numPr>
          <w:ilvl w:val="0"/>
          <w:numId w:val="8"/>
        </w:numPr>
        <w:spacing w:after="0" w:line="276" w:lineRule="auto"/>
        <w:rPr>
          <w:sz w:val="24"/>
          <w:szCs w:val="24"/>
        </w:rPr>
      </w:pPr>
      <w:r>
        <w:rPr>
          <w:sz w:val="24"/>
          <w:szCs w:val="24"/>
        </w:rPr>
        <w:t xml:space="preserve">wyniki egzaminu z języka polskiego w 2023 r. są wyższe niż w ubiegłych latach, </w:t>
      </w:r>
    </w:p>
    <w:p w14:paraId="351CCBBE" w14:textId="77777777" w:rsidR="004A683D" w:rsidRPr="00D17860" w:rsidRDefault="004A683D" w:rsidP="00776725">
      <w:pPr>
        <w:numPr>
          <w:ilvl w:val="0"/>
          <w:numId w:val="8"/>
        </w:numPr>
        <w:spacing w:after="0" w:line="276" w:lineRule="auto"/>
        <w:rPr>
          <w:sz w:val="24"/>
          <w:szCs w:val="24"/>
        </w:rPr>
      </w:pPr>
      <w:r>
        <w:rPr>
          <w:sz w:val="24"/>
          <w:szCs w:val="24"/>
        </w:rPr>
        <w:lastRenderedPageBreak/>
        <w:t>wyniki w 2023 r. uzyskane przez uczniów naszej szkoły są niższe od wyników gminnych, wojewódzkich i krajowych,</w:t>
      </w:r>
    </w:p>
    <w:p w14:paraId="2CC11516" w14:textId="77777777" w:rsidR="004A683D" w:rsidRDefault="004A683D" w:rsidP="00776725">
      <w:pPr>
        <w:numPr>
          <w:ilvl w:val="0"/>
          <w:numId w:val="8"/>
        </w:numPr>
        <w:spacing w:after="0" w:line="276" w:lineRule="auto"/>
        <w:rPr>
          <w:sz w:val="24"/>
          <w:szCs w:val="24"/>
        </w:rPr>
      </w:pPr>
      <w:r>
        <w:rPr>
          <w:sz w:val="24"/>
          <w:szCs w:val="24"/>
        </w:rPr>
        <w:t>wyniki w 2022 r. były wyższe od wyników uzyskanych w gminie, natomiast w porównaniu z województwem czy krajem – były na tym samym poziomie,</w:t>
      </w:r>
    </w:p>
    <w:p w14:paraId="2E5285B1" w14:textId="4BE040AE" w:rsidR="004A683D" w:rsidRPr="001F1A16" w:rsidRDefault="004A683D" w:rsidP="001F1A16">
      <w:pPr>
        <w:numPr>
          <w:ilvl w:val="0"/>
          <w:numId w:val="8"/>
        </w:numPr>
        <w:spacing w:after="0" w:line="276" w:lineRule="auto"/>
        <w:rPr>
          <w:sz w:val="24"/>
          <w:szCs w:val="24"/>
        </w:rPr>
      </w:pPr>
      <w:r>
        <w:rPr>
          <w:sz w:val="24"/>
          <w:szCs w:val="24"/>
        </w:rPr>
        <w:t xml:space="preserve">w 2021 r. klasy ósme </w:t>
      </w:r>
      <w:r w:rsidRPr="00615A11">
        <w:rPr>
          <w:sz w:val="24"/>
          <w:szCs w:val="24"/>
        </w:rPr>
        <w:t xml:space="preserve">uzyskały </w:t>
      </w:r>
      <w:r>
        <w:rPr>
          <w:sz w:val="24"/>
          <w:szCs w:val="24"/>
        </w:rPr>
        <w:t>na egzaminie wyższy wynik niż gmina, województwo czy kraj,</w:t>
      </w:r>
    </w:p>
    <w:p w14:paraId="2EDFB5A3" w14:textId="6377B746" w:rsidR="004A683D" w:rsidRPr="0047540C" w:rsidRDefault="004A683D" w:rsidP="00776725">
      <w:pPr>
        <w:numPr>
          <w:ilvl w:val="0"/>
          <w:numId w:val="8"/>
        </w:numPr>
        <w:spacing w:after="0" w:line="276" w:lineRule="auto"/>
        <w:rPr>
          <w:rFonts w:eastAsia="Calibri"/>
          <w:sz w:val="24"/>
          <w:szCs w:val="24"/>
        </w:rPr>
      </w:pPr>
      <w:r w:rsidRPr="0047540C">
        <w:rPr>
          <w:rFonts w:eastAsia="Calibri"/>
          <w:sz w:val="24"/>
          <w:szCs w:val="24"/>
        </w:rPr>
        <w:t xml:space="preserve">wyniki egzaminu z matematyki w 2023 r. uzyskane przez uczniów naszej </w:t>
      </w:r>
      <w:r w:rsidR="00352812">
        <w:rPr>
          <w:rFonts w:eastAsia="Calibri"/>
          <w:sz w:val="24"/>
          <w:szCs w:val="24"/>
        </w:rPr>
        <w:t>szkoły są równe wynikom gminnym</w:t>
      </w:r>
      <w:r w:rsidRPr="0047540C">
        <w:rPr>
          <w:rFonts w:eastAsia="Calibri"/>
          <w:sz w:val="24"/>
          <w:szCs w:val="24"/>
        </w:rPr>
        <w:t>, natomiast niższe od wojewódzkich i krajowych,</w:t>
      </w:r>
    </w:p>
    <w:p w14:paraId="5747FBFD" w14:textId="77777777" w:rsidR="004A683D" w:rsidRPr="0047540C" w:rsidRDefault="004A683D" w:rsidP="00776725">
      <w:pPr>
        <w:numPr>
          <w:ilvl w:val="0"/>
          <w:numId w:val="8"/>
        </w:numPr>
        <w:spacing w:after="0" w:line="276" w:lineRule="auto"/>
        <w:rPr>
          <w:rFonts w:eastAsia="Calibri"/>
          <w:sz w:val="24"/>
          <w:szCs w:val="24"/>
        </w:rPr>
      </w:pPr>
      <w:r w:rsidRPr="001E5E03">
        <w:rPr>
          <w:rFonts w:eastAsia="Calibri"/>
          <w:sz w:val="24"/>
          <w:szCs w:val="24"/>
        </w:rPr>
        <w:t xml:space="preserve">w 2021 r. klasy ósme uzyskały na egzaminie </w:t>
      </w:r>
      <w:r>
        <w:rPr>
          <w:rFonts w:eastAsia="Calibri"/>
          <w:sz w:val="24"/>
          <w:szCs w:val="24"/>
        </w:rPr>
        <w:t>taki sam</w:t>
      </w:r>
      <w:r w:rsidRPr="001E5E03">
        <w:rPr>
          <w:rFonts w:eastAsia="Calibri"/>
          <w:sz w:val="24"/>
          <w:szCs w:val="24"/>
        </w:rPr>
        <w:t xml:space="preserve"> wynik </w:t>
      </w:r>
      <w:r>
        <w:rPr>
          <w:rFonts w:eastAsia="Calibri"/>
          <w:sz w:val="24"/>
          <w:szCs w:val="24"/>
        </w:rPr>
        <w:t>jak</w:t>
      </w:r>
      <w:r w:rsidRPr="001E5E03">
        <w:rPr>
          <w:rFonts w:eastAsia="Calibri"/>
          <w:sz w:val="24"/>
          <w:szCs w:val="24"/>
        </w:rPr>
        <w:t xml:space="preserve"> gmina, województwo </w:t>
      </w:r>
      <w:r>
        <w:rPr>
          <w:rFonts w:eastAsia="Calibri"/>
          <w:sz w:val="24"/>
          <w:szCs w:val="24"/>
        </w:rPr>
        <w:t>i</w:t>
      </w:r>
      <w:r w:rsidRPr="001E5E03">
        <w:rPr>
          <w:rFonts w:eastAsia="Calibri"/>
          <w:sz w:val="24"/>
          <w:szCs w:val="24"/>
        </w:rPr>
        <w:t xml:space="preserve"> kraj</w:t>
      </w:r>
      <w:r>
        <w:rPr>
          <w:rFonts w:eastAsia="Calibri"/>
          <w:sz w:val="24"/>
          <w:szCs w:val="24"/>
        </w:rPr>
        <w:t>.</w:t>
      </w:r>
    </w:p>
    <w:p w14:paraId="7F9B0793" w14:textId="77777777" w:rsidR="004A683D" w:rsidRPr="000347C5" w:rsidRDefault="004A683D" w:rsidP="00776725">
      <w:pPr>
        <w:numPr>
          <w:ilvl w:val="0"/>
          <w:numId w:val="8"/>
        </w:numPr>
        <w:spacing w:after="0" w:line="276" w:lineRule="auto"/>
        <w:rPr>
          <w:rFonts w:eastAsia="Calibri"/>
          <w:sz w:val="24"/>
          <w:szCs w:val="24"/>
        </w:rPr>
      </w:pPr>
      <w:r w:rsidRPr="000347C5">
        <w:rPr>
          <w:rFonts w:eastAsia="Calibri"/>
          <w:sz w:val="24"/>
          <w:szCs w:val="24"/>
        </w:rPr>
        <w:t>wyniki egzaminu z języka angielskiego w 2023 r. uzyskane przez uczniów naszej szkoły są niższe od wyników w województwie, gminie i kraju,</w:t>
      </w:r>
    </w:p>
    <w:p w14:paraId="797E9D77" w14:textId="77777777" w:rsidR="004A683D" w:rsidRDefault="004A683D" w:rsidP="00776725">
      <w:pPr>
        <w:numPr>
          <w:ilvl w:val="0"/>
          <w:numId w:val="8"/>
        </w:numPr>
        <w:spacing w:after="0" w:line="276" w:lineRule="auto"/>
        <w:rPr>
          <w:rFonts w:eastAsia="Calibri"/>
          <w:sz w:val="24"/>
          <w:szCs w:val="24"/>
        </w:rPr>
      </w:pPr>
      <w:r w:rsidRPr="000347C5">
        <w:rPr>
          <w:rFonts w:eastAsia="Calibri"/>
          <w:sz w:val="24"/>
          <w:szCs w:val="24"/>
        </w:rPr>
        <w:t xml:space="preserve">wyniki w naszej szkole w roku 2022 były wyższe od wyników uzyskanych w  województwie, równe wynikom uzyskanym w kraju, ale nieznacznie niższe od wyników uzyskanych w gminie, </w:t>
      </w:r>
    </w:p>
    <w:p w14:paraId="096BE33B" w14:textId="77777777" w:rsidR="004A683D" w:rsidRPr="000347C5" w:rsidRDefault="004A683D" w:rsidP="00776725">
      <w:pPr>
        <w:numPr>
          <w:ilvl w:val="0"/>
          <w:numId w:val="8"/>
        </w:numPr>
        <w:spacing w:after="0" w:line="276" w:lineRule="auto"/>
        <w:rPr>
          <w:rFonts w:eastAsia="Calibri"/>
          <w:sz w:val="24"/>
          <w:szCs w:val="24"/>
        </w:rPr>
      </w:pPr>
      <w:r w:rsidRPr="000347C5">
        <w:rPr>
          <w:rFonts w:eastAsia="Calibri"/>
          <w:sz w:val="24"/>
          <w:szCs w:val="24"/>
        </w:rPr>
        <w:t>najlepiej egzamin ósmoklasisty napisały klasy ósme w 202</w:t>
      </w:r>
      <w:r>
        <w:rPr>
          <w:rFonts w:eastAsia="Calibri"/>
          <w:sz w:val="24"/>
          <w:szCs w:val="24"/>
        </w:rPr>
        <w:t>1</w:t>
      </w:r>
      <w:r w:rsidRPr="000347C5">
        <w:rPr>
          <w:rFonts w:eastAsia="Calibri"/>
          <w:sz w:val="24"/>
          <w:szCs w:val="24"/>
        </w:rPr>
        <w:t xml:space="preserve"> r. (największa różnica między wynikami szkoły a pozostałymi obszarami)</w:t>
      </w:r>
      <w:r>
        <w:rPr>
          <w:rFonts w:eastAsia="Calibri"/>
          <w:sz w:val="24"/>
          <w:szCs w:val="24"/>
        </w:rPr>
        <w:t>.</w:t>
      </w:r>
    </w:p>
    <w:p w14:paraId="2B54B595" w14:textId="751E258E" w:rsidR="00D13C98" w:rsidRDefault="00D13C98" w:rsidP="00776725">
      <w:pPr>
        <w:spacing w:after="0" w:line="276" w:lineRule="auto"/>
        <w:jc w:val="both"/>
        <w:rPr>
          <w:rFonts w:cs="Times New Roman"/>
          <w:b/>
          <w:sz w:val="24"/>
          <w:szCs w:val="24"/>
        </w:rPr>
      </w:pPr>
    </w:p>
    <w:p w14:paraId="7A53296B" w14:textId="2DE45319" w:rsidR="004A683D" w:rsidRPr="004A683D" w:rsidRDefault="00B10B89" w:rsidP="00776725">
      <w:pPr>
        <w:spacing w:after="0" w:line="276" w:lineRule="auto"/>
        <w:jc w:val="both"/>
        <w:rPr>
          <w:rFonts w:cs="Times New Roman"/>
          <w:b/>
          <w:sz w:val="24"/>
          <w:szCs w:val="24"/>
        </w:rPr>
      </w:pPr>
      <w:r w:rsidRPr="004A683D">
        <w:rPr>
          <w:rFonts w:cs="Times New Roman"/>
          <w:b/>
          <w:sz w:val="24"/>
          <w:szCs w:val="24"/>
        </w:rPr>
        <w:t>Rekomendacje:</w:t>
      </w:r>
    </w:p>
    <w:p w14:paraId="5228E7D6" w14:textId="2093AA54" w:rsidR="00F75DDC" w:rsidRDefault="000A07B8" w:rsidP="00776725">
      <w:pPr>
        <w:pStyle w:val="Default"/>
        <w:numPr>
          <w:ilvl w:val="0"/>
          <w:numId w:val="10"/>
        </w:numPr>
        <w:spacing w:line="276" w:lineRule="auto"/>
        <w:rPr>
          <w:rFonts w:ascii="Times New Roman" w:hAnsi="Times New Roman" w:cs="Times New Roman"/>
        </w:rPr>
      </w:pPr>
      <w:r>
        <w:rPr>
          <w:rFonts w:ascii="Times New Roman" w:hAnsi="Times New Roman" w:cs="Times New Roman"/>
        </w:rPr>
        <w:t>wprowadzić dodatkowe zajęcia z dwujęzyczności</w:t>
      </w:r>
      <w:r w:rsidR="00A542B0">
        <w:rPr>
          <w:rFonts w:ascii="Times New Roman" w:hAnsi="Times New Roman" w:cs="Times New Roman"/>
        </w:rPr>
        <w:t xml:space="preserve"> – spotkania z nativ</w:t>
      </w:r>
      <w:r w:rsidR="00C5792D">
        <w:rPr>
          <w:rFonts w:ascii="Times New Roman" w:hAnsi="Times New Roman" w:cs="Times New Roman"/>
        </w:rPr>
        <w:t xml:space="preserve">e </w:t>
      </w:r>
      <w:r w:rsidR="00A542B0">
        <w:rPr>
          <w:rFonts w:ascii="Times New Roman" w:hAnsi="Times New Roman" w:cs="Times New Roman"/>
        </w:rPr>
        <w:t>speakerem</w:t>
      </w:r>
      <w:r w:rsidR="00F75DDC">
        <w:rPr>
          <w:rFonts w:ascii="Times New Roman" w:hAnsi="Times New Roman" w:cs="Times New Roman"/>
        </w:rPr>
        <w:t xml:space="preserve"> (uczni</w:t>
      </w:r>
      <w:r w:rsidR="00E3011A">
        <w:rPr>
          <w:rFonts w:ascii="Times New Roman" w:hAnsi="Times New Roman" w:cs="Times New Roman"/>
        </w:rPr>
        <w:t>owie klas szóstych</w:t>
      </w:r>
      <w:r w:rsidR="00CF2ABA">
        <w:rPr>
          <w:rFonts w:ascii="Times New Roman" w:hAnsi="Times New Roman" w:cs="Times New Roman"/>
        </w:rPr>
        <w:t xml:space="preserve"> –  grupy po 24</w:t>
      </w:r>
      <w:r w:rsidR="00F75DDC">
        <w:rPr>
          <w:rFonts w:ascii="Times New Roman" w:hAnsi="Times New Roman" w:cs="Times New Roman"/>
        </w:rPr>
        <w:t xml:space="preserve"> uczniów raz w tygodniu po 45 minut)</w:t>
      </w:r>
      <w:r w:rsidR="00A542B0">
        <w:rPr>
          <w:rFonts w:ascii="Times New Roman" w:hAnsi="Times New Roman" w:cs="Times New Roman"/>
        </w:rPr>
        <w:t xml:space="preserve">, </w:t>
      </w:r>
    </w:p>
    <w:p w14:paraId="2BF1DDA3" w14:textId="46AD9330" w:rsidR="004A683D" w:rsidRDefault="00A542B0" w:rsidP="00776725">
      <w:pPr>
        <w:pStyle w:val="Default"/>
        <w:numPr>
          <w:ilvl w:val="0"/>
          <w:numId w:val="10"/>
        </w:numPr>
        <w:spacing w:line="276" w:lineRule="auto"/>
        <w:rPr>
          <w:rFonts w:ascii="Times New Roman" w:hAnsi="Times New Roman" w:cs="Times New Roman"/>
        </w:rPr>
      </w:pPr>
      <w:r>
        <w:rPr>
          <w:rFonts w:ascii="Times New Roman" w:hAnsi="Times New Roman" w:cs="Times New Roman"/>
        </w:rPr>
        <w:t xml:space="preserve">udział w </w:t>
      </w:r>
      <w:proofErr w:type="spellStart"/>
      <w:r>
        <w:rPr>
          <w:rFonts w:ascii="Times New Roman" w:hAnsi="Times New Roman" w:cs="Times New Roman"/>
        </w:rPr>
        <w:t>EuroWeek’</w:t>
      </w:r>
      <w:r w:rsidR="008178A3">
        <w:rPr>
          <w:rFonts w:ascii="Times New Roman" w:hAnsi="Times New Roman" w:cs="Times New Roman"/>
        </w:rPr>
        <w:t>u</w:t>
      </w:r>
      <w:proofErr w:type="spellEnd"/>
      <w:r w:rsidR="00F75DDC">
        <w:rPr>
          <w:rFonts w:ascii="Times New Roman" w:hAnsi="Times New Roman" w:cs="Times New Roman"/>
        </w:rPr>
        <w:t xml:space="preserve"> – wyjazd </w:t>
      </w:r>
      <w:r w:rsidR="00DC4B62">
        <w:rPr>
          <w:rFonts w:ascii="Times New Roman" w:hAnsi="Times New Roman" w:cs="Times New Roman"/>
        </w:rPr>
        <w:t>klas dwuję</w:t>
      </w:r>
      <w:r w:rsidR="00216628">
        <w:rPr>
          <w:rFonts w:ascii="Times New Roman" w:hAnsi="Times New Roman" w:cs="Times New Roman"/>
        </w:rPr>
        <w:t xml:space="preserve">zycznych do Kłodzka </w:t>
      </w:r>
      <w:r w:rsidR="00DC4B62">
        <w:rPr>
          <w:rFonts w:ascii="Times New Roman" w:hAnsi="Times New Roman" w:cs="Times New Roman"/>
        </w:rPr>
        <w:t>– dwa turnusy – każdy po 26 uczniów + 3 nauczycieli</w:t>
      </w:r>
      <w:r w:rsidR="008178A3">
        <w:rPr>
          <w:rFonts w:ascii="Times New Roman" w:hAnsi="Times New Roman" w:cs="Times New Roman"/>
        </w:rPr>
        <w:t>,</w:t>
      </w:r>
    </w:p>
    <w:p w14:paraId="5EB53CE5" w14:textId="7864FE66" w:rsidR="0071110B" w:rsidRDefault="00561A96" w:rsidP="00175FB2">
      <w:pPr>
        <w:pStyle w:val="Default"/>
        <w:numPr>
          <w:ilvl w:val="0"/>
          <w:numId w:val="10"/>
        </w:numPr>
        <w:spacing w:line="276" w:lineRule="auto"/>
        <w:rPr>
          <w:rFonts w:ascii="Times New Roman" w:hAnsi="Times New Roman" w:cs="Times New Roman"/>
        </w:rPr>
      </w:pPr>
      <w:r>
        <w:rPr>
          <w:rFonts w:ascii="Times New Roman" w:hAnsi="Times New Roman" w:cs="Times New Roman"/>
        </w:rPr>
        <w:t xml:space="preserve">zajęcia dodatkowe </w:t>
      </w:r>
      <w:r w:rsidR="00797D17">
        <w:rPr>
          <w:rFonts w:ascii="Times New Roman" w:hAnsi="Times New Roman" w:cs="Times New Roman"/>
        </w:rPr>
        <w:t>z mat</w:t>
      </w:r>
      <w:r w:rsidR="00175FB2">
        <w:rPr>
          <w:rFonts w:ascii="Times New Roman" w:hAnsi="Times New Roman" w:cs="Times New Roman"/>
        </w:rPr>
        <w:t>ematyki dla klas V</w:t>
      </w:r>
      <w:r w:rsidR="00E3011A">
        <w:rPr>
          <w:rFonts w:ascii="Times New Roman" w:hAnsi="Times New Roman" w:cs="Times New Roman"/>
        </w:rPr>
        <w:t>I</w:t>
      </w:r>
      <w:r w:rsidR="00175FB2">
        <w:rPr>
          <w:rFonts w:ascii="Times New Roman" w:hAnsi="Times New Roman" w:cs="Times New Roman"/>
        </w:rPr>
        <w:t xml:space="preserve"> (</w:t>
      </w:r>
      <w:r w:rsidR="00CF2ABA">
        <w:rPr>
          <w:rFonts w:ascii="Times New Roman" w:hAnsi="Times New Roman" w:cs="Times New Roman"/>
        </w:rPr>
        <w:t>dwie grupy po 24</w:t>
      </w:r>
      <w:r w:rsidR="00175FB2">
        <w:rPr>
          <w:rFonts w:ascii="Times New Roman" w:hAnsi="Times New Roman" w:cs="Times New Roman"/>
        </w:rPr>
        <w:t xml:space="preserve"> osó</w:t>
      </w:r>
      <w:r w:rsidR="00C00FF1">
        <w:rPr>
          <w:rFonts w:ascii="Times New Roman" w:hAnsi="Times New Roman" w:cs="Times New Roman"/>
        </w:rPr>
        <w:t>b; na poziomie klasy VI</w:t>
      </w:r>
      <w:r w:rsidR="00CF2ABA">
        <w:rPr>
          <w:rFonts w:ascii="Times New Roman" w:hAnsi="Times New Roman" w:cs="Times New Roman"/>
        </w:rPr>
        <w:t xml:space="preserve"> dwie grupy po 24</w:t>
      </w:r>
      <w:r w:rsidR="00175FB2">
        <w:rPr>
          <w:rFonts w:ascii="Times New Roman" w:hAnsi="Times New Roman" w:cs="Times New Roman"/>
        </w:rPr>
        <w:t xml:space="preserve"> osób).</w:t>
      </w:r>
    </w:p>
    <w:p w14:paraId="749309B7" w14:textId="77777777" w:rsidR="00CF2ABA" w:rsidRDefault="00CF2ABA" w:rsidP="00CF2ABA">
      <w:pPr>
        <w:pStyle w:val="Default"/>
        <w:spacing w:line="276" w:lineRule="auto"/>
        <w:rPr>
          <w:rFonts w:ascii="Times New Roman" w:hAnsi="Times New Roman" w:cs="Times New Roman"/>
        </w:rPr>
      </w:pPr>
    </w:p>
    <w:p w14:paraId="1564F117" w14:textId="5BA684CC" w:rsidR="00CF2ABA" w:rsidRPr="00BC2F58" w:rsidRDefault="00CF2ABA" w:rsidP="00CF2ABA">
      <w:pPr>
        <w:pStyle w:val="Akapitzlist"/>
        <w:spacing w:after="0" w:line="240" w:lineRule="auto"/>
        <w:ind w:left="0"/>
        <w:contextualSpacing w:val="0"/>
        <w:jc w:val="both"/>
        <w:rPr>
          <w:rFonts w:cstheme="minorHAnsi"/>
          <w:sz w:val="24"/>
          <w:szCs w:val="24"/>
        </w:rPr>
      </w:pPr>
      <w:r>
        <w:rPr>
          <w:rFonts w:cstheme="minorHAnsi"/>
          <w:sz w:val="24"/>
          <w:szCs w:val="24"/>
        </w:rPr>
        <w:t xml:space="preserve">1 </w:t>
      </w:r>
      <w:r w:rsidRPr="00BC2F58">
        <w:rPr>
          <w:rFonts w:cstheme="minorHAnsi"/>
          <w:sz w:val="24"/>
          <w:szCs w:val="24"/>
        </w:rPr>
        <w:t>raz w tygodniu, 45 min. – zajęcia  native</w:t>
      </w:r>
      <w:r w:rsidR="00C5792D">
        <w:rPr>
          <w:rFonts w:cstheme="minorHAnsi"/>
          <w:sz w:val="24"/>
          <w:szCs w:val="24"/>
        </w:rPr>
        <w:t xml:space="preserve"> </w:t>
      </w:r>
      <w:r w:rsidRPr="00BC2F58">
        <w:rPr>
          <w:rFonts w:cstheme="minorHAnsi"/>
          <w:sz w:val="24"/>
          <w:szCs w:val="24"/>
        </w:rPr>
        <w:t xml:space="preserve">speakerem </w:t>
      </w:r>
      <w:r>
        <w:rPr>
          <w:rFonts w:cstheme="minorHAnsi"/>
          <w:sz w:val="24"/>
          <w:szCs w:val="24"/>
        </w:rPr>
        <w:t>– 2 grupy po 24 uczniów</w:t>
      </w:r>
      <w:r w:rsidR="002D19F1">
        <w:rPr>
          <w:rFonts w:cstheme="minorHAnsi"/>
          <w:sz w:val="24"/>
          <w:szCs w:val="24"/>
        </w:rPr>
        <w:t xml:space="preserve"> (</w:t>
      </w:r>
      <w:r w:rsidR="00FF05E4">
        <w:rPr>
          <w:rFonts w:cstheme="minorHAnsi"/>
          <w:sz w:val="24"/>
          <w:szCs w:val="24"/>
        </w:rPr>
        <w:t>48 osób - 2</w:t>
      </w:r>
      <w:r w:rsidR="002D19F1">
        <w:rPr>
          <w:rFonts w:cstheme="minorHAnsi"/>
          <w:sz w:val="24"/>
          <w:szCs w:val="24"/>
        </w:rPr>
        <w:t xml:space="preserve">0 dziewczynek – 42%, </w:t>
      </w:r>
      <w:r w:rsidR="00FF05E4">
        <w:rPr>
          <w:rFonts w:cstheme="minorHAnsi"/>
          <w:sz w:val="24"/>
          <w:szCs w:val="24"/>
        </w:rPr>
        <w:t>28</w:t>
      </w:r>
      <w:r w:rsidR="002D19F1">
        <w:rPr>
          <w:rFonts w:cstheme="minorHAnsi"/>
          <w:sz w:val="24"/>
          <w:szCs w:val="24"/>
        </w:rPr>
        <w:t xml:space="preserve"> chłopców – 58%, w tym 3 uczniów niepełnosprawnych – </w:t>
      </w:r>
      <w:r w:rsidR="00FF05E4">
        <w:rPr>
          <w:rFonts w:cstheme="minorHAnsi"/>
          <w:sz w:val="24"/>
          <w:szCs w:val="24"/>
        </w:rPr>
        <w:t>6</w:t>
      </w:r>
      <w:r w:rsidR="002D19F1">
        <w:rPr>
          <w:rFonts w:cstheme="minorHAnsi"/>
          <w:sz w:val="24"/>
          <w:szCs w:val="24"/>
        </w:rPr>
        <w:t>%).</w:t>
      </w:r>
    </w:p>
    <w:p w14:paraId="5C81CCE8" w14:textId="45FCD6B7" w:rsidR="00CF2ABA" w:rsidRDefault="00CF2ABA" w:rsidP="00CF2ABA">
      <w:pPr>
        <w:pStyle w:val="Akapitzlist"/>
        <w:spacing w:after="0" w:line="240" w:lineRule="auto"/>
        <w:ind w:left="0"/>
        <w:contextualSpacing w:val="0"/>
        <w:jc w:val="both"/>
        <w:rPr>
          <w:rFonts w:cstheme="minorHAnsi"/>
          <w:sz w:val="24"/>
          <w:szCs w:val="24"/>
        </w:rPr>
      </w:pPr>
      <w:r>
        <w:rPr>
          <w:rFonts w:cstheme="minorHAnsi"/>
          <w:sz w:val="24"/>
          <w:szCs w:val="24"/>
        </w:rPr>
        <w:t xml:space="preserve">1 </w:t>
      </w:r>
      <w:r w:rsidRPr="00BC2F58">
        <w:rPr>
          <w:rFonts w:cstheme="minorHAnsi"/>
          <w:sz w:val="24"/>
          <w:szCs w:val="24"/>
        </w:rPr>
        <w:t>razy w</w:t>
      </w:r>
      <w:r>
        <w:rPr>
          <w:rFonts w:cstheme="minorHAnsi"/>
          <w:sz w:val="24"/>
          <w:szCs w:val="24"/>
        </w:rPr>
        <w:t xml:space="preserve"> tygodniu, 45 min.  – zajęcia z nauczycielem języka angielskiego - 2 grupy po 24 uczniów</w:t>
      </w:r>
      <w:r w:rsidR="002D19F1">
        <w:rPr>
          <w:rFonts w:cstheme="minorHAnsi"/>
          <w:sz w:val="24"/>
          <w:szCs w:val="24"/>
        </w:rPr>
        <w:t xml:space="preserve"> (</w:t>
      </w:r>
      <w:r w:rsidR="00FF05E4">
        <w:rPr>
          <w:rFonts w:cstheme="minorHAnsi"/>
          <w:sz w:val="24"/>
          <w:szCs w:val="24"/>
        </w:rPr>
        <w:t>48 osób - 2</w:t>
      </w:r>
      <w:r w:rsidR="002D19F1">
        <w:rPr>
          <w:rFonts w:cstheme="minorHAnsi"/>
          <w:sz w:val="24"/>
          <w:szCs w:val="24"/>
        </w:rPr>
        <w:t xml:space="preserve">0 dziewczynek – 42%, </w:t>
      </w:r>
      <w:r w:rsidR="00FF05E4">
        <w:rPr>
          <w:rFonts w:cstheme="minorHAnsi"/>
          <w:sz w:val="24"/>
          <w:szCs w:val="24"/>
        </w:rPr>
        <w:t>28</w:t>
      </w:r>
      <w:r w:rsidR="002D19F1">
        <w:rPr>
          <w:rFonts w:cstheme="minorHAnsi"/>
          <w:sz w:val="24"/>
          <w:szCs w:val="24"/>
        </w:rPr>
        <w:t xml:space="preserve"> chłopców – 58%, w tym 3 uczniów niepełnosprawnych – </w:t>
      </w:r>
      <w:r w:rsidR="00FF05E4">
        <w:rPr>
          <w:rFonts w:cstheme="minorHAnsi"/>
          <w:sz w:val="24"/>
          <w:szCs w:val="24"/>
        </w:rPr>
        <w:t>6</w:t>
      </w:r>
      <w:r w:rsidR="002D19F1">
        <w:rPr>
          <w:rFonts w:cstheme="minorHAnsi"/>
          <w:sz w:val="24"/>
          <w:szCs w:val="24"/>
        </w:rPr>
        <w:t>%).</w:t>
      </w:r>
    </w:p>
    <w:p w14:paraId="7A9EBA0B" w14:textId="6E854180" w:rsidR="00CF2ABA" w:rsidRDefault="00CF2ABA" w:rsidP="00CF2ABA">
      <w:pPr>
        <w:pStyle w:val="Akapitzlist"/>
        <w:spacing w:after="0" w:line="240" w:lineRule="auto"/>
        <w:ind w:left="0"/>
        <w:contextualSpacing w:val="0"/>
        <w:jc w:val="both"/>
        <w:rPr>
          <w:rFonts w:cstheme="minorHAnsi"/>
          <w:sz w:val="24"/>
          <w:szCs w:val="24"/>
        </w:rPr>
      </w:pPr>
      <w:r>
        <w:rPr>
          <w:rFonts w:cstheme="minorHAnsi"/>
          <w:sz w:val="24"/>
          <w:szCs w:val="24"/>
        </w:rPr>
        <w:t xml:space="preserve">1 </w:t>
      </w:r>
      <w:r w:rsidRPr="00BC2F58">
        <w:rPr>
          <w:rFonts w:cstheme="minorHAnsi"/>
          <w:sz w:val="24"/>
          <w:szCs w:val="24"/>
        </w:rPr>
        <w:t>razy w</w:t>
      </w:r>
      <w:r>
        <w:rPr>
          <w:rFonts w:cstheme="minorHAnsi"/>
          <w:sz w:val="24"/>
          <w:szCs w:val="24"/>
        </w:rPr>
        <w:t xml:space="preserve"> tygodniu, 45 min.  – zajęcia z nauczycielem matematyki - </w:t>
      </w:r>
      <w:r w:rsidR="0024717C">
        <w:rPr>
          <w:rFonts w:cstheme="minorHAnsi"/>
          <w:sz w:val="24"/>
          <w:szCs w:val="24"/>
        </w:rPr>
        <w:t>4</w:t>
      </w:r>
      <w:r>
        <w:rPr>
          <w:rFonts w:cstheme="minorHAnsi"/>
          <w:sz w:val="24"/>
          <w:szCs w:val="24"/>
        </w:rPr>
        <w:t xml:space="preserve"> grupy po </w:t>
      </w:r>
      <w:r w:rsidR="0024717C">
        <w:rPr>
          <w:rFonts w:cstheme="minorHAnsi"/>
          <w:sz w:val="24"/>
          <w:szCs w:val="24"/>
        </w:rPr>
        <w:t xml:space="preserve">12 </w:t>
      </w:r>
      <w:r>
        <w:rPr>
          <w:rFonts w:cstheme="minorHAnsi"/>
          <w:sz w:val="24"/>
          <w:szCs w:val="24"/>
        </w:rPr>
        <w:t>uczniów</w:t>
      </w:r>
      <w:r w:rsidR="002D19F1">
        <w:rPr>
          <w:rFonts w:cstheme="minorHAnsi"/>
          <w:sz w:val="24"/>
          <w:szCs w:val="24"/>
        </w:rPr>
        <w:t xml:space="preserve"> (</w:t>
      </w:r>
      <w:r w:rsidR="0024717C">
        <w:rPr>
          <w:rFonts w:cstheme="minorHAnsi"/>
          <w:sz w:val="24"/>
          <w:szCs w:val="24"/>
        </w:rPr>
        <w:t>48 osób - 2</w:t>
      </w:r>
      <w:r w:rsidR="002D19F1">
        <w:rPr>
          <w:rFonts w:cstheme="minorHAnsi"/>
          <w:sz w:val="24"/>
          <w:szCs w:val="24"/>
        </w:rPr>
        <w:t xml:space="preserve">0 dziewczynek – 42%, </w:t>
      </w:r>
      <w:r w:rsidR="0024717C">
        <w:rPr>
          <w:rFonts w:cstheme="minorHAnsi"/>
          <w:sz w:val="24"/>
          <w:szCs w:val="24"/>
        </w:rPr>
        <w:t>28</w:t>
      </w:r>
      <w:r w:rsidR="002D19F1">
        <w:rPr>
          <w:rFonts w:cstheme="minorHAnsi"/>
          <w:sz w:val="24"/>
          <w:szCs w:val="24"/>
        </w:rPr>
        <w:t xml:space="preserve"> chłopców – 58%, w tym 3 uczniów niepełnosprawnych – </w:t>
      </w:r>
      <w:r w:rsidR="00FF05E4">
        <w:rPr>
          <w:rFonts w:cstheme="minorHAnsi"/>
          <w:sz w:val="24"/>
          <w:szCs w:val="24"/>
        </w:rPr>
        <w:t>6</w:t>
      </w:r>
      <w:r w:rsidR="002D19F1">
        <w:rPr>
          <w:rFonts w:cstheme="minorHAnsi"/>
          <w:sz w:val="24"/>
          <w:szCs w:val="24"/>
        </w:rPr>
        <w:t>%).</w:t>
      </w:r>
    </w:p>
    <w:p w14:paraId="7243FB1F" w14:textId="1D750048" w:rsidR="00175FB2" w:rsidRDefault="00175FB2" w:rsidP="00175FB2">
      <w:pPr>
        <w:pStyle w:val="Default"/>
        <w:spacing w:line="276" w:lineRule="auto"/>
        <w:ind w:left="720"/>
        <w:rPr>
          <w:rFonts w:ascii="Times New Roman" w:hAnsi="Times New Roman" w:cs="Times New Roman"/>
        </w:rPr>
      </w:pPr>
    </w:p>
    <w:p w14:paraId="621600CB" w14:textId="17536B95" w:rsidR="00880AEE" w:rsidRPr="00AC461F" w:rsidRDefault="00880AEE" w:rsidP="00880AEE">
      <w:pPr>
        <w:shd w:val="clear" w:color="auto" w:fill="D9D9D9" w:themeFill="background1" w:themeFillShade="D9"/>
        <w:autoSpaceDE w:val="0"/>
        <w:autoSpaceDN w:val="0"/>
        <w:adjustRightInd w:val="0"/>
        <w:spacing w:after="0" w:line="276" w:lineRule="auto"/>
        <w:jc w:val="center"/>
        <w:rPr>
          <w:rFonts w:cs="Times New Roman"/>
          <w:b/>
          <w:sz w:val="24"/>
          <w:szCs w:val="24"/>
        </w:rPr>
      </w:pPr>
      <w:r w:rsidRPr="00AC461F">
        <w:rPr>
          <w:rFonts w:cs="Times New Roman"/>
          <w:b/>
          <w:sz w:val="24"/>
          <w:szCs w:val="24"/>
        </w:rPr>
        <w:t xml:space="preserve">Zajęcia </w:t>
      </w:r>
      <w:r w:rsidRPr="00AC461F">
        <w:rPr>
          <w:b/>
        </w:rPr>
        <w:t>kształtujące kompetencje porozumiewania się w języku obcym.</w:t>
      </w:r>
    </w:p>
    <w:p w14:paraId="36B87ED6" w14:textId="77777777" w:rsidR="00640A2B" w:rsidRDefault="00640A2B" w:rsidP="003C5E5D">
      <w:pPr>
        <w:pStyle w:val="v1msonormal"/>
        <w:shd w:val="clear" w:color="auto" w:fill="FFFFFF"/>
        <w:spacing w:before="0" w:beforeAutospacing="0" w:after="0" w:afterAutospacing="0"/>
        <w:ind w:left="29"/>
        <w:jc w:val="both"/>
      </w:pPr>
    </w:p>
    <w:p w14:paraId="4A5787D2" w14:textId="0DF8A276" w:rsidR="009B3795" w:rsidRPr="008D722D" w:rsidRDefault="003C5E5D" w:rsidP="00955697">
      <w:pPr>
        <w:pStyle w:val="v1msonormal"/>
        <w:shd w:val="clear" w:color="auto" w:fill="FFFFFF"/>
        <w:spacing w:before="0" w:beforeAutospacing="0" w:after="0" w:afterAutospacing="0"/>
        <w:ind w:left="29"/>
        <w:jc w:val="both"/>
      </w:pPr>
      <w:r w:rsidRPr="008D722D">
        <w:t xml:space="preserve">W Publicznej Szkole Podstawowej nr 5 w Ostrowcu Świętokrzyskim </w:t>
      </w:r>
      <w:r w:rsidR="009B3795" w:rsidRPr="008D722D">
        <w:t>prowadzona jest edukacja dwujęzyczna na poziomie klas VII</w:t>
      </w:r>
      <w:r w:rsidRPr="008D722D">
        <w:t xml:space="preserve"> (1 oddział) i </w:t>
      </w:r>
      <w:r w:rsidR="008D722D" w:rsidRPr="008D722D">
        <w:t xml:space="preserve">klas </w:t>
      </w:r>
      <w:r w:rsidRPr="008D722D">
        <w:t>VIII (1 oddział</w:t>
      </w:r>
      <w:r w:rsidR="009B3795" w:rsidRPr="008D722D">
        <w:t xml:space="preserve">). W </w:t>
      </w:r>
      <w:r w:rsidRPr="008D722D">
        <w:t xml:space="preserve">roku szkolnym 2023/2024 </w:t>
      </w:r>
      <w:r w:rsidR="009B3795" w:rsidRPr="008D722D">
        <w:t>uczy się</w:t>
      </w:r>
      <w:r w:rsidR="004A2CB2" w:rsidRPr="008D722D">
        <w:t xml:space="preserve"> w ni</w:t>
      </w:r>
      <w:r w:rsidRPr="008D722D">
        <w:t>ch</w:t>
      </w:r>
      <w:r w:rsidR="00865AD9">
        <w:t xml:space="preserve"> </w:t>
      </w:r>
      <w:r w:rsidR="009B3795" w:rsidRPr="008D722D">
        <w:t xml:space="preserve">– 47 </w:t>
      </w:r>
      <w:r w:rsidR="004A2CB2" w:rsidRPr="008D722D">
        <w:t xml:space="preserve">uczniów </w:t>
      </w:r>
      <w:r w:rsidR="009B3795" w:rsidRPr="008D722D">
        <w:t>(22K, 25 M).</w:t>
      </w:r>
      <w:r w:rsidR="00955697" w:rsidRPr="008D722D">
        <w:t xml:space="preserve"> W szkole prowadzone są oddziały dwujęzyczne</w:t>
      </w:r>
      <w:r w:rsidR="003D6DDC" w:rsidRPr="008D722D">
        <w:t xml:space="preserve"> </w:t>
      </w:r>
      <w:r w:rsidR="00955697" w:rsidRPr="008D722D">
        <w:t>w oparciu o dwa przedmioty: geografię i historię, gdyż nauczyciele tylko tych dwóch przedmiotów posiadają uprawnienia do nauczania dwujęzycznego.</w:t>
      </w:r>
    </w:p>
    <w:p w14:paraId="3654DB48" w14:textId="77777777" w:rsidR="003D6DDC" w:rsidRPr="008D722D" w:rsidRDefault="009B3795" w:rsidP="001C15BD">
      <w:pPr>
        <w:pStyle w:val="Default"/>
        <w:spacing w:line="276" w:lineRule="auto"/>
        <w:jc w:val="both"/>
        <w:rPr>
          <w:rFonts w:ascii="Times New Roman" w:hAnsi="Times New Roman" w:cs="Times New Roman"/>
          <w:color w:val="auto"/>
          <w:shd w:val="clear" w:color="auto" w:fill="FFFFFF"/>
        </w:rPr>
      </w:pPr>
      <w:r w:rsidRPr="008D722D">
        <w:rPr>
          <w:rFonts w:ascii="Times New Roman" w:hAnsi="Times New Roman" w:cs="Times New Roman"/>
          <w:color w:val="auto"/>
          <w:shd w:val="clear" w:color="auto" w:fill="FFFFFF"/>
        </w:rPr>
        <w:t xml:space="preserve">Z przeprowadzonych rozmów z rodzicami i uczniami klas VI wynika, że nie czują się oni dostatecznie przygotowani do edukacji dwujęzycznej. Uczniowie potrzebują dodatkowych zajęć wzmacniających umiejętności: w zakresie wielojęzyczności, ale także osobistych, </w:t>
      </w:r>
      <w:r w:rsidRPr="008D722D">
        <w:rPr>
          <w:rFonts w:ascii="Times New Roman" w:hAnsi="Times New Roman" w:cs="Times New Roman"/>
          <w:color w:val="auto"/>
          <w:shd w:val="clear" w:color="auto" w:fill="FFFFFF"/>
        </w:rPr>
        <w:lastRenderedPageBreak/>
        <w:t>społecznych, w zakresie myślenia krytycznego, które pomogą uwierzyć im w ich możliwości oraz poczuć się swobodnie</w:t>
      </w:r>
      <w:r w:rsidR="004A2CB2" w:rsidRPr="008D722D">
        <w:rPr>
          <w:rFonts w:ascii="Times New Roman" w:hAnsi="Times New Roman" w:cs="Times New Roman"/>
          <w:color w:val="auto"/>
          <w:shd w:val="clear" w:color="auto" w:fill="FFFFFF"/>
        </w:rPr>
        <w:t xml:space="preserve"> w porozumiewaniu się językiem</w:t>
      </w:r>
      <w:r w:rsidRPr="008D722D">
        <w:rPr>
          <w:rFonts w:ascii="Times New Roman" w:hAnsi="Times New Roman" w:cs="Times New Roman"/>
          <w:color w:val="auto"/>
          <w:shd w:val="clear" w:color="auto" w:fill="FFFFFF"/>
        </w:rPr>
        <w:t xml:space="preserve"> angielskim oraz w zakresie kompet</w:t>
      </w:r>
      <w:r w:rsidR="004A2CB2" w:rsidRPr="008D722D">
        <w:rPr>
          <w:rFonts w:ascii="Times New Roman" w:hAnsi="Times New Roman" w:cs="Times New Roman"/>
          <w:color w:val="auto"/>
          <w:shd w:val="clear" w:color="auto" w:fill="FFFFFF"/>
        </w:rPr>
        <w:t>encji matematycznych (znajomość języka</w:t>
      </w:r>
      <w:r w:rsidRPr="008D722D">
        <w:rPr>
          <w:rFonts w:ascii="Times New Roman" w:hAnsi="Times New Roman" w:cs="Times New Roman"/>
          <w:color w:val="auto"/>
          <w:shd w:val="clear" w:color="auto" w:fill="FFFFFF"/>
        </w:rPr>
        <w:t xml:space="preserve"> angielskiego ułatwia dostęp do wiedzy, ulepsza komunikację w międzynaro</w:t>
      </w:r>
      <w:r w:rsidR="004A2CB2" w:rsidRPr="008D722D">
        <w:rPr>
          <w:rFonts w:ascii="Times New Roman" w:hAnsi="Times New Roman" w:cs="Times New Roman"/>
          <w:color w:val="auto"/>
          <w:shd w:val="clear" w:color="auto" w:fill="FFFFFF"/>
        </w:rPr>
        <w:t xml:space="preserve">dowym środowisku </w:t>
      </w:r>
      <w:r w:rsidRPr="008D722D">
        <w:rPr>
          <w:rFonts w:ascii="Times New Roman" w:hAnsi="Times New Roman" w:cs="Times New Roman"/>
          <w:color w:val="auto"/>
          <w:shd w:val="clear" w:color="auto" w:fill="FFFFFF"/>
        </w:rPr>
        <w:t>i wpływa pozytywnie na rozwój ka</w:t>
      </w:r>
      <w:r w:rsidR="004A2CB2" w:rsidRPr="008D722D">
        <w:rPr>
          <w:rFonts w:ascii="Times New Roman" w:hAnsi="Times New Roman" w:cs="Times New Roman"/>
          <w:color w:val="auto"/>
          <w:shd w:val="clear" w:color="auto" w:fill="FFFFFF"/>
        </w:rPr>
        <w:t xml:space="preserve">riery zawodowej w kierunku przedmiotów ścisłych - matematyki). </w:t>
      </w:r>
    </w:p>
    <w:p w14:paraId="478B8FA4" w14:textId="79C7FFEE" w:rsidR="00955697" w:rsidRPr="00195C8B" w:rsidRDefault="004A2CB2" w:rsidP="00955697">
      <w:pPr>
        <w:pStyle w:val="Default"/>
        <w:spacing w:line="276" w:lineRule="auto"/>
        <w:jc w:val="both"/>
        <w:rPr>
          <w:rFonts w:ascii="Times New Roman" w:hAnsi="Times New Roman" w:cs="Times New Roman"/>
          <w:color w:val="auto"/>
        </w:rPr>
      </w:pPr>
      <w:r w:rsidRPr="00130B5B">
        <w:rPr>
          <w:rFonts w:ascii="Times New Roman" w:hAnsi="Times New Roman" w:cs="Times New Roman"/>
          <w:color w:val="auto"/>
          <w:shd w:val="clear" w:color="auto" w:fill="FFFFFF"/>
        </w:rPr>
        <w:t>Diagnoza szko</w:t>
      </w:r>
      <w:r w:rsidR="009B3795" w:rsidRPr="00130B5B">
        <w:rPr>
          <w:rFonts w:ascii="Times New Roman" w:hAnsi="Times New Roman" w:cs="Times New Roman"/>
          <w:color w:val="auto"/>
          <w:shd w:val="clear" w:color="auto" w:fill="FFFFFF"/>
        </w:rPr>
        <w:t>ł</w:t>
      </w:r>
      <w:r w:rsidRPr="00130B5B">
        <w:rPr>
          <w:rFonts w:ascii="Times New Roman" w:hAnsi="Times New Roman" w:cs="Times New Roman"/>
          <w:color w:val="auto"/>
          <w:shd w:val="clear" w:color="auto" w:fill="FFFFFF"/>
        </w:rPr>
        <w:t>y wykazała</w:t>
      </w:r>
      <w:r w:rsidR="009B3795" w:rsidRPr="00130B5B">
        <w:rPr>
          <w:rFonts w:ascii="Times New Roman" w:hAnsi="Times New Roman" w:cs="Times New Roman"/>
          <w:color w:val="auto"/>
          <w:shd w:val="clear" w:color="auto" w:fill="FFFFFF"/>
        </w:rPr>
        <w:t>, że uczniowie nie czują się</w:t>
      </w:r>
      <w:r w:rsidRPr="00130B5B">
        <w:rPr>
          <w:rFonts w:ascii="Times New Roman" w:hAnsi="Times New Roman" w:cs="Times New Roman"/>
          <w:color w:val="auto"/>
          <w:shd w:val="clear" w:color="auto" w:fill="FFFFFF"/>
        </w:rPr>
        <w:t xml:space="preserve"> pewni </w:t>
      </w:r>
      <w:r w:rsidR="00195C8B">
        <w:rPr>
          <w:rFonts w:ascii="Times New Roman" w:hAnsi="Times New Roman" w:cs="Times New Roman"/>
          <w:color w:val="auto"/>
          <w:shd w:val="clear" w:color="auto" w:fill="FFFFFF"/>
        </w:rPr>
        <w:t xml:space="preserve">wykształceni </w:t>
      </w:r>
      <w:r w:rsidRPr="00130B5B">
        <w:rPr>
          <w:rFonts w:ascii="Times New Roman" w:hAnsi="Times New Roman" w:cs="Times New Roman"/>
          <w:color w:val="auto"/>
          <w:shd w:val="clear" w:color="auto" w:fill="FFFFFF"/>
        </w:rPr>
        <w:t>w porozumiewaniu się w języku</w:t>
      </w:r>
      <w:r w:rsidR="009B3795" w:rsidRPr="00130B5B">
        <w:rPr>
          <w:rFonts w:ascii="Times New Roman" w:hAnsi="Times New Roman" w:cs="Times New Roman"/>
          <w:color w:val="auto"/>
          <w:shd w:val="clear" w:color="auto" w:fill="FFFFFF"/>
        </w:rPr>
        <w:t xml:space="preserve"> angielskim. Nie posiadają zdolności wyrażania</w:t>
      </w:r>
      <w:r w:rsidRPr="00130B5B">
        <w:rPr>
          <w:rFonts w:ascii="Times New Roman" w:hAnsi="Times New Roman" w:cs="Times New Roman"/>
          <w:color w:val="auto"/>
          <w:shd w:val="clear" w:color="auto" w:fill="FFFFFF"/>
        </w:rPr>
        <w:t xml:space="preserve"> </w:t>
      </w:r>
      <w:r w:rsidR="009B3795" w:rsidRPr="00130B5B">
        <w:rPr>
          <w:rFonts w:ascii="Times New Roman" w:hAnsi="Times New Roman" w:cs="Times New Roman"/>
          <w:color w:val="auto"/>
          <w:shd w:val="clear" w:color="auto" w:fill="FFFFFF"/>
        </w:rPr>
        <w:t>i interpretowania pojęć, myśli, uczuć, faktów i opinii w mowie</w:t>
      </w:r>
      <w:r w:rsidR="003D6DDC">
        <w:rPr>
          <w:rFonts w:ascii="Times New Roman" w:hAnsi="Times New Roman" w:cs="Times New Roman"/>
          <w:color w:val="auto"/>
          <w:shd w:val="clear" w:color="auto" w:fill="FFFFFF"/>
        </w:rPr>
        <w:t xml:space="preserve"> </w:t>
      </w:r>
      <w:r w:rsidR="009B3795" w:rsidRPr="00130B5B">
        <w:rPr>
          <w:rFonts w:ascii="Times New Roman" w:hAnsi="Times New Roman" w:cs="Times New Roman"/>
          <w:color w:val="auto"/>
          <w:shd w:val="clear" w:color="auto" w:fill="FFFFFF"/>
        </w:rPr>
        <w:t>i piśmie</w:t>
      </w:r>
      <w:r w:rsidR="009B3795" w:rsidRPr="00640A2B">
        <w:rPr>
          <w:rFonts w:ascii="Times New Roman" w:hAnsi="Times New Roman" w:cs="Times New Roman"/>
          <w:color w:val="auto"/>
          <w:shd w:val="clear" w:color="auto" w:fill="FFFFFF"/>
        </w:rPr>
        <w:t>. Są świadomi potrzeby umi</w:t>
      </w:r>
      <w:r w:rsidRPr="00640A2B">
        <w:rPr>
          <w:rFonts w:ascii="Times New Roman" w:hAnsi="Times New Roman" w:cs="Times New Roman"/>
          <w:color w:val="auto"/>
          <w:shd w:val="clear" w:color="auto" w:fill="FFFFFF"/>
        </w:rPr>
        <w:t>ejętności komunikowania się w języku</w:t>
      </w:r>
      <w:r w:rsidR="009B3795" w:rsidRPr="00640A2B">
        <w:rPr>
          <w:rFonts w:ascii="Times New Roman" w:hAnsi="Times New Roman" w:cs="Times New Roman"/>
          <w:color w:val="auto"/>
          <w:shd w:val="clear" w:color="auto" w:fill="FFFFFF"/>
        </w:rPr>
        <w:t xml:space="preserve"> angielskim, ale czują obawę przed porozumiewaniem się</w:t>
      </w:r>
      <w:r w:rsidRPr="00640A2B">
        <w:rPr>
          <w:rFonts w:ascii="Times New Roman" w:hAnsi="Times New Roman" w:cs="Times New Roman"/>
          <w:color w:val="auto"/>
          <w:shd w:val="clear" w:color="auto" w:fill="FFFFFF"/>
        </w:rPr>
        <w:t xml:space="preserve"> </w:t>
      </w:r>
      <w:r w:rsidR="009B3795" w:rsidRPr="00640A2B">
        <w:rPr>
          <w:rFonts w:ascii="Times New Roman" w:hAnsi="Times New Roman" w:cs="Times New Roman"/>
          <w:color w:val="auto"/>
          <w:shd w:val="clear" w:color="auto" w:fill="FFFFFF"/>
        </w:rPr>
        <w:t>w tym języku. Znaczna większość z nich uważa, że nie poradziłaby sobie w sytuacji zmiany szkoły na anglojęzyczną. Uczniow</w:t>
      </w:r>
      <w:r w:rsidR="003D6DDC">
        <w:rPr>
          <w:rFonts w:ascii="Times New Roman" w:hAnsi="Times New Roman" w:cs="Times New Roman"/>
          <w:color w:val="auto"/>
          <w:shd w:val="clear" w:color="auto" w:fill="FFFFFF"/>
        </w:rPr>
        <w:t xml:space="preserve">ie chcą pracować </w:t>
      </w:r>
      <w:r w:rsidR="00640A2B" w:rsidRPr="00640A2B">
        <w:rPr>
          <w:rFonts w:ascii="Times New Roman" w:hAnsi="Times New Roman" w:cs="Times New Roman"/>
          <w:color w:val="auto"/>
          <w:shd w:val="clear" w:color="auto" w:fill="FFFFFF"/>
        </w:rPr>
        <w:t>z elementami języka</w:t>
      </w:r>
      <w:r w:rsidR="009B3795" w:rsidRPr="00640A2B">
        <w:rPr>
          <w:rFonts w:ascii="Times New Roman" w:hAnsi="Times New Roman" w:cs="Times New Roman"/>
          <w:color w:val="auto"/>
          <w:shd w:val="clear" w:color="auto" w:fill="FFFFFF"/>
        </w:rPr>
        <w:t xml:space="preserve"> angielskiego na innych przedmiotach</w:t>
      </w:r>
      <w:r w:rsidR="009B3795" w:rsidRPr="009B3ACD">
        <w:rPr>
          <w:rFonts w:ascii="Times New Roman" w:hAnsi="Times New Roman" w:cs="Times New Roman"/>
          <w:color w:val="auto"/>
          <w:shd w:val="clear" w:color="auto" w:fill="FFFFFF"/>
        </w:rPr>
        <w:t>. Przedmioty wskazane prze</w:t>
      </w:r>
      <w:r w:rsidR="009B3ACD" w:rsidRPr="009B3ACD">
        <w:rPr>
          <w:rFonts w:ascii="Times New Roman" w:hAnsi="Times New Roman" w:cs="Times New Roman"/>
          <w:color w:val="auto"/>
          <w:shd w:val="clear" w:color="auto" w:fill="FFFFFF"/>
        </w:rPr>
        <w:t>z uczniów to m.in. matematyka</w:t>
      </w:r>
      <w:r w:rsidR="009B3795" w:rsidRPr="009B3ACD">
        <w:rPr>
          <w:rFonts w:ascii="Times New Roman" w:hAnsi="Times New Roman" w:cs="Times New Roman"/>
          <w:color w:val="auto"/>
          <w:shd w:val="clear" w:color="auto" w:fill="FFFFFF"/>
        </w:rPr>
        <w:t xml:space="preserve">. </w:t>
      </w:r>
      <w:r w:rsidR="00955697" w:rsidRPr="00955697">
        <w:rPr>
          <w:rFonts w:ascii="Times New Roman" w:hAnsi="Times New Roman" w:cs="Times New Roman"/>
          <w:color w:val="auto"/>
        </w:rPr>
        <w:t xml:space="preserve">Dodatkowym problemem szkoły jest brak wystarczającego sprzętu </w:t>
      </w:r>
      <w:proofErr w:type="spellStart"/>
      <w:r w:rsidR="00955697" w:rsidRPr="00955697">
        <w:rPr>
          <w:rFonts w:ascii="Times New Roman" w:hAnsi="Times New Roman" w:cs="Times New Roman"/>
          <w:color w:val="auto"/>
        </w:rPr>
        <w:t>TiK</w:t>
      </w:r>
      <w:proofErr w:type="spellEnd"/>
      <w:r w:rsidR="00955697" w:rsidRPr="00955697">
        <w:rPr>
          <w:rFonts w:ascii="Times New Roman" w:hAnsi="Times New Roman" w:cs="Times New Roman"/>
          <w:color w:val="auto"/>
        </w:rPr>
        <w:t xml:space="preserve"> do nauki języka angielskiego</w:t>
      </w:r>
      <w:r w:rsidR="00195C8B">
        <w:rPr>
          <w:rFonts w:ascii="Times New Roman" w:hAnsi="Times New Roman" w:cs="Times New Roman"/>
          <w:color w:val="auto"/>
        </w:rPr>
        <w:t xml:space="preserve"> i matematyki. W pracowni językowej</w:t>
      </w:r>
      <w:r w:rsidR="00955697" w:rsidRPr="00955697">
        <w:rPr>
          <w:rFonts w:ascii="Times New Roman" w:hAnsi="Times New Roman" w:cs="Times New Roman"/>
          <w:color w:val="auto"/>
        </w:rPr>
        <w:t xml:space="preserve"> brakuje tabletów</w:t>
      </w:r>
      <w:r w:rsidR="00195C8B">
        <w:rPr>
          <w:rFonts w:ascii="Times New Roman" w:hAnsi="Times New Roman" w:cs="Times New Roman"/>
          <w:color w:val="auto"/>
        </w:rPr>
        <w:t xml:space="preserve">, a w pracowni matematycznej </w:t>
      </w:r>
      <w:r w:rsidR="00B1463D">
        <w:rPr>
          <w:rFonts w:ascii="Times New Roman" w:hAnsi="Times New Roman" w:cs="Times New Roman"/>
          <w:color w:val="auto"/>
        </w:rPr>
        <w:t>laptopów w mobilnej szafie ładującej</w:t>
      </w:r>
      <w:r w:rsidR="00955697" w:rsidRPr="00955697">
        <w:rPr>
          <w:rFonts w:ascii="Times New Roman" w:hAnsi="Times New Roman" w:cs="Times New Roman"/>
          <w:color w:val="auto"/>
        </w:rPr>
        <w:t xml:space="preserve">, </w:t>
      </w:r>
      <w:r w:rsidR="00B1463D">
        <w:rPr>
          <w:rFonts w:ascii="Times New Roman" w:hAnsi="Times New Roman" w:cs="Times New Roman"/>
          <w:color w:val="auto"/>
        </w:rPr>
        <w:t xml:space="preserve">dzięki którym </w:t>
      </w:r>
      <w:r w:rsidR="00955697" w:rsidRPr="00955697">
        <w:rPr>
          <w:rFonts w:ascii="Times New Roman" w:hAnsi="Times New Roman" w:cs="Times New Roman"/>
          <w:color w:val="auto"/>
        </w:rPr>
        <w:t>uczniowie mogliby swobodnie pracować</w:t>
      </w:r>
      <w:r w:rsidR="00195C8B">
        <w:rPr>
          <w:rFonts w:ascii="Times New Roman" w:hAnsi="Times New Roman" w:cs="Times New Roman"/>
          <w:color w:val="auto"/>
        </w:rPr>
        <w:t xml:space="preserve"> i</w:t>
      </w:r>
      <w:r w:rsidR="00955697" w:rsidRPr="00955697">
        <w:rPr>
          <w:rFonts w:ascii="Times New Roman" w:hAnsi="Times New Roman" w:cs="Times New Roman"/>
          <w:color w:val="auto"/>
        </w:rPr>
        <w:t xml:space="preserve"> wykorzystywać różnego rodzaju aplikacje do nauki języka angielskiego</w:t>
      </w:r>
      <w:r w:rsidR="00195C8B">
        <w:rPr>
          <w:rFonts w:ascii="Times New Roman" w:hAnsi="Times New Roman" w:cs="Times New Roman"/>
          <w:color w:val="auto"/>
        </w:rPr>
        <w:t xml:space="preserve"> i matematyki. D</w:t>
      </w:r>
      <w:r w:rsidR="00955697" w:rsidRPr="00955697">
        <w:rPr>
          <w:rFonts w:ascii="Times New Roman" w:hAnsi="Times New Roman" w:cs="Times New Roman"/>
          <w:color w:val="auto"/>
        </w:rPr>
        <w:t>zięki</w:t>
      </w:r>
      <w:r w:rsidR="00195C8B">
        <w:rPr>
          <w:rFonts w:ascii="Times New Roman" w:hAnsi="Times New Roman" w:cs="Times New Roman"/>
          <w:color w:val="auto"/>
        </w:rPr>
        <w:t xml:space="preserve"> nowoczesnym programom i aplikacjom uczniowie</w:t>
      </w:r>
      <w:r w:rsidR="00955697" w:rsidRPr="00955697">
        <w:rPr>
          <w:rFonts w:ascii="Times New Roman" w:hAnsi="Times New Roman" w:cs="Times New Roman"/>
          <w:color w:val="auto"/>
        </w:rPr>
        <w:t xml:space="preserve"> poznaliby możliwości Internetu, a także urozmaiciłoby to lekcje.</w:t>
      </w:r>
    </w:p>
    <w:p w14:paraId="02B38CA6" w14:textId="15C50A49" w:rsidR="00880AEE" w:rsidRPr="003C7210" w:rsidRDefault="009B3795" w:rsidP="001C15BD">
      <w:pPr>
        <w:pStyle w:val="Default"/>
        <w:spacing w:line="276" w:lineRule="auto"/>
        <w:jc w:val="both"/>
        <w:rPr>
          <w:rFonts w:ascii="Times New Roman" w:hAnsi="Times New Roman" w:cs="Times New Roman"/>
          <w:color w:val="auto"/>
          <w:shd w:val="clear" w:color="auto" w:fill="FFFFFF"/>
        </w:rPr>
      </w:pPr>
      <w:r w:rsidRPr="009B3ACD">
        <w:rPr>
          <w:rFonts w:ascii="Times New Roman" w:hAnsi="Times New Roman" w:cs="Times New Roman"/>
          <w:color w:val="auto"/>
          <w:shd w:val="clear" w:color="auto" w:fill="FFFFFF"/>
        </w:rPr>
        <w:t xml:space="preserve">Diagnoza za pomocą SELFIE wskazuje, że dyrekcja, nauczyciele </w:t>
      </w:r>
      <w:r w:rsidR="001C15BD">
        <w:rPr>
          <w:rFonts w:ascii="Times New Roman" w:hAnsi="Times New Roman" w:cs="Times New Roman"/>
          <w:color w:val="auto"/>
          <w:shd w:val="clear" w:color="auto" w:fill="FFFFFF"/>
        </w:rPr>
        <w:t xml:space="preserve"> </w:t>
      </w:r>
      <w:r w:rsidRPr="009B3ACD">
        <w:rPr>
          <w:rFonts w:ascii="Times New Roman" w:hAnsi="Times New Roman" w:cs="Times New Roman"/>
          <w:color w:val="auto"/>
          <w:shd w:val="clear" w:color="auto" w:fill="FFFFFF"/>
        </w:rPr>
        <w:t>i uczniowie mają świadomość braków w infrastrukturze i sprzęcie, którymi dysponują szkoły.</w:t>
      </w:r>
      <w:r w:rsidRPr="009B3ACD">
        <w:rPr>
          <w:rFonts w:ascii="Calibri" w:hAnsi="Calibri" w:cs="Calibri"/>
          <w:color w:val="auto"/>
          <w:sz w:val="22"/>
          <w:szCs w:val="22"/>
          <w:shd w:val="clear" w:color="auto" w:fill="FFFFFF"/>
        </w:rPr>
        <w:t xml:space="preserve"> </w:t>
      </w:r>
      <w:r w:rsidR="00974FE2" w:rsidRPr="00E02F0E">
        <w:rPr>
          <w:rFonts w:ascii="Times New Roman" w:hAnsi="Times New Roman" w:cs="Times New Roman"/>
          <w:color w:val="auto"/>
          <w:shd w:val="clear" w:color="auto" w:fill="FFFFFF"/>
        </w:rPr>
        <w:t>Uczniowie</w:t>
      </w:r>
      <w:r w:rsidR="008538C5">
        <w:rPr>
          <w:rFonts w:ascii="Times New Roman" w:hAnsi="Times New Roman" w:cs="Times New Roman"/>
          <w:color w:val="auto"/>
          <w:shd w:val="clear" w:color="auto" w:fill="FFFFFF"/>
        </w:rPr>
        <w:t xml:space="preserve"> </w:t>
      </w:r>
      <w:r w:rsidR="008538C5">
        <w:rPr>
          <w:rFonts w:ascii="Times New Roman" w:hAnsi="Times New Roman" w:cs="Times New Roman"/>
          <w:color w:val="auto"/>
          <w:shd w:val="clear" w:color="auto" w:fill="FFFFFF"/>
        </w:rPr>
        <w:br/>
      </w:r>
      <w:r w:rsidR="00974FE2" w:rsidRPr="00E02F0E">
        <w:rPr>
          <w:rFonts w:ascii="Times New Roman" w:hAnsi="Times New Roman" w:cs="Times New Roman"/>
          <w:color w:val="auto"/>
          <w:shd w:val="clear" w:color="auto" w:fill="FFFFFF"/>
        </w:rPr>
        <w:t xml:space="preserve">w większości </w:t>
      </w:r>
      <w:r w:rsidRPr="00E02F0E">
        <w:rPr>
          <w:rFonts w:ascii="Times New Roman" w:hAnsi="Times New Roman" w:cs="Times New Roman"/>
          <w:color w:val="auto"/>
          <w:shd w:val="clear" w:color="auto" w:fill="FFFFFF"/>
        </w:rPr>
        <w:t>uważają, że szkoła i nauczyciele nie zapewniają w pełni wsparcia i warunków</w:t>
      </w:r>
      <w:r w:rsidR="008538C5">
        <w:rPr>
          <w:rFonts w:ascii="Times New Roman" w:hAnsi="Times New Roman" w:cs="Times New Roman"/>
          <w:color w:val="auto"/>
          <w:shd w:val="clear" w:color="auto" w:fill="FFFFFF"/>
        </w:rPr>
        <w:br/>
      </w:r>
      <w:r w:rsidRPr="00E02F0E">
        <w:rPr>
          <w:rFonts w:ascii="Times New Roman" w:hAnsi="Times New Roman" w:cs="Times New Roman"/>
          <w:color w:val="auto"/>
          <w:shd w:val="clear" w:color="auto" w:fill="FFFFFF"/>
        </w:rPr>
        <w:t>w nauczaniu języka angielskiego</w:t>
      </w:r>
      <w:r w:rsidR="00865AD9">
        <w:rPr>
          <w:rFonts w:ascii="Times New Roman" w:hAnsi="Times New Roman" w:cs="Times New Roman"/>
          <w:color w:val="auto"/>
          <w:shd w:val="clear" w:color="auto" w:fill="FFFFFF"/>
        </w:rPr>
        <w:t xml:space="preserve"> i matematyki</w:t>
      </w:r>
      <w:r w:rsidRPr="00E02F0E">
        <w:rPr>
          <w:rFonts w:ascii="Times New Roman" w:hAnsi="Times New Roman" w:cs="Times New Roman"/>
          <w:color w:val="auto"/>
          <w:shd w:val="clear" w:color="auto" w:fill="FFFFFF"/>
        </w:rPr>
        <w:t>. Widzą potrzebę doposażania szkół</w:t>
      </w:r>
      <w:r w:rsidR="00865AD9">
        <w:rPr>
          <w:rFonts w:ascii="Times New Roman" w:hAnsi="Times New Roman" w:cs="Times New Roman"/>
          <w:color w:val="auto"/>
          <w:shd w:val="clear" w:color="auto" w:fill="FFFFFF"/>
        </w:rPr>
        <w:br/>
      </w:r>
      <w:r w:rsidRPr="00E02F0E">
        <w:rPr>
          <w:rFonts w:ascii="Times New Roman" w:hAnsi="Times New Roman" w:cs="Times New Roman"/>
          <w:color w:val="auto"/>
          <w:shd w:val="clear" w:color="auto" w:fill="FFFFFF"/>
        </w:rPr>
        <w:t xml:space="preserve">w nowoczesny sprzęt (tablety, </w:t>
      </w:r>
      <w:r w:rsidR="00B1463D">
        <w:rPr>
          <w:rFonts w:ascii="Times New Roman" w:hAnsi="Times New Roman" w:cs="Times New Roman"/>
          <w:color w:val="auto"/>
          <w:shd w:val="clear" w:color="auto" w:fill="FFFFFF"/>
        </w:rPr>
        <w:t>laptopy</w:t>
      </w:r>
      <w:r w:rsidRPr="00E02F0E">
        <w:rPr>
          <w:rFonts w:ascii="Times New Roman" w:hAnsi="Times New Roman" w:cs="Times New Roman"/>
          <w:color w:val="auto"/>
          <w:shd w:val="clear" w:color="auto" w:fill="FFFFFF"/>
        </w:rPr>
        <w:t>, tablice multimedialne</w:t>
      </w:r>
      <w:r w:rsidRPr="001C15BD">
        <w:rPr>
          <w:rFonts w:ascii="Times New Roman" w:hAnsi="Times New Roman" w:cs="Times New Roman"/>
          <w:color w:val="auto"/>
          <w:shd w:val="clear" w:color="auto" w:fill="FFFFFF"/>
        </w:rPr>
        <w:t>). Z</w:t>
      </w:r>
      <w:r w:rsidR="00974FE2" w:rsidRPr="001C15BD">
        <w:rPr>
          <w:rFonts w:ascii="Times New Roman" w:hAnsi="Times New Roman" w:cs="Times New Roman"/>
          <w:color w:val="auto"/>
          <w:shd w:val="clear" w:color="auto" w:fill="FFFFFF"/>
        </w:rPr>
        <w:t xml:space="preserve">daniem większości uczniów </w:t>
      </w:r>
      <w:r w:rsidRPr="001C15BD">
        <w:rPr>
          <w:rFonts w:ascii="Times New Roman" w:hAnsi="Times New Roman" w:cs="Times New Roman"/>
          <w:color w:val="auto"/>
          <w:shd w:val="clear" w:color="auto" w:fill="FFFFFF"/>
        </w:rPr>
        <w:t>zajęcia prowadzone</w:t>
      </w:r>
      <w:r w:rsidR="00974FE2" w:rsidRPr="001C15BD">
        <w:rPr>
          <w:rFonts w:ascii="Times New Roman" w:hAnsi="Times New Roman" w:cs="Times New Roman"/>
          <w:color w:val="auto"/>
          <w:shd w:val="clear" w:color="auto" w:fill="FFFFFF"/>
        </w:rPr>
        <w:t xml:space="preserve"> </w:t>
      </w:r>
      <w:r w:rsidRPr="001C15BD">
        <w:rPr>
          <w:rFonts w:ascii="Times New Roman" w:hAnsi="Times New Roman" w:cs="Times New Roman"/>
          <w:color w:val="auto"/>
          <w:shd w:val="clear" w:color="auto" w:fill="FFFFFF"/>
        </w:rPr>
        <w:t>z wykorzystaniem środków multimedialnych są atrakcyjne. Od</w:t>
      </w:r>
      <w:r w:rsidR="009253E2" w:rsidRPr="001C15BD">
        <w:rPr>
          <w:rFonts w:ascii="Times New Roman" w:hAnsi="Times New Roman" w:cs="Times New Roman"/>
          <w:color w:val="auto"/>
          <w:shd w:val="clear" w:color="auto" w:fill="FFFFFF"/>
        </w:rPr>
        <w:t xml:space="preserve">powiedzią na te potrzeby są </w:t>
      </w:r>
      <w:r w:rsidRPr="001C15BD">
        <w:rPr>
          <w:rFonts w:ascii="Times New Roman" w:hAnsi="Times New Roman" w:cs="Times New Roman"/>
          <w:color w:val="auto"/>
          <w:shd w:val="clear" w:color="auto" w:fill="FFFFFF"/>
        </w:rPr>
        <w:t>dodatkowe zajęcia w zakresie dwujęzycznoś</w:t>
      </w:r>
      <w:r w:rsidR="009253E2" w:rsidRPr="001C15BD">
        <w:rPr>
          <w:rFonts w:ascii="Times New Roman" w:hAnsi="Times New Roman" w:cs="Times New Roman"/>
          <w:color w:val="auto"/>
          <w:shd w:val="clear" w:color="auto" w:fill="FFFFFF"/>
        </w:rPr>
        <w:t>ci dla uczniów klas VI</w:t>
      </w:r>
      <w:r w:rsidR="001C15BD">
        <w:rPr>
          <w:rFonts w:ascii="Times New Roman" w:hAnsi="Times New Roman" w:cs="Times New Roman"/>
          <w:color w:val="auto"/>
          <w:shd w:val="clear" w:color="auto" w:fill="FFFFFF"/>
        </w:rPr>
        <w:t xml:space="preserve"> </w:t>
      </w:r>
      <w:r w:rsidRPr="001C15BD">
        <w:rPr>
          <w:rFonts w:ascii="Times New Roman" w:hAnsi="Times New Roman" w:cs="Times New Roman"/>
          <w:color w:val="auto"/>
          <w:shd w:val="clear" w:color="auto" w:fill="FFFFFF"/>
        </w:rPr>
        <w:t xml:space="preserve">z wykorzystaniem </w:t>
      </w:r>
      <w:r w:rsidRPr="003C7210">
        <w:rPr>
          <w:rFonts w:ascii="Times New Roman" w:hAnsi="Times New Roman" w:cs="Times New Roman"/>
          <w:color w:val="auto"/>
          <w:shd w:val="clear" w:color="auto" w:fill="FFFFFF"/>
        </w:rPr>
        <w:t>nowoczesnego sprzętu kompu</w:t>
      </w:r>
      <w:r w:rsidR="009253E2" w:rsidRPr="003C7210">
        <w:rPr>
          <w:rFonts w:ascii="Times New Roman" w:hAnsi="Times New Roman" w:cs="Times New Roman"/>
          <w:color w:val="auto"/>
          <w:shd w:val="clear" w:color="auto" w:fill="FFFFFF"/>
        </w:rPr>
        <w:t>terowego</w:t>
      </w:r>
      <w:r w:rsidRPr="003C7210">
        <w:rPr>
          <w:rFonts w:ascii="Times New Roman" w:hAnsi="Times New Roman" w:cs="Times New Roman"/>
          <w:color w:val="auto"/>
          <w:shd w:val="clear" w:color="auto" w:fill="FFFFFF"/>
        </w:rPr>
        <w:t>.</w:t>
      </w:r>
    </w:p>
    <w:p w14:paraId="2C9897DC" w14:textId="74A62A5B" w:rsidR="002D57A2" w:rsidRPr="003C7210" w:rsidRDefault="00880AEE" w:rsidP="00880AEE">
      <w:pPr>
        <w:pStyle w:val="Default"/>
        <w:spacing w:line="276" w:lineRule="auto"/>
        <w:jc w:val="both"/>
        <w:rPr>
          <w:rFonts w:ascii="Times New Roman" w:hAnsi="Times New Roman" w:cs="Times New Roman"/>
          <w:color w:val="auto"/>
        </w:rPr>
      </w:pPr>
      <w:r w:rsidRPr="003C7210">
        <w:rPr>
          <w:rFonts w:ascii="Times New Roman" w:hAnsi="Times New Roman" w:cs="Times New Roman"/>
          <w:color w:val="auto"/>
        </w:rPr>
        <w:t>Niestety wyp</w:t>
      </w:r>
      <w:r w:rsidR="003C7210" w:rsidRPr="003C7210">
        <w:rPr>
          <w:rFonts w:ascii="Times New Roman" w:hAnsi="Times New Roman" w:cs="Times New Roman"/>
          <w:color w:val="auto"/>
        </w:rPr>
        <w:t>osażenie pracowni językowej i matematycznej</w:t>
      </w:r>
      <w:r w:rsidRPr="003C7210">
        <w:rPr>
          <w:rFonts w:ascii="Times New Roman" w:hAnsi="Times New Roman" w:cs="Times New Roman"/>
          <w:color w:val="auto"/>
        </w:rPr>
        <w:t xml:space="preserve">, w której </w:t>
      </w:r>
      <w:r w:rsidR="003C7210" w:rsidRPr="003C7210">
        <w:rPr>
          <w:rFonts w:ascii="Times New Roman" w:hAnsi="Times New Roman" w:cs="Times New Roman"/>
          <w:color w:val="auto"/>
        </w:rPr>
        <w:t>odbywają się zajęcia</w:t>
      </w:r>
      <w:r w:rsidR="008538C5">
        <w:rPr>
          <w:rFonts w:ascii="Times New Roman" w:hAnsi="Times New Roman" w:cs="Times New Roman"/>
          <w:color w:val="auto"/>
        </w:rPr>
        <w:br/>
      </w:r>
      <w:r w:rsidRPr="003C7210">
        <w:rPr>
          <w:rFonts w:ascii="Times New Roman" w:hAnsi="Times New Roman" w:cs="Times New Roman"/>
          <w:color w:val="auto"/>
        </w:rPr>
        <w:t xml:space="preserve">dla oddziałów dwujęzycznych nie spełnia oczekiwań uczniów oraz nauczycieli. </w:t>
      </w:r>
      <w:r w:rsidR="003C7210" w:rsidRPr="003C7210">
        <w:rPr>
          <w:rFonts w:ascii="Times New Roman" w:hAnsi="Times New Roman" w:cs="Times New Roman"/>
          <w:color w:val="auto"/>
        </w:rPr>
        <w:t xml:space="preserve">Sprzęt, który jest </w:t>
      </w:r>
      <w:r w:rsidRPr="003C7210">
        <w:rPr>
          <w:rFonts w:ascii="Times New Roman" w:hAnsi="Times New Roman" w:cs="Times New Roman"/>
          <w:color w:val="auto"/>
        </w:rPr>
        <w:t xml:space="preserve"> obecnie nie jest wystarczający do instalowania nowoczesnych programów, a także do pracy na zaawansowanych platformach, które odpowiadają aktualnym standardom.</w:t>
      </w:r>
    </w:p>
    <w:p w14:paraId="707BA8EC" w14:textId="77777777" w:rsidR="00880AEE" w:rsidRPr="003C7210" w:rsidRDefault="00880AEE" w:rsidP="00880AEE">
      <w:pPr>
        <w:pStyle w:val="Default"/>
        <w:spacing w:line="276" w:lineRule="auto"/>
        <w:rPr>
          <w:rFonts w:ascii="Times New Roman" w:hAnsi="Times New Roman" w:cs="Times New Roman"/>
          <w:color w:val="auto"/>
        </w:rPr>
      </w:pPr>
    </w:p>
    <w:p w14:paraId="528F1C53" w14:textId="49BD7297" w:rsidR="00B10B89" w:rsidRDefault="00B10B89" w:rsidP="00776725">
      <w:pPr>
        <w:shd w:val="clear" w:color="auto" w:fill="D9D9D9" w:themeFill="background1" w:themeFillShade="D9"/>
        <w:autoSpaceDE w:val="0"/>
        <w:autoSpaceDN w:val="0"/>
        <w:adjustRightInd w:val="0"/>
        <w:spacing w:after="0" w:line="276" w:lineRule="auto"/>
        <w:jc w:val="center"/>
        <w:rPr>
          <w:rFonts w:cs="Times New Roman"/>
          <w:b/>
          <w:sz w:val="24"/>
          <w:szCs w:val="24"/>
        </w:rPr>
      </w:pPr>
      <w:r>
        <w:rPr>
          <w:rFonts w:cs="Times New Roman"/>
          <w:b/>
          <w:sz w:val="24"/>
          <w:szCs w:val="24"/>
        </w:rPr>
        <w:t>Zajęcia pozalekcyjne realizowane w szkole kształtujące kompetencje kluczowe</w:t>
      </w:r>
    </w:p>
    <w:p w14:paraId="7CF5A0CA" w14:textId="77777777" w:rsidR="00913695" w:rsidRPr="00CF15B5" w:rsidRDefault="00913695" w:rsidP="00776725">
      <w:pPr>
        <w:autoSpaceDE w:val="0"/>
        <w:autoSpaceDN w:val="0"/>
        <w:adjustRightInd w:val="0"/>
        <w:spacing w:after="0" w:line="276" w:lineRule="auto"/>
        <w:jc w:val="both"/>
        <w:rPr>
          <w:rFonts w:cs="Times New Roman"/>
          <w:bCs/>
          <w:sz w:val="24"/>
          <w:szCs w:val="24"/>
        </w:rPr>
      </w:pPr>
    </w:p>
    <w:p w14:paraId="1D2B029C" w14:textId="2ECA5DAF" w:rsidR="00147096" w:rsidRDefault="00BC1574" w:rsidP="00776725">
      <w:pPr>
        <w:autoSpaceDE w:val="0"/>
        <w:autoSpaceDN w:val="0"/>
        <w:adjustRightInd w:val="0"/>
        <w:spacing w:after="0" w:line="276" w:lineRule="auto"/>
        <w:jc w:val="both"/>
        <w:rPr>
          <w:rFonts w:cs="Times New Roman"/>
          <w:bCs/>
          <w:sz w:val="24"/>
          <w:szCs w:val="24"/>
        </w:rPr>
      </w:pPr>
      <w:r w:rsidRPr="00CF15B5">
        <w:rPr>
          <w:rFonts w:cs="Times New Roman"/>
          <w:bCs/>
          <w:sz w:val="24"/>
          <w:szCs w:val="24"/>
        </w:rPr>
        <w:t xml:space="preserve">W szkole działają </w:t>
      </w:r>
      <w:r w:rsidR="009020F0" w:rsidRPr="00CF15B5">
        <w:rPr>
          <w:rFonts w:cs="Times New Roman"/>
          <w:bCs/>
          <w:sz w:val="24"/>
          <w:szCs w:val="24"/>
        </w:rPr>
        <w:t xml:space="preserve">różne przedmiotowe </w:t>
      </w:r>
      <w:r w:rsidRPr="00CF15B5">
        <w:rPr>
          <w:rFonts w:cs="Times New Roman"/>
          <w:bCs/>
          <w:sz w:val="24"/>
          <w:szCs w:val="24"/>
        </w:rPr>
        <w:t>koła zainteresowań</w:t>
      </w:r>
      <w:r w:rsidR="00147096">
        <w:rPr>
          <w:rFonts w:cs="Times New Roman"/>
          <w:bCs/>
          <w:sz w:val="24"/>
          <w:szCs w:val="24"/>
        </w:rPr>
        <w:t xml:space="preserve"> dla uczniów klas I-III oraz IV-VIII.</w:t>
      </w:r>
    </w:p>
    <w:p w14:paraId="07E50440" w14:textId="77777777" w:rsidR="00484751" w:rsidRDefault="00484751" w:rsidP="00776725">
      <w:pPr>
        <w:autoSpaceDE w:val="0"/>
        <w:autoSpaceDN w:val="0"/>
        <w:adjustRightInd w:val="0"/>
        <w:spacing w:after="0" w:line="276" w:lineRule="auto"/>
        <w:jc w:val="both"/>
        <w:rPr>
          <w:rFonts w:cs="Times New Roman"/>
          <w:bCs/>
          <w:sz w:val="24"/>
          <w:szCs w:val="24"/>
        </w:rPr>
      </w:pPr>
    </w:p>
    <w:p w14:paraId="2478C2DD" w14:textId="763FC7E8" w:rsidR="00147096" w:rsidRDefault="00147096" w:rsidP="00776725">
      <w:pPr>
        <w:autoSpaceDE w:val="0"/>
        <w:autoSpaceDN w:val="0"/>
        <w:adjustRightInd w:val="0"/>
        <w:spacing w:after="0" w:line="276" w:lineRule="auto"/>
        <w:jc w:val="both"/>
        <w:rPr>
          <w:rFonts w:cs="Times New Roman"/>
          <w:bCs/>
          <w:sz w:val="24"/>
          <w:szCs w:val="24"/>
        </w:rPr>
      </w:pPr>
      <w:r>
        <w:rPr>
          <w:rFonts w:cs="Times New Roman"/>
          <w:bCs/>
          <w:sz w:val="24"/>
          <w:szCs w:val="24"/>
        </w:rPr>
        <w:t>W przeprowadzonej ankiecie rodzice uczniów klas I-III wskazali, w jakich zajęciach pozalekcyjnych uczestniczą ich dzieci.</w:t>
      </w:r>
    </w:p>
    <w:p w14:paraId="3086ED67" w14:textId="77777777" w:rsidR="00147096" w:rsidRDefault="00147096" w:rsidP="00776725">
      <w:pPr>
        <w:autoSpaceDE w:val="0"/>
        <w:autoSpaceDN w:val="0"/>
        <w:adjustRightInd w:val="0"/>
        <w:spacing w:after="0" w:line="276" w:lineRule="auto"/>
        <w:jc w:val="both"/>
        <w:rPr>
          <w:rFonts w:cs="Times New Roman"/>
          <w:bCs/>
          <w:sz w:val="24"/>
          <w:szCs w:val="24"/>
        </w:rPr>
      </w:pPr>
    </w:p>
    <w:p w14:paraId="2058C1C5" w14:textId="1E62E196" w:rsidR="00147096" w:rsidRDefault="00147096" w:rsidP="00776725">
      <w:pPr>
        <w:autoSpaceDE w:val="0"/>
        <w:autoSpaceDN w:val="0"/>
        <w:adjustRightInd w:val="0"/>
        <w:spacing w:after="0" w:line="276" w:lineRule="auto"/>
        <w:jc w:val="both"/>
        <w:rPr>
          <w:rFonts w:cs="Times New Roman"/>
          <w:bCs/>
          <w:sz w:val="24"/>
          <w:szCs w:val="24"/>
        </w:rPr>
      </w:pPr>
      <w:r w:rsidRPr="00147096">
        <w:rPr>
          <w:rFonts w:eastAsiaTheme="majorEastAsia" w:cs="Times New Roman"/>
          <w:b/>
          <w:noProof/>
          <w:sz w:val="24"/>
          <w:szCs w:val="24"/>
          <w:lang w:eastAsia="pl-PL"/>
        </w:rPr>
        <w:lastRenderedPageBreak/>
        <w:drawing>
          <wp:inline distT="0" distB="0" distL="0" distR="0" wp14:anchorId="5275063E" wp14:editId="4A92DD28">
            <wp:extent cx="5270862" cy="2561644"/>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1945" cy="2562170"/>
                    </a:xfrm>
                    <a:prstGeom prst="rect">
                      <a:avLst/>
                    </a:prstGeom>
                  </pic:spPr>
                </pic:pic>
              </a:graphicData>
            </a:graphic>
          </wp:inline>
        </w:drawing>
      </w:r>
    </w:p>
    <w:p w14:paraId="13C82384" w14:textId="58BB7AB4" w:rsidR="00147096" w:rsidRDefault="006F4713" w:rsidP="00776725">
      <w:pPr>
        <w:autoSpaceDE w:val="0"/>
        <w:autoSpaceDN w:val="0"/>
        <w:adjustRightInd w:val="0"/>
        <w:spacing w:after="0" w:line="276" w:lineRule="auto"/>
        <w:jc w:val="both"/>
        <w:rPr>
          <w:rFonts w:cs="Times New Roman"/>
          <w:bCs/>
          <w:sz w:val="24"/>
          <w:szCs w:val="24"/>
        </w:rPr>
      </w:pPr>
      <w:r>
        <w:rPr>
          <w:rFonts w:cs="Times New Roman"/>
          <w:bCs/>
          <w:sz w:val="24"/>
          <w:szCs w:val="24"/>
        </w:rPr>
        <w:t>60 % rodziców uczniów klas IV-VIII potwierdza udział swoich dzieci w zajęciach pozalekcyjnych.</w:t>
      </w:r>
    </w:p>
    <w:p w14:paraId="6369E8FB" w14:textId="51189DF1" w:rsidR="006F4713" w:rsidRDefault="006F4713" w:rsidP="00776725">
      <w:pPr>
        <w:autoSpaceDE w:val="0"/>
        <w:autoSpaceDN w:val="0"/>
        <w:adjustRightInd w:val="0"/>
        <w:spacing w:after="0" w:line="276" w:lineRule="auto"/>
        <w:jc w:val="both"/>
        <w:rPr>
          <w:rFonts w:cs="Times New Roman"/>
          <w:bCs/>
          <w:sz w:val="24"/>
          <w:szCs w:val="24"/>
        </w:rPr>
      </w:pPr>
      <w:r w:rsidRPr="006F4713">
        <w:rPr>
          <w:rFonts w:cs="Times New Roman"/>
          <w:bCs/>
          <w:noProof/>
          <w:sz w:val="24"/>
          <w:szCs w:val="24"/>
          <w:lang w:eastAsia="pl-PL"/>
        </w:rPr>
        <w:drawing>
          <wp:inline distT="0" distB="0" distL="0" distR="0" wp14:anchorId="386FF753" wp14:editId="7C439319">
            <wp:extent cx="4574177" cy="2094481"/>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96552" cy="2104726"/>
                    </a:xfrm>
                    <a:prstGeom prst="rect">
                      <a:avLst/>
                    </a:prstGeom>
                  </pic:spPr>
                </pic:pic>
              </a:graphicData>
            </a:graphic>
          </wp:inline>
        </w:drawing>
      </w:r>
    </w:p>
    <w:p w14:paraId="456C07C8" w14:textId="77777777" w:rsidR="006F4713" w:rsidRDefault="006F4713" w:rsidP="00776725">
      <w:pPr>
        <w:autoSpaceDE w:val="0"/>
        <w:autoSpaceDN w:val="0"/>
        <w:adjustRightInd w:val="0"/>
        <w:spacing w:after="0" w:line="276" w:lineRule="auto"/>
        <w:jc w:val="both"/>
        <w:rPr>
          <w:rFonts w:cs="Times New Roman"/>
          <w:bCs/>
          <w:sz w:val="24"/>
          <w:szCs w:val="24"/>
        </w:rPr>
      </w:pPr>
    </w:p>
    <w:p w14:paraId="271B12CD" w14:textId="43BE3A81" w:rsidR="006F4713" w:rsidRDefault="000B368B" w:rsidP="00776725">
      <w:pPr>
        <w:autoSpaceDE w:val="0"/>
        <w:autoSpaceDN w:val="0"/>
        <w:adjustRightInd w:val="0"/>
        <w:spacing w:after="0" w:line="276" w:lineRule="auto"/>
        <w:jc w:val="both"/>
        <w:rPr>
          <w:rFonts w:cs="Times New Roman"/>
          <w:bCs/>
          <w:sz w:val="24"/>
          <w:szCs w:val="24"/>
        </w:rPr>
      </w:pPr>
      <w:r>
        <w:rPr>
          <w:rFonts w:cs="Times New Roman"/>
          <w:bCs/>
          <w:sz w:val="24"/>
          <w:szCs w:val="24"/>
        </w:rPr>
        <w:t>Uczniowie w ankiecie określili, w jakich zajęciach chętnie braliby udział.</w:t>
      </w:r>
    </w:p>
    <w:p w14:paraId="243E8513" w14:textId="77777777" w:rsidR="000B368B" w:rsidRDefault="000B368B" w:rsidP="00776725">
      <w:pPr>
        <w:autoSpaceDE w:val="0"/>
        <w:autoSpaceDN w:val="0"/>
        <w:adjustRightInd w:val="0"/>
        <w:spacing w:after="0" w:line="276" w:lineRule="auto"/>
        <w:jc w:val="both"/>
        <w:rPr>
          <w:rFonts w:cs="Times New Roman"/>
          <w:bCs/>
          <w:sz w:val="24"/>
          <w:szCs w:val="24"/>
        </w:rPr>
      </w:pPr>
    </w:p>
    <w:p w14:paraId="4E50F5C9" w14:textId="76FB2324" w:rsidR="006F4713" w:rsidRDefault="000B368B" w:rsidP="00776725">
      <w:pPr>
        <w:autoSpaceDE w:val="0"/>
        <w:autoSpaceDN w:val="0"/>
        <w:adjustRightInd w:val="0"/>
        <w:spacing w:after="0" w:line="276" w:lineRule="auto"/>
        <w:jc w:val="both"/>
        <w:rPr>
          <w:rFonts w:cs="Times New Roman"/>
          <w:bCs/>
          <w:sz w:val="24"/>
          <w:szCs w:val="24"/>
        </w:rPr>
      </w:pPr>
      <w:r w:rsidRPr="000B368B">
        <w:rPr>
          <w:rFonts w:cs="Times New Roman"/>
          <w:bCs/>
          <w:noProof/>
          <w:sz w:val="24"/>
          <w:szCs w:val="24"/>
          <w:lang w:eastAsia="pl-PL"/>
        </w:rPr>
        <w:drawing>
          <wp:inline distT="0" distB="0" distL="0" distR="0" wp14:anchorId="1B800488" wp14:editId="5DBA4DFD">
            <wp:extent cx="5760720" cy="30905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090545"/>
                    </a:xfrm>
                    <a:prstGeom prst="rect">
                      <a:avLst/>
                    </a:prstGeom>
                  </pic:spPr>
                </pic:pic>
              </a:graphicData>
            </a:graphic>
          </wp:inline>
        </w:drawing>
      </w:r>
    </w:p>
    <w:p w14:paraId="2097A550" w14:textId="347BB428" w:rsidR="00BC1574" w:rsidRPr="00CF15B5" w:rsidRDefault="009020F0" w:rsidP="00776725">
      <w:pPr>
        <w:autoSpaceDE w:val="0"/>
        <w:autoSpaceDN w:val="0"/>
        <w:adjustRightInd w:val="0"/>
        <w:spacing w:after="0" w:line="276" w:lineRule="auto"/>
        <w:jc w:val="both"/>
        <w:rPr>
          <w:rFonts w:cs="Times New Roman"/>
          <w:bCs/>
          <w:sz w:val="24"/>
          <w:szCs w:val="24"/>
        </w:rPr>
      </w:pPr>
      <w:r w:rsidRPr="00CF15B5">
        <w:rPr>
          <w:rFonts w:cs="Times New Roman"/>
          <w:bCs/>
          <w:sz w:val="24"/>
          <w:szCs w:val="24"/>
        </w:rPr>
        <w:lastRenderedPageBreak/>
        <w:t xml:space="preserve">Uczniowie </w:t>
      </w:r>
      <w:r w:rsidR="000B368B">
        <w:rPr>
          <w:rFonts w:cs="Times New Roman"/>
          <w:bCs/>
          <w:sz w:val="24"/>
          <w:szCs w:val="24"/>
        </w:rPr>
        <w:t xml:space="preserve">szkoły </w:t>
      </w:r>
      <w:r w:rsidRPr="00CF15B5">
        <w:rPr>
          <w:rFonts w:cs="Times New Roman"/>
          <w:bCs/>
          <w:sz w:val="24"/>
          <w:szCs w:val="24"/>
        </w:rPr>
        <w:t xml:space="preserve">osiągają sukcesy w różnych konkursach szkolnych, międzyszkolnych, powiatowych i wojewódzkich. </w:t>
      </w:r>
    </w:p>
    <w:p w14:paraId="1B24FA9F" w14:textId="5C26CB82" w:rsidR="009020F0" w:rsidRPr="00CF15B5" w:rsidRDefault="009020F0" w:rsidP="00776725">
      <w:pPr>
        <w:autoSpaceDE w:val="0"/>
        <w:autoSpaceDN w:val="0"/>
        <w:adjustRightInd w:val="0"/>
        <w:spacing w:after="0" w:line="276" w:lineRule="auto"/>
        <w:jc w:val="both"/>
        <w:rPr>
          <w:rFonts w:cs="Times New Roman"/>
          <w:bCs/>
          <w:sz w:val="24"/>
          <w:szCs w:val="24"/>
        </w:rPr>
      </w:pPr>
      <w:r w:rsidRPr="00CF15B5">
        <w:rPr>
          <w:rFonts w:cs="Times New Roman"/>
          <w:bCs/>
          <w:sz w:val="24"/>
          <w:szCs w:val="24"/>
        </w:rPr>
        <w:t xml:space="preserve">W roku szkolnym 2022/2023 </w:t>
      </w:r>
      <w:r w:rsidR="004B429B" w:rsidRPr="00CF15B5">
        <w:rPr>
          <w:rFonts w:cs="Times New Roman"/>
          <w:bCs/>
          <w:sz w:val="24"/>
          <w:szCs w:val="24"/>
        </w:rPr>
        <w:t xml:space="preserve">jeden uczeń został laureatem IV Wojewódzkiego Konkursu z Historii dla uczniów szkół podstawowych województwa świętokrzyskiego, natomiast pięciu </w:t>
      </w:r>
      <w:r w:rsidR="00995869" w:rsidRPr="00CF15B5">
        <w:rPr>
          <w:rFonts w:cs="Times New Roman"/>
          <w:bCs/>
          <w:sz w:val="24"/>
          <w:szCs w:val="24"/>
        </w:rPr>
        <w:t xml:space="preserve">zostało </w:t>
      </w:r>
      <w:r w:rsidR="004B429B" w:rsidRPr="00CF15B5">
        <w:rPr>
          <w:rFonts w:cs="Times New Roman"/>
          <w:bCs/>
          <w:sz w:val="24"/>
          <w:szCs w:val="24"/>
        </w:rPr>
        <w:t>finalistami wojewódzkich konkursów przedmiotowych.</w:t>
      </w:r>
    </w:p>
    <w:p w14:paraId="5A35E875" w14:textId="077FADD2" w:rsidR="00B10B89" w:rsidRPr="00913695" w:rsidRDefault="006F166D" w:rsidP="00776725">
      <w:pPr>
        <w:spacing w:after="0" w:line="276" w:lineRule="auto"/>
        <w:jc w:val="both"/>
        <w:rPr>
          <w:rFonts w:eastAsiaTheme="majorEastAsia" w:cs="Times New Roman"/>
          <w:b/>
          <w:sz w:val="24"/>
          <w:szCs w:val="24"/>
        </w:rPr>
      </w:pPr>
      <w:r w:rsidRPr="00CF15B5">
        <w:rPr>
          <w:rFonts w:eastAsiaTheme="majorEastAsia" w:cs="Times New Roman"/>
          <w:b/>
          <w:sz w:val="24"/>
          <w:szCs w:val="24"/>
        </w:rPr>
        <w:br/>
      </w:r>
      <w:r w:rsidR="00B10B89" w:rsidRPr="00913695">
        <w:rPr>
          <w:rFonts w:eastAsiaTheme="majorEastAsia" w:cs="Times New Roman"/>
          <w:b/>
          <w:sz w:val="24"/>
          <w:szCs w:val="24"/>
        </w:rPr>
        <w:t>Rekomendacje:</w:t>
      </w:r>
      <w:r w:rsidR="00B5397F" w:rsidRPr="00913695">
        <w:rPr>
          <w:rFonts w:eastAsiaTheme="majorEastAsia" w:cs="Times New Roman"/>
          <w:b/>
          <w:sz w:val="24"/>
          <w:szCs w:val="24"/>
        </w:rPr>
        <w:t xml:space="preserve"> </w:t>
      </w:r>
    </w:p>
    <w:p w14:paraId="625632DC" w14:textId="1D5CE84C" w:rsidR="00995869" w:rsidRDefault="00550AD4" w:rsidP="00995869">
      <w:pPr>
        <w:pStyle w:val="Akapitzlist"/>
        <w:numPr>
          <w:ilvl w:val="0"/>
          <w:numId w:val="2"/>
        </w:numPr>
        <w:autoSpaceDE w:val="0"/>
        <w:autoSpaceDN w:val="0"/>
        <w:adjustRightInd w:val="0"/>
        <w:spacing w:after="0" w:line="276" w:lineRule="auto"/>
        <w:ind w:left="284" w:hanging="284"/>
        <w:jc w:val="both"/>
        <w:rPr>
          <w:rFonts w:cs="Times New Roman"/>
          <w:sz w:val="24"/>
          <w:szCs w:val="24"/>
        </w:rPr>
      </w:pPr>
      <w:r>
        <w:rPr>
          <w:rFonts w:cs="Times New Roman"/>
          <w:sz w:val="24"/>
          <w:szCs w:val="24"/>
        </w:rPr>
        <w:t>Prowadzić z</w:t>
      </w:r>
      <w:r w:rsidR="00995869">
        <w:rPr>
          <w:rFonts w:cs="Times New Roman"/>
          <w:sz w:val="24"/>
          <w:szCs w:val="24"/>
        </w:rPr>
        <w:t xml:space="preserve">ajęcia wyrównawcze </w:t>
      </w:r>
      <w:r w:rsidR="00995869" w:rsidRPr="00913695">
        <w:rPr>
          <w:rFonts w:cs="Times New Roman"/>
          <w:sz w:val="24"/>
          <w:szCs w:val="24"/>
        </w:rPr>
        <w:t>z zakresu matematyki i nauk przyrodniczych, fizyki, chemii, historii, języka polskiego i obcego</w:t>
      </w:r>
      <w:r w:rsidR="00995869">
        <w:rPr>
          <w:rFonts w:cs="Times New Roman"/>
          <w:sz w:val="24"/>
          <w:szCs w:val="24"/>
        </w:rPr>
        <w:t xml:space="preserve"> służące </w:t>
      </w:r>
      <w:r w:rsidR="00995869" w:rsidRPr="0050431D">
        <w:rPr>
          <w:sz w:val="24"/>
          <w:szCs w:val="24"/>
        </w:rPr>
        <w:t>wyrównywani</w:t>
      </w:r>
      <w:r w:rsidR="00995869">
        <w:rPr>
          <w:sz w:val="24"/>
          <w:szCs w:val="24"/>
        </w:rPr>
        <w:t xml:space="preserve">u </w:t>
      </w:r>
      <w:r w:rsidR="00995869" w:rsidRPr="0050431D">
        <w:rPr>
          <w:sz w:val="24"/>
          <w:szCs w:val="24"/>
        </w:rPr>
        <w:t xml:space="preserve">szans edukacyjnych </w:t>
      </w:r>
      <w:r w:rsidR="00995869">
        <w:rPr>
          <w:sz w:val="24"/>
          <w:szCs w:val="24"/>
        </w:rPr>
        <w:t xml:space="preserve">uczniów. </w:t>
      </w:r>
    </w:p>
    <w:p w14:paraId="5F49C36A" w14:textId="0D2FEB9D" w:rsidR="00913695" w:rsidRPr="00913695" w:rsidRDefault="00863B6A" w:rsidP="00776725">
      <w:pPr>
        <w:pStyle w:val="Akapitzlist"/>
        <w:numPr>
          <w:ilvl w:val="0"/>
          <w:numId w:val="2"/>
        </w:numPr>
        <w:autoSpaceDE w:val="0"/>
        <w:autoSpaceDN w:val="0"/>
        <w:adjustRightInd w:val="0"/>
        <w:spacing w:after="0" w:line="276" w:lineRule="auto"/>
        <w:ind w:left="284" w:hanging="284"/>
        <w:jc w:val="both"/>
        <w:rPr>
          <w:rFonts w:cs="Times New Roman"/>
          <w:sz w:val="24"/>
          <w:szCs w:val="24"/>
        </w:rPr>
      </w:pPr>
      <w:r>
        <w:rPr>
          <w:rFonts w:cs="Times New Roman"/>
          <w:sz w:val="24"/>
          <w:szCs w:val="24"/>
        </w:rPr>
        <w:t xml:space="preserve">Wprowadzić </w:t>
      </w:r>
      <w:r w:rsidR="00550AD4">
        <w:rPr>
          <w:rFonts w:cs="Times New Roman"/>
          <w:sz w:val="24"/>
          <w:szCs w:val="24"/>
        </w:rPr>
        <w:t>z</w:t>
      </w:r>
      <w:r w:rsidR="00913695">
        <w:rPr>
          <w:rFonts w:cs="Times New Roman"/>
          <w:sz w:val="24"/>
          <w:szCs w:val="24"/>
        </w:rPr>
        <w:t>ajęcia</w:t>
      </w:r>
      <w:r w:rsidR="00550AD4">
        <w:rPr>
          <w:rFonts w:cs="Times New Roman"/>
          <w:sz w:val="24"/>
          <w:szCs w:val="24"/>
        </w:rPr>
        <w:t xml:space="preserve"> dodatkow</w:t>
      </w:r>
      <w:r>
        <w:rPr>
          <w:rFonts w:cs="Times New Roman"/>
          <w:sz w:val="24"/>
          <w:szCs w:val="24"/>
        </w:rPr>
        <w:t>e</w:t>
      </w:r>
      <w:r w:rsidR="00550AD4">
        <w:rPr>
          <w:rFonts w:cs="Times New Roman"/>
          <w:sz w:val="24"/>
          <w:szCs w:val="24"/>
        </w:rPr>
        <w:t xml:space="preserve"> uzupełniając</w:t>
      </w:r>
      <w:r>
        <w:rPr>
          <w:rFonts w:cs="Times New Roman"/>
          <w:sz w:val="24"/>
          <w:szCs w:val="24"/>
        </w:rPr>
        <w:t>e</w:t>
      </w:r>
      <w:r w:rsidR="00913695">
        <w:rPr>
          <w:rFonts w:cs="Times New Roman"/>
          <w:sz w:val="24"/>
          <w:szCs w:val="24"/>
        </w:rPr>
        <w:t xml:space="preserve"> działania w ramach kół zainteresowań (</w:t>
      </w:r>
      <w:r w:rsidR="007975E9">
        <w:rPr>
          <w:rFonts w:cs="Times New Roman"/>
          <w:sz w:val="24"/>
          <w:szCs w:val="24"/>
        </w:rPr>
        <w:t>dziennikarsko-dyskusyjne</w:t>
      </w:r>
      <w:r w:rsidR="00913695">
        <w:rPr>
          <w:rFonts w:cs="Times New Roman"/>
          <w:sz w:val="24"/>
          <w:szCs w:val="24"/>
        </w:rPr>
        <w:t>, filmowe</w:t>
      </w:r>
      <w:r w:rsidR="007975E9">
        <w:rPr>
          <w:rFonts w:cs="Times New Roman"/>
          <w:sz w:val="24"/>
          <w:szCs w:val="24"/>
        </w:rPr>
        <w:t xml:space="preserve"> i fotograficzne</w:t>
      </w:r>
      <w:r>
        <w:rPr>
          <w:rFonts w:cs="Times New Roman"/>
          <w:sz w:val="24"/>
          <w:szCs w:val="24"/>
        </w:rPr>
        <w:t>, kulinarne, programowania</w:t>
      </w:r>
      <w:r w:rsidR="007975E9">
        <w:rPr>
          <w:rFonts w:cs="Times New Roman"/>
          <w:sz w:val="24"/>
          <w:szCs w:val="24"/>
        </w:rPr>
        <w:t xml:space="preserve"> i robotyki, e-sportowe</w:t>
      </w:r>
      <w:r w:rsidR="00913695">
        <w:rPr>
          <w:rFonts w:cs="Times New Roman"/>
          <w:sz w:val="24"/>
          <w:szCs w:val="24"/>
        </w:rPr>
        <w:t>).</w:t>
      </w:r>
    </w:p>
    <w:p w14:paraId="2508D9EB" w14:textId="160415D9" w:rsidR="00A1083E" w:rsidRDefault="00A1083E" w:rsidP="00A1083E">
      <w:pPr>
        <w:autoSpaceDE w:val="0"/>
        <w:autoSpaceDN w:val="0"/>
        <w:adjustRightInd w:val="0"/>
        <w:spacing w:after="0" w:line="276" w:lineRule="auto"/>
        <w:jc w:val="both"/>
        <w:rPr>
          <w:rFonts w:cs="Times New Roman"/>
          <w:sz w:val="24"/>
          <w:szCs w:val="24"/>
        </w:rPr>
      </w:pPr>
    </w:p>
    <w:p w14:paraId="04143011" w14:textId="77777777" w:rsidR="00C549DC" w:rsidRDefault="00A1083E" w:rsidP="00A1083E">
      <w:pPr>
        <w:autoSpaceDE w:val="0"/>
        <w:autoSpaceDN w:val="0"/>
        <w:adjustRightInd w:val="0"/>
        <w:spacing w:after="0" w:line="276" w:lineRule="auto"/>
        <w:jc w:val="both"/>
        <w:rPr>
          <w:rFonts w:cs="Times New Roman"/>
          <w:sz w:val="24"/>
          <w:szCs w:val="24"/>
        </w:rPr>
      </w:pPr>
      <w:r>
        <w:rPr>
          <w:rFonts w:cs="Times New Roman"/>
          <w:sz w:val="24"/>
          <w:szCs w:val="24"/>
        </w:rPr>
        <w:t>Szkoła we własnym zakresie zaspokoi wiele potrzeb uczniów poprzez zorganizowanie zajęć kreatywnych</w:t>
      </w:r>
      <w:r w:rsidR="00C549DC">
        <w:rPr>
          <w:rFonts w:cs="Times New Roman"/>
          <w:sz w:val="24"/>
          <w:szCs w:val="24"/>
        </w:rPr>
        <w:t xml:space="preserve"> zgodnych z ich zainteresowaniami wskazanymi w ankiecie.</w:t>
      </w:r>
    </w:p>
    <w:p w14:paraId="35C6ECFA" w14:textId="4C7203F1" w:rsidR="00A1083E" w:rsidRDefault="00A1083E" w:rsidP="00A1083E">
      <w:pPr>
        <w:autoSpaceDE w:val="0"/>
        <w:autoSpaceDN w:val="0"/>
        <w:adjustRightInd w:val="0"/>
        <w:spacing w:after="0" w:line="276" w:lineRule="auto"/>
        <w:jc w:val="both"/>
        <w:rPr>
          <w:rFonts w:cs="Times New Roman"/>
          <w:sz w:val="24"/>
          <w:szCs w:val="24"/>
        </w:rPr>
      </w:pPr>
      <w:r>
        <w:rPr>
          <w:rFonts w:cs="Times New Roman"/>
          <w:sz w:val="24"/>
          <w:szCs w:val="24"/>
        </w:rPr>
        <w:t xml:space="preserve">Widzimy natomiast zapotrzebowanie na organizację zajęć specjalistycznych w zakresie zajęć korekcyjno-kompensacyjnych, logopedycznych, socjoterapeutycznych, prowadzonych przez wykwalifikowaną kadrę specjalistów.  </w:t>
      </w:r>
    </w:p>
    <w:p w14:paraId="06E92285" w14:textId="78CEA1B1" w:rsidR="00A1083E" w:rsidRDefault="00A1083E" w:rsidP="00A1083E">
      <w:pPr>
        <w:autoSpaceDE w:val="0"/>
        <w:autoSpaceDN w:val="0"/>
        <w:adjustRightInd w:val="0"/>
        <w:spacing w:after="0" w:line="276" w:lineRule="auto"/>
        <w:jc w:val="both"/>
        <w:rPr>
          <w:rFonts w:cs="Times New Roman"/>
          <w:sz w:val="24"/>
          <w:szCs w:val="24"/>
        </w:rPr>
      </w:pPr>
    </w:p>
    <w:p w14:paraId="3F807783" w14:textId="77777777" w:rsidR="000F50F6" w:rsidRDefault="000F50F6" w:rsidP="00776725">
      <w:pPr>
        <w:autoSpaceDE w:val="0"/>
        <w:autoSpaceDN w:val="0"/>
        <w:adjustRightInd w:val="0"/>
        <w:spacing w:after="0" w:line="276" w:lineRule="auto"/>
        <w:jc w:val="both"/>
        <w:rPr>
          <w:rFonts w:cs="Times New Roman"/>
          <w:b/>
          <w:sz w:val="24"/>
          <w:szCs w:val="24"/>
        </w:rPr>
      </w:pPr>
    </w:p>
    <w:p w14:paraId="55BA8CF3" w14:textId="3FE545AD" w:rsidR="00B10B89" w:rsidRDefault="00B10B89" w:rsidP="00776725">
      <w:pPr>
        <w:shd w:val="clear" w:color="auto" w:fill="D9D9D9" w:themeFill="background1" w:themeFillShade="D9"/>
        <w:autoSpaceDE w:val="0"/>
        <w:autoSpaceDN w:val="0"/>
        <w:adjustRightInd w:val="0"/>
        <w:spacing w:after="0" w:line="276" w:lineRule="auto"/>
        <w:jc w:val="center"/>
        <w:rPr>
          <w:rFonts w:cs="Times New Roman"/>
          <w:b/>
          <w:sz w:val="24"/>
          <w:szCs w:val="24"/>
        </w:rPr>
      </w:pPr>
      <w:r>
        <w:rPr>
          <w:rFonts w:cs="Times New Roman"/>
          <w:b/>
          <w:sz w:val="24"/>
          <w:szCs w:val="24"/>
        </w:rPr>
        <w:t>Problemy wychowawcze</w:t>
      </w:r>
    </w:p>
    <w:p w14:paraId="6B7A3AC6" w14:textId="77777777" w:rsidR="00112D77" w:rsidRDefault="00112D77" w:rsidP="00776725">
      <w:pPr>
        <w:pStyle w:val="Standard"/>
        <w:spacing w:after="0" w:line="276" w:lineRule="auto"/>
        <w:jc w:val="both"/>
        <w:rPr>
          <w:color w:val="00A933"/>
        </w:rPr>
      </w:pPr>
    </w:p>
    <w:p w14:paraId="6BDDD870" w14:textId="6AB5D603" w:rsidR="00112D77" w:rsidRPr="00112D77" w:rsidRDefault="00112D77" w:rsidP="00776725">
      <w:pPr>
        <w:pStyle w:val="Standard"/>
        <w:spacing w:after="0" w:line="276" w:lineRule="auto"/>
        <w:jc w:val="both"/>
        <w:rPr>
          <w:bCs/>
          <w:sz w:val="24"/>
          <w:szCs w:val="24"/>
        </w:rPr>
      </w:pPr>
      <w:r w:rsidRPr="00112D77">
        <w:rPr>
          <w:sz w:val="24"/>
          <w:szCs w:val="24"/>
        </w:rPr>
        <w:t xml:space="preserve">Z analizy dokumentacji pedagoga i psychologa szkolnego, rozmów z wychowawcami </w:t>
      </w:r>
      <w:r w:rsidR="001F1A16">
        <w:rPr>
          <w:sz w:val="24"/>
          <w:szCs w:val="24"/>
        </w:rPr>
        <w:br/>
      </w:r>
      <w:r w:rsidRPr="00112D77">
        <w:rPr>
          <w:sz w:val="24"/>
          <w:szCs w:val="24"/>
        </w:rPr>
        <w:t>i nauczycielami poszczególnych przedmiotów wynika, iż do najczęściej występujących problemów w szkole są: przeszkadzanie na lekcjach, słaba motywacja do nauki, wagary, konflikty rówieśnicze (wzajemne dokuczanie, bójki, agresja słowna), wulgarne teksty, niekulturalne odnoszenie się wobec siebie, nieprzestrzeganie ogólnych zasad zachowania,  niewłaściwy stosunek uczniów wobec siebie jak i nauczycieli</w:t>
      </w:r>
      <w:r w:rsidR="006A02B6">
        <w:rPr>
          <w:sz w:val="24"/>
          <w:szCs w:val="24"/>
        </w:rPr>
        <w:t>,</w:t>
      </w:r>
      <w:r w:rsidRPr="00112D77">
        <w:rPr>
          <w:sz w:val="24"/>
          <w:szCs w:val="24"/>
        </w:rPr>
        <w:t xml:space="preserve"> a także personelu szkoły. Nasilającym się niepożądanym zjawiskiem jest wykorzystywanie przez uczniów  telefonów komórkowych po to</w:t>
      </w:r>
      <w:r w:rsidR="006A02B6">
        <w:rPr>
          <w:sz w:val="24"/>
          <w:szCs w:val="24"/>
        </w:rPr>
        <w:t>,</w:t>
      </w:r>
      <w:r w:rsidRPr="00112D77">
        <w:rPr>
          <w:sz w:val="24"/>
          <w:szCs w:val="24"/>
        </w:rPr>
        <w:t xml:space="preserve"> by nagrywać różnego rodzaju sytuacje szkolne, robienie zdjęć, które są przekazywane sobie nawzajem i rozpowszechniane. Zdarzały się również przypadki używania telefonów podczas zajęć szkolnych. Dużym problemem jest tworzenie grup na Messenger</w:t>
      </w:r>
      <w:r w:rsidR="006A02B6">
        <w:rPr>
          <w:sz w:val="24"/>
          <w:szCs w:val="24"/>
        </w:rPr>
        <w:t xml:space="preserve">ze, </w:t>
      </w:r>
      <w:r w:rsidRPr="00112D77">
        <w:rPr>
          <w:sz w:val="24"/>
          <w:szCs w:val="24"/>
        </w:rPr>
        <w:t>które miały służyć jako kanał do korespondencji i przesyłania wiadomości</w:t>
      </w:r>
      <w:r w:rsidR="006A02B6">
        <w:rPr>
          <w:sz w:val="24"/>
          <w:szCs w:val="24"/>
        </w:rPr>
        <w:t>,</w:t>
      </w:r>
      <w:r w:rsidRPr="00112D77">
        <w:rPr>
          <w:sz w:val="24"/>
          <w:szCs w:val="24"/>
        </w:rPr>
        <w:t xml:space="preserve"> a służą do </w:t>
      </w:r>
      <w:r w:rsidR="006A02B6">
        <w:rPr>
          <w:sz w:val="24"/>
          <w:szCs w:val="24"/>
        </w:rPr>
        <w:t>obrażania</w:t>
      </w:r>
      <w:r w:rsidRPr="00112D77">
        <w:rPr>
          <w:sz w:val="24"/>
          <w:szCs w:val="24"/>
        </w:rPr>
        <w:t xml:space="preserve"> się i pisania nieprawdziwych informacji,</w:t>
      </w:r>
      <w:r w:rsidR="006A02B6">
        <w:rPr>
          <w:sz w:val="24"/>
          <w:szCs w:val="24"/>
        </w:rPr>
        <w:t xml:space="preserve"> </w:t>
      </w:r>
      <w:r w:rsidRPr="00112D77">
        <w:rPr>
          <w:sz w:val="24"/>
          <w:szCs w:val="24"/>
        </w:rPr>
        <w:t>co powoduje konflikty rówieśnicze.</w:t>
      </w:r>
    </w:p>
    <w:p w14:paraId="481702EB" w14:textId="77777777" w:rsidR="006A02B6" w:rsidRDefault="006A02B6" w:rsidP="00776725">
      <w:pPr>
        <w:pStyle w:val="Standard"/>
        <w:spacing w:after="0" w:line="276" w:lineRule="auto"/>
        <w:jc w:val="both"/>
        <w:rPr>
          <w:sz w:val="24"/>
          <w:szCs w:val="24"/>
        </w:rPr>
      </w:pPr>
    </w:p>
    <w:p w14:paraId="38C5344D" w14:textId="1DEA11C7" w:rsidR="00112D77" w:rsidRPr="00112D77" w:rsidRDefault="006A02B6" w:rsidP="00776725">
      <w:pPr>
        <w:pStyle w:val="Standard"/>
        <w:spacing w:after="0" w:line="276" w:lineRule="auto"/>
        <w:jc w:val="both"/>
        <w:rPr>
          <w:bCs/>
          <w:sz w:val="24"/>
          <w:szCs w:val="24"/>
        </w:rPr>
      </w:pPr>
      <w:r>
        <w:rPr>
          <w:sz w:val="24"/>
          <w:szCs w:val="24"/>
        </w:rPr>
        <w:t>Rekomendacje:</w:t>
      </w:r>
      <w:r w:rsidR="00112D77" w:rsidRPr="00112D77">
        <w:rPr>
          <w:sz w:val="24"/>
          <w:szCs w:val="24"/>
        </w:rPr>
        <w:t xml:space="preserve">  </w:t>
      </w:r>
    </w:p>
    <w:p w14:paraId="0074524E" w14:textId="1E102047" w:rsidR="00112D77" w:rsidRPr="00112D77" w:rsidRDefault="00112D77" w:rsidP="00776725">
      <w:pPr>
        <w:pStyle w:val="Standard"/>
        <w:numPr>
          <w:ilvl w:val="0"/>
          <w:numId w:val="14"/>
        </w:numPr>
        <w:spacing w:after="0" w:line="276" w:lineRule="auto"/>
        <w:jc w:val="both"/>
        <w:rPr>
          <w:bCs/>
          <w:sz w:val="24"/>
          <w:szCs w:val="24"/>
        </w:rPr>
      </w:pPr>
      <w:r w:rsidRPr="00112D77">
        <w:rPr>
          <w:bCs/>
          <w:sz w:val="24"/>
          <w:szCs w:val="24"/>
        </w:rPr>
        <w:t>Realizacja programu „Spójrz inaczej” w klasach 1 – 8.</w:t>
      </w:r>
    </w:p>
    <w:p w14:paraId="09863622" w14:textId="16B45B55" w:rsidR="00112D77" w:rsidRPr="00112D77" w:rsidRDefault="00112D77" w:rsidP="00776725">
      <w:pPr>
        <w:pStyle w:val="Standard"/>
        <w:numPr>
          <w:ilvl w:val="0"/>
          <w:numId w:val="14"/>
        </w:numPr>
        <w:spacing w:after="0" w:line="276" w:lineRule="auto"/>
        <w:jc w:val="both"/>
        <w:rPr>
          <w:bCs/>
          <w:sz w:val="24"/>
          <w:szCs w:val="24"/>
        </w:rPr>
      </w:pPr>
      <w:r w:rsidRPr="00112D77">
        <w:rPr>
          <w:bCs/>
          <w:sz w:val="24"/>
          <w:szCs w:val="24"/>
        </w:rPr>
        <w:t>Przeprowadzanie rozmów indywidualnych i grupowych ze szkolnymi specjalistami – pedagog</w:t>
      </w:r>
      <w:r w:rsidR="006A02B6">
        <w:rPr>
          <w:bCs/>
          <w:sz w:val="24"/>
          <w:szCs w:val="24"/>
        </w:rPr>
        <w:t>iem</w:t>
      </w:r>
      <w:r w:rsidRPr="00112D77">
        <w:rPr>
          <w:bCs/>
          <w:sz w:val="24"/>
          <w:szCs w:val="24"/>
        </w:rPr>
        <w:t>, pedagog</w:t>
      </w:r>
      <w:r w:rsidR="006A02B6">
        <w:rPr>
          <w:bCs/>
          <w:sz w:val="24"/>
          <w:szCs w:val="24"/>
        </w:rPr>
        <w:t>iem</w:t>
      </w:r>
      <w:r w:rsidRPr="00112D77">
        <w:rPr>
          <w:bCs/>
          <w:sz w:val="24"/>
          <w:szCs w:val="24"/>
        </w:rPr>
        <w:t xml:space="preserve"> specjalny</w:t>
      </w:r>
      <w:r w:rsidR="006A02B6">
        <w:rPr>
          <w:bCs/>
          <w:sz w:val="24"/>
          <w:szCs w:val="24"/>
        </w:rPr>
        <w:t>m</w:t>
      </w:r>
      <w:r w:rsidRPr="00112D77">
        <w:rPr>
          <w:bCs/>
          <w:sz w:val="24"/>
          <w:szCs w:val="24"/>
        </w:rPr>
        <w:t>, psycholog</w:t>
      </w:r>
      <w:r w:rsidR="006A02B6">
        <w:rPr>
          <w:bCs/>
          <w:sz w:val="24"/>
          <w:szCs w:val="24"/>
        </w:rPr>
        <w:t>iem</w:t>
      </w:r>
      <w:r w:rsidRPr="00112D77">
        <w:rPr>
          <w:bCs/>
          <w:sz w:val="24"/>
          <w:szCs w:val="24"/>
        </w:rPr>
        <w:t>.</w:t>
      </w:r>
    </w:p>
    <w:p w14:paraId="7CD767E0" w14:textId="7D4E0616" w:rsidR="00112D77" w:rsidRPr="00112D77" w:rsidRDefault="00112D77" w:rsidP="00776725">
      <w:pPr>
        <w:pStyle w:val="Standard"/>
        <w:numPr>
          <w:ilvl w:val="0"/>
          <w:numId w:val="14"/>
        </w:numPr>
        <w:spacing w:after="0" w:line="276" w:lineRule="auto"/>
        <w:jc w:val="both"/>
        <w:rPr>
          <w:bCs/>
          <w:sz w:val="24"/>
          <w:szCs w:val="24"/>
        </w:rPr>
      </w:pPr>
      <w:r w:rsidRPr="00112D77">
        <w:rPr>
          <w:bCs/>
          <w:sz w:val="24"/>
          <w:szCs w:val="24"/>
        </w:rPr>
        <w:t>Edukacyjne spotkania z przedstawicielami służb mundurowych</w:t>
      </w:r>
      <w:r w:rsidR="0046495A">
        <w:rPr>
          <w:bCs/>
          <w:sz w:val="24"/>
          <w:szCs w:val="24"/>
        </w:rPr>
        <w:t>.</w:t>
      </w:r>
    </w:p>
    <w:p w14:paraId="6EB90A8D" w14:textId="77777777" w:rsidR="00112D77" w:rsidRPr="00112D77" w:rsidRDefault="00112D77" w:rsidP="00776725">
      <w:pPr>
        <w:pStyle w:val="Standard"/>
        <w:numPr>
          <w:ilvl w:val="0"/>
          <w:numId w:val="14"/>
        </w:numPr>
        <w:spacing w:after="0" w:line="276" w:lineRule="auto"/>
        <w:jc w:val="both"/>
        <w:rPr>
          <w:sz w:val="24"/>
          <w:szCs w:val="24"/>
        </w:rPr>
      </w:pPr>
      <w:r w:rsidRPr="00112D77">
        <w:rPr>
          <w:bCs/>
          <w:sz w:val="24"/>
          <w:szCs w:val="24"/>
        </w:rPr>
        <w:t>Psychoedukacja i pedagogizacja rodziców.</w:t>
      </w:r>
    </w:p>
    <w:p w14:paraId="4BD6A35B" w14:textId="4B631C68" w:rsidR="00112D77" w:rsidRPr="00112D77" w:rsidRDefault="00112D77" w:rsidP="00776725">
      <w:pPr>
        <w:pStyle w:val="Standard"/>
        <w:numPr>
          <w:ilvl w:val="0"/>
          <w:numId w:val="14"/>
        </w:numPr>
        <w:spacing w:after="0" w:line="276" w:lineRule="auto"/>
        <w:jc w:val="both"/>
        <w:rPr>
          <w:sz w:val="24"/>
          <w:szCs w:val="24"/>
        </w:rPr>
      </w:pPr>
      <w:r w:rsidRPr="00112D77">
        <w:rPr>
          <w:sz w:val="24"/>
          <w:szCs w:val="24"/>
        </w:rPr>
        <w:lastRenderedPageBreak/>
        <w:t>Kształtowanie postaw  prospołecznych: uczenie wzajemnej tolerancji, rozumienia potrzeb innych,</w:t>
      </w:r>
      <w:r w:rsidR="006A02B6">
        <w:rPr>
          <w:sz w:val="24"/>
          <w:szCs w:val="24"/>
        </w:rPr>
        <w:t xml:space="preserve"> </w:t>
      </w:r>
      <w:r w:rsidRPr="00112D77">
        <w:rPr>
          <w:sz w:val="24"/>
          <w:szCs w:val="24"/>
        </w:rPr>
        <w:t>a także umiejętności  współpracy na zasadach koleżeństwa, przyjaźni i szacunku</w:t>
      </w:r>
      <w:r w:rsidR="000A07B8">
        <w:rPr>
          <w:sz w:val="24"/>
          <w:szCs w:val="24"/>
        </w:rPr>
        <w:t xml:space="preserve"> – wprowadzić warsztaty antydyskryminacyjne</w:t>
      </w:r>
      <w:r w:rsidRPr="00112D77">
        <w:rPr>
          <w:sz w:val="24"/>
          <w:szCs w:val="24"/>
        </w:rPr>
        <w:t>.</w:t>
      </w:r>
    </w:p>
    <w:p w14:paraId="5A639587" w14:textId="6FDB4370" w:rsidR="00664D2D" w:rsidRPr="00664D2D" w:rsidRDefault="00112D77" w:rsidP="00664D2D">
      <w:pPr>
        <w:pStyle w:val="Standard"/>
        <w:numPr>
          <w:ilvl w:val="0"/>
          <w:numId w:val="14"/>
        </w:numPr>
        <w:spacing w:after="0" w:line="276" w:lineRule="auto"/>
        <w:jc w:val="both"/>
        <w:rPr>
          <w:sz w:val="24"/>
          <w:szCs w:val="24"/>
        </w:rPr>
      </w:pPr>
      <w:r w:rsidRPr="00112D77">
        <w:rPr>
          <w:sz w:val="24"/>
          <w:szCs w:val="24"/>
        </w:rPr>
        <w:t>Kontynuowanie współpracy  z rodzicami i wychowawcami klas.</w:t>
      </w:r>
    </w:p>
    <w:p w14:paraId="01584D20" w14:textId="31D8FF94" w:rsidR="00112D77" w:rsidRPr="00112D77" w:rsidRDefault="00112D77" w:rsidP="00776725">
      <w:pPr>
        <w:pStyle w:val="Standard"/>
        <w:numPr>
          <w:ilvl w:val="0"/>
          <w:numId w:val="14"/>
        </w:numPr>
        <w:spacing w:after="0" w:line="276" w:lineRule="auto"/>
        <w:jc w:val="both"/>
        <w:rPr>
          <w:sz w:val="24"/>
          <w:szCs w:val="24"/>
        </w:rPr>
      </w:pPr>
      <w:r w:rsidRPr="00112D77">
        <w:rPr>
          <w:sz w:val="24"/>
          <w:szCs w:val="24"/>
        </w:rPr>
        <w:t>Wspieranie uczniów ze specjalnymi potrzebami edukacyjnymi,</w:t>
      </w:r>
      <w:r w:rsidR="0046495A">
        <w:rPr>
          <w:sz w:val="24"/>
          <w:szCs w:val="24"/>
        </w:rPr>
        <w:t xml:space="preserve"> </w:t>
      </w:r>
      <w:r w:rsidRPr="00112D77">
        <w:rPr>
          <w:sz w:val="24"/>
          <w:szCs w:val="24"/>
        </w:rPr>
        <w:t>ich rodziców  i nauczycieli.</w:t>
      </w:r>
    </w:p>
    <w:p w14:paraId="339387D6" w14:textId="3980EB93" w:rsidR="00112D77" w:rsidRPr="00112D77" w:rsidRDefault="00112D77" w:rsidP="00776725">
      <w:pPr>
        <w:pStyle w:val="Standard"/>
        <w:numPr>
          <w:ilvl w:val="0"/>
          <w:numId w:val="14"/>
        </w:numPr>
        <w:spacing w:after="0" w:line="276" w:lineRule="auto"/>
        <w:jc w:val="both"/>
        <w:rPr>
          <w:sz w:val="24"/>
          <w:szCs w:val="24"/>
        </w:rPr>
      </w:pPr>
      <w:r w:rsidRPr="00112D77">
        <w:rPr>
          <w:sz w:val="24"/>
          <w:szCs w:val="24"/>
        </w:rPr>
        <w:t>Szczeg</w:t>
      </w:r>
      <w:r w:rsidR="0046495A">
        <w:rPr>
          <w:sz w:val="24"/>
          <w:szCs w:val="24"/>
        </w:rPr>
        <w:t xml:space="preserve">ólną uwagę należy zwrócić na </w:t>
      </w:r>
      <w:r w:rsidRPr="00112D77">
        <w:rPr>
          <w:sz w:val="24"/>
          <w:szCs w:val="24"/>
        </w:rPr>
        <w:t>egzekwowani</w:t>
      </w:r>
      <w:r w:rsidR="0046495A">
        <w:rPr>
          <w:sz w:val="24"/>
          <w:szCs w:val="24"/>
        </w:rPr>
        <w:t>e</w:t>
      </w:r>
      <w:r w:rsidRPr="00112D77">
        <w:rPr>
          <w:sz w:val="24"/>
          <w:szCs w:val="24"/>
        </w:rPr>
        <w:t xml:space="preserve"> przepisów szkolnych.</w:t>
      </w:r>
    </w:p>
    <w:p w14:paraId="3DCEF3F6" w14:textId="7E24A2C4" w:rsidR="00112D77" w:rsidRPr="00112D77" w:rsidRDefault="00112D77" w:rsidP="00776725">
      <w:pPr>
        <w:pStyle w:val="Standard"/>
        <w:numPr>
          <w:ilvl w:val="0"/>
          <w:numId w:val="14"/>
        </w:numPr>
        <w:spacing w:after="0" w:line="276" w:lineRule="auto"/>
        <w:jc w:val="both"/>
        <w:rPr>
          <w:sz w:val="24"/>
          <w:szCs w:val="24"/>
        </w:rPr>
      </w:pPr>
      <w:r w:rsidRPr="00112D77">
        <w:rPr>
          <w:sz w:val="24"/>
          <w:szCs w:val="24"/>
        </w:rPr>
        <w:t>Obserwacja uczniów</w:t>
      </w:r>
      <w:r w:rsidR="0046495A">
        <w:rPr>
          <w:sz w:val="24"/>
          <w:szCs w:val="24"/>
        </w:rPr>
        <w:t xml:space="preserve">, </w:t>
      </w:r>
      <w:r w:rsidRPr="00112D77">
        <w:rPr>
          <w:sz w:val="24"/>
          <w:szCs w:val="24"/>
        </w:rPr>
        <w:t>ich rodzin,</w:t>
      </w:r>
      <w:r w:rsidR="0046495A">
        <w:rPr>
          <w:sz w:val="24"/>
          <w:szCs w:val="24"/>
        </w:rPr>
        <w:t xml:space="preserve"> </w:t>
      </w:r>
      <w:r w:rsidRPr="00112D77">
        <w:rPr>
          <w:sz w:val="24"/>
          <w:szCs w:val="24"/>
        </w:rPr>
        <w:t>szczególnie tych</w:t>
      </w:r>
      <w:r w:rsidR="0046495A">
        <w:rPr>
          <w:sz w:val="24"/>
          <w:szCs w:val="24"/>
        </w:rPr>
        <w:t>,</w:t>
      </w:r>
      <w:r w:rsidRPr="00112D77">
        <w:rPr>
          <w:sz w:val="24"/>
          <w:szCs w:val="24"/>
        </w:rPr>
        <w:t xml:space="preserve"> u których występowały problemy podczas zdalnego nauczania.</w:t>
      </w:r>
    </w:p>
    <w:p w14:paraId="4771F3D4" w14:textId="4480D7CC" w:rsidR="00112D77" w:rsidRPr="00112D77" w:rsidRDefault="00112D77" w:rsidP="00776725">
      <w:pPr>
        <w:pStyle w:val="Standard"/>
        <w:numPr>
          <w:ilvl w:val="0"/>
          <w:numId w:val="14"/>
        </w:numPr>
        <w:spacing w:after="0" w:line="276" w:lineRule="auto"/>
        <w:jc w:val="both"/>
        <w:rPr>
          <w:sz w:val="24"/>
          <w:szCs w:val="24"/>
        </w:rPr>
      </w:pPr>
      <w:r w:rsidRPr="00112D77">
        <w:rPr>
          <w:sz w:val="24"/>
          <w:szCs w:val="24"/>
        </w:rPr>
        <w:t xml:space="preserve">W dalszym ciągu podejmować działania wychowawcze mające na celu  eliminowanie pojawiających się zagrożeń i wzmacnianie właściwych </w:t>
      </w:r>
      <w:proofErr w:type="spellStart"/>
      <w:r w:rsidRPr="00112D77">
        <w:rPr>
          <w:sz w:val="24"/>
          <w:szCs w:val="24"/>
        </w:rPr>
        <w:t>zachowań</w:t>
      </w:r>
      <w:proofErr w:type="spellEnd"/>
      <w:r w:rsidRPr="00112D77">
        <w:rPr>
          <w:sz w:val="24"/>
          <w:szCs w:val="24"/>
        </w:rPr>
        <w:t xml:space="preserve"> oraz motywowanie uczniów do nauki.</w:t>
      </w:r>
    </w:p>
    <w:p w14:paraId="79A3EADF" w14:textId="1DE38C92" w:rsidR="00112D77" w:rsidRPr="00112D77" w:rsidRDefault="0046495A" w:rsidP="00776725">
      <w:pPr>
        <w:pStyle w:val="Standard"/>
        <w:numPr>
          <w:ilvl w:val="0"/>
          <w:numId w:val="14"/>
        </w:numPr>
        <w:spacing w:after="0" w:line="276" w:lineRule="auto"/>
        <w:jc w:val="both"/>
        <w:rPr>
          <w:sz w:val="24"/>
          <w:szCs w:val="24"/>
        </w:rPr>
      </w:pPr>
      <w:r>
        <w:rPr>
          <w:sz w:val="24"/>
          <w:szCs w:val="24"/>
        </w:rPr>
        <w:t xml:space="preserve">Objęcie </w:t>
      </w:r>
      <w:r w:rsidR="00112D77" w:rsidRPr="00112D77">
        <w:rPr>
          <w:sz w:val="24"/>
          <w:szCs w:val="24"/>
        </w:rPr>
        <w:t>szczególną opieką uczniów przejawiających zachowania agresywne</w:t>
      </w:r>
      <w:r>
        <w:rPr>
          <w:sz w:val="24"/>
          <w:szCs w:val="24"/>
        </w:rPr>
        <w:t xml:space="preserve">, </w:t>
      </w:r>
      <w:r w:rsidR="00112D77" w:rsidRPr="00112D77">
        <w:rPr>
          <w:sz w:val="24"/>
          <w:szCs w:val="24"/>
        </w:rPr>
        <w:t xml:space="preserve">opuszczających </w:t>
      </w:r>
      <w:r w:rsidRPr="00112D77">
        <w:rPr>
          <w:sz w:val="24"/>
          <w:szCs w:val="24"/>
        </w:rPr>
        <w:t>pojedyncze</w:t>
      </w:r>
      <w:r w:rsidR="00112D77" w:rsidRPr="00112D77">
        <w:rPr>
          <w:sz w:val="24"/>
          <w:szCs w:val="24"/>
        </w:rPr>
        <w:t xml:space="preserve"> godziny lekcyjne.</w:t>
      </w:r>
    </w:p>
    <w:p w14:paraId="20766B91" w14:textId="77777777" w:rsidR="00112D77" w:rsidRPr="00112D77" w:rsidRDefault="00112D77" w:rsidP="00776725">
      <w:pPr>
        <w:pStyle w:val="Standard"/>
        <w:numPr>
          <w:ilvl w:val="0"/>
          <w:numId w:val="14"/>
        </w:numPr>
        <w:spacing w:after="0" w:line="276" w:lineRule="auto"/>
        <w:jc w:val="both"/>
        <w:rPr>
          <w:sz w:val="24"/>
          <w:szCs w:val="24"/>
        </w:rPr>
      </w:pPr>
      <w:r w:rsidRPr="00112D77">
        <w:rPr>
          <w:sz w:val="24"/>
          <w:szCs w:val="24"/>
        </w:rPr>
        <w:t>Kontynuować współpracę z instytucjami wspierającymi rozwój dziecka.</w:t>
      </w:r>
    </w:p>
    <w:p w14:paraId="5670AE55" w14:textId="734856EC" w:rsidR="00112D77" w:rsidRDefault="0046495A" w:rsidP="00776725">
      <w:pPr>
        <w:pStyle w:val="Standard"/>
        <w:numPr>
          <w:ilvl w:val="0"/>
          <w:numId w:val="14"/>
        </w:numPr>
        <w:spacing w:after="0" w:line="276" w:lineRule="auto"/>
        <w:jc w:val="both"/>
        <w:rPr>
          <w:sz w:val="24"/>
          <w:szCs w:val="24"/>
        </w:rPr>
      </w:pPr>
      <w:r w:rsidRPr="00030D2A">
        <w:rPr>
          <w:sz w:val="24"/>
          <w:szCs w:val="24"/>
        </w:rPr>
        <w:t>Z</w:t>
      </w:r>
      <w:r w:rsidR="00112D77" w:rsidRPr="00030D2A">
        <w:rPr>
          <w:sz w:val="24"/>
          <w:szCs w:val="24"/>
        </w:rPr>
        <w:t>achęcać uczniów do rozwijania różnych form aktywności pozalekcyjnej</w:t>
      </w:r>
      <w:r w:rsidR="00F84E98">
        <w:rPr>
          <w:sz w:val="24"/>
          <w:szCs w:val="24"/>
        </w:rPr>
        <w:t xml:space="preserve"> – wprowadzić zajęcia dodatkowe uzupełniające działania w ramach kół zainteresowań (</w:t>
      </w:r>
      <w:r w:rsidR="000A07B8">
        <w:rPr>
          <w:sz w:val="24"/>
          <w:szCs w:val="24"/>
        </w:rPr>
        <w:t xml:space="preserve">np. </w:t>
      </w:r>
      <w:r w:rsidR="00F84E98">
        <w:rPr>
          <w:sz w:val="24"/>
          <w:szCs w:val="24"/>
        </w:rPr>
        <w:t>teatralne, dziennikarskie, filmowe).</w:t>
      </w:r>
    </w:p>
    <w:p w14:paraId="03C92EAE" w14:textId="27BA63CD" w:rsidR="00EF5E52" w:rsidRDefault="00EF5E52" w:rsidP="00EF5E52">
      <w:pPr>
        <w:pStyle w:val="Standard"/>
        <w:spacing w:after="0" w:line="276" w:lineRule="auto"/>
        <w:jc w:val="both"/>
        <w:rPr>
          <w:sz w:val="24"/>
          <w:szCs w:val="24"/>
        </w:rPr>
      </w:pPr>
    </w:p>
    <w:p w14:paraId="3493759B" w14:textId="6A51B745" w:rsidR="00EF5E52" w:rsidRDefault="00EF5E52" w:rsidP="00EF5E52">
      <w:pPr>
        <w:pStyle w:val="Standard"/>
        <w:spacing w:after="0" w:line="276" w:lineRule="auto"/>
        <w:jc w:val="both"/>
        <w:rPr>
          <w:sz w:val="24"/>
          <w:szCs w:val="24"/>
        </w:rPr>
      </w:pPr>
      <w:r>
        <w:rPr>
          <w:sz w:val="24"/>
          <w:szCs w:val="24"/>
        </w:rPr>
        <w:t xml:space="preserve">Pedagodzy i </w:t>
      </w:r>
      <w:r w:rsidR="00C04C2E">
        <w:rPr>
          <w:sz w:val="24"/>
          <w:szCs w:val="24"/>
        </w:rPr>
        <w:t>dyrekcja</w:t>
      </w:r>
      <w:r>
        <w:rPr>
          <w:sz w:val="24"/>
          <w:szCs w:val="24"/>
        </w:rPr>
        <w:t xml:space="preserve"> widzą potrzebę zorganizowania następujących zajęć:</w:t>
      </w:r>
    </w:p>
    <w:p w14:paraId="3C22C202" w14:textId="1F0189EF" w:rsidR="00EF5E52" w:rsidRDefault="00EF5E52" w:rsidP="00EF5E52">
      <w:pPr>
        <w:pStyle w:val="Standard"/>
        <w:spacing w:after="0" w:line="276" w:lineRule="auto"/>
        <w:jc w:val="both"/>
        <w:rPr>
          <w:sz w:val="24"/>
          <w:szCs w:val="24"/>
        </w:rPr>
      </w:pPr>
      <w:r>
        <w:rPr>
          <w:sz w:val="24"/>
          <w:szCs w:val="24"/>
        </w:rPr>
        <w:t xml:space="preserve">- dla wychowawców – szkolenie antydyskryminacyjne, które pomogłoby w identyfikowaniu uczniów, którzy doświadczają dyskryminacji i mają problemy </w:t>
      </w:r>
      <w:r w:rsidR="00C04C2E">
        <w:rPr>
          <w:sz w:val="24"/>
          <w:szCs w:val="24"/>
        </w:rPr>
        <w:t>związane z równością i sprawiedliwością. Pozwoli to na wczesne reagowanie i zapewnianie wsparcia.</w:t>
      </w:r>
    </w:p>
    <w:p w14:paraId="19155750" w14:textId="72C458B6" w:rsidR="00C04C2E" w:rsidRDefault="00C04C2E" w:rsidP="00EF5E52">
      <w:pPr>
        <w:pStyle w:val="Standard"/>
        <w:spacing w:after="0" w:line="276" w:lineRule="auto"/>
        <w:jc w:val="both"/>
        <w:rPr>
          <w:sz w:val="24"/>
          <w:szCs w:val="24"/>
        </w:rPr>
      </w:pPr>
      <w:r>
        <w:rPr>
          <w:sz w:val="24"/>
          <w:szCs w:val="24"/>
        </w:rPr>
        <w:t xml:space="preserve">- dla nauczycieli – studia podyplomowe pedagog specjalny. Przepisy oświatowe wymagają od dyrekcji zatrudnienia w szkołach wykwalifikowanych pedagogów specjalnych. </w:t>
      </w:r>
      <w:r w:rsidR="004A7193">
        <w:rPr>
          <w:sz w:val="24"/>
          <w:szCs w:val="24"/>
        </w:rPr>
        <w:t xml:space="preserve">Rekomenduje się ukończenie przez dwóch nauczycieli pracujących w naszej placówce studiów podyplomowych dających kwalifikacje do pracy na stanowisku </w:t>
      </w:r>
      <w:r>
        <w:rPr>
          <w:sz w:val="24"/>
          <w:szCs w:val="24"/>
        </w:rPr>
        <w:t xml:space="preserve"> </w:t>
      </w:r>
      <w:r w:rsidR="004A7193">
        <w:rPr>
          <w:sz w:val="24"/>
          <w:szCs w:val="24"/>
        </w:rPr>
        <w:t xml:space="preserve">pedagoga specjalnego. </w:t>
      </w:r>
    </w:p>
    <w:p w14:paraId="718C3387" w14:textId="780906C2" w:rsidR="004A7193" w:rsidRPr="00030D2A" w:rsidRDefault="004A7193" w:rsidP="00EF5E52">
      <w:pPr>
        <w:pStyle w:val="Standard"/>
        <w:spacing w:after="0" w:line="276" w:lineRule="auto"/>
        <w:jc w:val="both"/>
        <w:rPr>
          <w:sz w:val="24"/>
          <w:szCs w:val="24"/>
        </w:rPr>
      </w:pPr>
      <w:r>
        <w:rPr>
          <w:sz w:val="24"/>
          <w:szCs w:val="24"/>
        </w:rPr>
        <w:t xml:space="preserve">- dla uczniów – działania antydyskryminacyjne związane z integracją rówieśniczą prowadzone w postaci warsztatów ze specjalistą, które pomogą podnieść samooceną </w:t>
      </w:r>
      <w:r w:rsidR="00735565">
        <w:rPr>
          <w:sz w:val="24"/>
          <w:szCs w:val="24"/>
        </w:rPr>
        <w:t>uczniom szkoły.</w:t>
      </w:r>
    </w:p>
    <w:p w14:paraId="74C08197" w14:textId="77777777" w:rsidR="00074E20" w:rsidRPr="00112D77" w:rsidRDefault="00074E20" w:rsidP="00776725">
      <w:pPr>
        <w:autoSpaceDE w:val="0"/>
        <w:autoSpaceDN w:val="0"/>
        <w:adjustRightInd w:val="0"/>
        <w:spacing w:after="0" w:line="276" w:lineRule="auto"/>
        <w:jc w:val="both"/>
        <w:rPr>
          <w:rFonts w:cs="Times New Roman"/>
          <w:bCs/>
          <w:sz w:val="24"/>
          <w:szCs w:val="24"/>
        </w:rPr>
      </w:pPr>
    </w:p>
    <w:p w14:paraId="6E23AFD1" w14:textId="77777777" w:rsidR="006F166D" w:rsidRDefault="006F166D" w:rsidP="00776725">
      <w:pPr>
        <w:spacing w:after="0" w:line="276" w:lineRule="auto"/>
        <w:jc w:val="both"/>
        <w:rPr>
          <w:rFonts w:eastAsiaTheme="majorEastAsia" w:cs="Times New Roman"/>
          <w:b/>
          <w:sz w:val="24"/>
          <w:szCs w:val="24"/>
        </w:rPr>
      </w:pPr>
    </w:p>
    <w:p w14:paraId="05B18CBB" w14:textId="5015C497" w:rsidR="00953809" w:rsidRDefault="00953809" w:rsidP="00776725">
      <w:pPr>
        <w:shd w:val="clear" w:color="auto" w:fill="D9D9D9" w:themeFill="background1" w:themeFillShade="D9"/>
        <w:spacing w:after="0" w:line="276" w:lineRule="auto"/>
        <w:jc w:val="center"/>
        <w:rPr>
          <w:rFonts w:eastAsiaTheme="majorEastAsia" w:cs="Times New Roman"/>
          <w:b/>
          <w:sz w:val="24"/>
          <w:szCs w:val="24"/>
        </w:rPr>
      </w:pPr>
      <w:r>
        <w:rPr>
          <w:rFonts w:eastAsiaTheme="majorEastAsia" w:cs="Times New Roman"/>
          <w:b/>
          <w:sz w:val="24"/>
          <w:szCs w:val="24"/>
        </w:rPr>
        <w:t>Doradztwo zawodowe</w:t>
      </w:r>
    </w:p>
    <w:p w14:paraId="35EF9744" w14:textId="77777777" w:rsidR="00112D77" w:rsidRDefault="00953809" w:rsidP="00776725">
      <w:pPr>
        <w:spacing w:after="0" w:line="276" w:lineRule="auto"/>
        <w:jc w:val="both"/>
        <w:rPr>
          <w:rFonts w:eastAsiaTheme="majorEastAsia" w:cs="Times New Roman"/>
          <w:bCs/>
          <w:sz w:val="24"/>
          <w:szCs w:val="24"/>
        </w:rPr>
      </w:pPr>
      <w:r w:rsidRPr="00953809">
        <w:rPr>
          <w:rFonts w:eastAsiaTheme="majorEastAsia" w:cs="Times New Roman"/>
          <w:bCs/>
          <w:sz w:val="24"/>
          <w:szCs w:val="24"/>
        </w:rPr>
        <w:t xml:space="preserve">Doradztwo zawodowe jest obowiązkowe na wszystkich etapach kształcenia. </w:t>
      </w:r>
      <w:r>
        <w:rPr>
          <w:rFonts w:eastAsiaTheme="majorEastAsia" w:cs="Times New Roman"/>
          <w:bCs/>
          <w:sz w:val="24"/>
          <w:szCs w:val="24"/>
        </w:rPr>
        <w:t>W</w:t>
      </w:r>
      <w:r w:rsidRPr="00953809">
        <w:rPr>
          <w:rFonts w:eastAsiaTheme="majorEastAsia" w:cs="Times New Roman"/>
          <w:bCs/>
          <w:sz w:val="24"/>
          <w:szCs w:val="24"/>
        </w:rPr>
        <w:t xml:space="preserve"> klasach 1-6 szkoły podstawowej następuje orientacja zawodowa. Celem jest zapoznanie dzieci </w:t>
      </w:r>
      <w:r w:rsidR="006F166D">
        <w:rPr>
          <w:rFonts w:eastAsiaTheme="majorEastAsia" w:cs="Times New Roman"/>
          <w:bCs/>
          <w:sz w:val="24"/>
          <w:szCs w:val="24"/>
        </w:rPr>
        <w:br/>
      </w:r>
      <w:r w:rsidRPr="00953809">
        <w:rPr>
          <w:rFonts w:eastAsiaTheme="majorEastAsia" w:cs="Times New Roman"/>
          <w:bCs/>
          <w:sz w:val="24"/>
          <w:szCs w:val="24"/>
        </w:rPr>
        <w:t>z wybranymi zawodami, pobudzanie i rozwijanie ich zainteresowań i uzdolnień, a także kształtowanie pozytywnych postaw wobec pracy.</w:t>
      </w:r>
      <w:r>
        <w:rPr>
          <w:rFonts w:eastAsiaTheme="majorEastAsia" w:cs="Times New Roman"/>
          <w:bCs/>
          <w:sz w:val="24"/>
          <w:szCs w:val="24"/>
        </w:rPr>
        <w:t xml:space="preserve"> </w:t>
      </w:r>
      <w:r w:rsidRPr="00953809">
        <w:rPr>
          <w:rFonts w:eastAsiaTheme="majorEastAsia" w:cs="Times New Roman"/>
          <w:bCs/>
          <w:sz w:val="24"/>
          <w:szCs w:val="24"/>
        </w:rPr>
        <w:t xml:space="preserve">W klasach 7-8 i odbywają się zajęcia </w:t>
      </w:r>
      <w:r w:rsidR="006F166D">
        <w:rPr>
          <w:rFonts w:eastAsiaTheme="majorEastAsia" w:cs="Times New Roman"/>
          <w:bCs/>
          <w:sz w:val="24"/>
          <w:szCs w:val="24"/>
        </w:rPr>
        <w:br/>
      </w:r>
      <w:r w:rsidRPr="00953809">
        <w:rPr>
          <w:rFonts w:eastAsiaTheme="majorEastAsia" w:cs="Times New Roman"/>
          <w:bCs/>
          <w:sz w:val="24"/>
          <w:szCs w:val="24"/>
        </w:rPr>
        <w:t>z doradztwa zawodowego</w:t>
      </w:r>
      <w:r>
        <w:rPr>
          <w:rFonts w:eastAsiaTheme="majorEastAsia" w:cs="Times New Roman"/>
          <w:bCs/>
          <w:sz w:val="24"/>
          <w:szCs w:val="24"/>
        </w:rPr>
        <w:t xml:space="preserve">, których </w:t>
      </w:r>
      <w:r w:rsidRPr="00953809">
        <w:rPr>
          <w:rFonts w:eastAsiaTheme="majorEastAsia" w:cs="Times New Roman"/>
          <w:bCs/>
          <w:sz w:val="24"/>
          <w:szCs w:val="24"/>
        </w:rPr>
        <w:t xml:space="preserve">liczba godzin </w:t>
      </w:r>
      <w:r>
        <w:rPr>
          <w:rFonts w:eastAsiaTheme="majorEastAsia" w:cs="Times New Roman"/>
          <w:bCs/>
          <w:sz w:val="24"/>
          <w:szCs w:val="24"/>
        </w:rPr>
        <w:t>wynosi</w:t>
      </w:r>
      <w:r w:rsidRPr="00953809">
        <w:rPr>
          <w:rFonts w:eastAsiaTheme="majorEastAsia" w:cs="Times New Roman"/>
          <w:bCs/>
          <w:sz w:val="24"/>
          <w:szCs w:val="24"/>
        </w:rPr>
        <w:t xml:space="preserve"> minimum 10 w roku</w:t>
      </w:r>
      <w:r>
        <w:rPr>
          <w:rFonts w:eastAsiaTheme="majorEastAsia" w:cs="Times New Roman"/>
          <w:bCs/>
          <w:sz w:val="24"/>
          <w:szCs w:val="24"/>
        </w:rPr>
        <w:t xml:space="preserve">. </w:t>
      </w:r>
    </w:p>
    <w:p w14:paraId="5DF62ED2" w14:textId="5B705BA3" w:rsidR="00953809" w:rsidRDefault="00843955" w:rsidP="00776725">
      <w:pPr>
        <w:spacing w:after="0" w:line="276" w:lineRule="auto"/>
        <w:jc w:val="both"/>
        <w:rPr>
          <w:rFonts w:eastAsiaTheme="majorEastAsia" w:cs="Times New Roman"/>
          <w:bCs/>
          <w:sz w:val="24"/>
          <w:szCs w:val="24"/>
        </w:rPr>
      </w:pPr>
      <w:r w:rsidRPr="00B35959">
        <w:rPr>
          <w:rFonts w:eastAsiaTheme="majorEastAsia" w:cs="Times New Roman"/>
          <w:bCs/>
          <w:sz w:val="24"/>
          <w:szCs w:val="24"/>
        </w:rPr>
        <w:t xml:space="preserve">Szkoła realizuje zajęcia z zakresu doradztwa zawodowego w formie: lekcji prowadzonej przez doradcę zawodowego lub wychowawcę, rozmowy indywidualnej ze szkolnym psychologiem lub pedagogiem. </w:t>
      </w:r>
      <w:r w:rsidR="00953809" w:rsidRPr="00B35959">
        <w:rPr>
          <w:rFonts w:eastAsiaTheme="majorEastAsia" w:cs="Times New Roman"/>
          <w:bCs/>
          <w:sz w:val="24"/>
          <w:szCs w:val="24"/>
        </w:rPr>
        <w:t>Oceniający to pedagodzy i doradcy zawodowi są zgodni co do tego, że jest to zdecydowanie zbyt mały wymiar</w:t>
      </w:r>
      <w:r w:rsidRPr="00B35959">
        <w:rPr>
          <w:rFonts w:eastAsiaTheme="majorEastAsia" w:cs="Times New Roman"/>
          <w:bCs/>
          <w:sz w:val="24"/>
          <w:szCs w:val="24"/>
        </w:rPr>
        <w:t>.</w:t>
      </w:r>
    </w:p>
    <w:p w14:paraId="52AAC995" w14:textId="0C565F69" w:rsidR="006F166D" w:rsidRDefault="006F166D" w:rsidP="00776725">
      <w:pPr>
        <w:spacing w:after="0" w:line="276" w:lineRule="auto"/>
        <w:jc w:val="both"/>
        <w:rPr>
          <w:rFonts w:eastAsiaTheme="majorEastAsia" w:cs="Times New Roman"/>
          <w:b/>
          <w:sz w:val="24"/>
          <w:szCs w:val="24"/>
        </w:rPr>
      </w:pPr>
    </w:p>
    <w:p w14:paraId="6896E847" w14:textId="48ED41D8" w:rsidR="00437271" w:rsidRDefault="000119D3" w:rsidP="00776725">
      <w:pPr>
        <w:spacing w:after="0" w:line="276" w:lineRule="auto"/>
        <w:jc w:val="both"/>
        <w:rPr>
          <w:rFonts w:eastAsiaTheme="majorEastAsia" w:cs="Times New Roman"/>
          <w:sz w:val="24"/>
          <w:szCs w:val="24"/>
        </w:rPr>
      </w:pPr>
      <w:r>
        <w:rPr>
          <w:rFonts w:eastAsiaTheme="majorEastAsia" w:cs="Times New Roman"/>
          <w:sz w:val="24"/>
          <w:szCs w:val="24"/>
        </w:rPr>
        <w:t>W ankiecie dotyczącej zagadnień związanych z doradztwem zawodowym brali udział u</w:t>
      </w:r>
      <w:r w:rsidR="00FC3EFD" w:rsidRPr="00FC3EFD">
        <w:rPr>
          <w:rFonts w:eastAsiaTheme="majorEastAsia" w:cs="Times New Roman"/>
          <w:sz w:val="24"/>
          <w:szCs w:val="24"/>
        </w:rPr>
        <w:t>czniowie klas I</w:t>
      </w:r>
      <w:r w:rsidR="00FC3EFD">
        <w:rPr>
          <w:rFonts w:eastAsiaTheme="majorEastAsia" w:cs="Times New Roman"/>
          <w:sz w:val="24"/>
          <w:szCs w:val="24"/>
        </w:rPr>
        <w:t>V</w:t>
      </w:r>
      <w:r w:rsidR="00FC3EFD" w:rsidRPr="00FC3EFD">
        <w:rPr>
          <w:rFonts w:eastAsiaTheme="majorEastAsia" w:cs="Times New Roman"/>
          <w:sz w:val="24"/>
          <w:szCs w:val="24"/>
        </w:rPr>
        <w:t>-VIII</w:t>
      </w:r>
      <w:r>
        <w:rPr>
          <w:rFonts w:eastAsiaTheme="majorEastAsia" w:cs="Times New Roman"/>
          <w:sz w:val="24"/>
          <w:szCs w:val="24"/>
        </w:rPr>
        <w:t>.</w:t>
      </w:r>
      <w:r w:rsidR="00FC3EFD">
        <w:rPr>
          <w:rFonts w:eastAsiaTheme="majorEastAsia" w:cs="Times New Roman"/>
          <w:sz w:val="24"/>
          <w:szCs w:val="24"/>
        </w:rPr>
        <w:t xml:space="preserve"> </w:t>
      </w:r>
    </w:p>
    <w:p w14:paraId="07DDC154" w14:textId="77777777" w:rsidR="000119D3" w:rsidRPr="00FC3EFD" w:rsidRDefault="000119D3" w:rsidP="00776725">
      <w:pPr>
        <w:spacing w:after="0" w:line="276" w:lineRule="auto"/>
        <w:jc w:val="both"/>
        <w:rPr>
          <w:rFonts w:eastAsiaTheme="majorEastAsia" w:cs="Times New Roman"/>
          <w:sz w:val="24"/>
          <w:szCs w:val="24"/>
        </w:rPr>
      </w:pPr>
    </w:p>
    <w:p w14:paraId="61AF0760" w14:textId="33057FF7" w:rsidR="00437271" w:rsidRDefault="00437271" w:rsidP="00776725">
      <w:pPr>
        <w:spacing w:after="0" w:line="276" w:lineRule="auto"/>
        <w:jc w:val="both"/>
        <w:rPr>
          <w:rFonts w:eastAsiaTheme="majorEastAsia" w:cs="Times New Roman"/>
          <w:b/>
          <w:sz w:val="24"/>
          <w:szCs w:val="24"/>
        </w:rPr>
      </w:pPr>
      <w:r w:rsidRPr="00437271">
        <w:rPr>
          <w:rFonts w:eastAsiaTheme="majorEastAsia" w:cs="Times New Roman"/>
          <w:b/>
          <w:noProof/>
          <w:sz w:val="24"/>
          <w:szCs w:val="24"/>
          <w:lang w:eastAsia="pl-PL"/>
        </w:rPr>
        <w:drawing>
          <wp:inline distT="0" distB="0" distL="0" distR="0" wp14:anchorId="6E46E781" wp14:editId="0CA04445">
            <wp:extent cx="4933405" cy="2650509"/>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2886" cy="2655603"/>
                    </a:xfrm>
                    <a:prstGeom prst="rect">
                      <a:avLst/>
                    </a:prstGeom>
                  </pic:spPr>
                </pic:pic>
              </a:graphicData>
            </a:graphic>
          </wp:inline>
        </w:drawing>
      </w:r>
    </w:p>
    <w:p w14:paraId="750AED29" w14:textId="446D50F0" w:rsidR="00437271" w:rsidRDefault="00437271" w:rsidP="00776725">
      <w:pPr>
        <w:spacing w:after="0" w:line="276" w:lineRule="auto"/>
        <w:jc w:val="both"/>
        <w:rPr>
          <w:rFonts w:eastAsiaTheme="majorEastAsia" w:cs="Times New Roman"/>
          <w:b/>
          <w:sz w:val="24"/>
          <w:szCs w:val="24"/>
        </w:rPr>
      </w:pPr>
      <w:r w:rsidRPr="00437271">
        <w:rPr>
          <w:rFonts w:eastAsiaTheme="majorEastAsia" w:cs="Times New Roman"/>
          <w:b/>
          <w:noProof/>
          <w:sz w:val="24"/>
          <w:szCs w:val="24"/>
          <w:lang w:eastAsia="pl-PL"/>
        </w:rPr>
        <w:drawing>
          <wp:inline distT="0" distB="0" distL="0" distR="0" wp14:anchorId="30C6DF61" wp14:editId="31C9544C">
            <wp:extent cx="5760720" cy="239649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396490"/>
                    </a:xfrm>
                    <a:prstGeom prst="rect">
                      <a:avLst/>
                    </a:prstGeom>
                  </pic:spPr>
                </pic:pic>
              </a:graphicData>
            </a:graphic>
          </wp:inline>
        </w:drawing>
      </w:r>
    </w:p>
    <w:p w14:paraId="2C687A01" w14:textId="1F44A03C" w:rsidR="00437271" w:rsidRDefault="00437271" w:rsidP="00776725">
      <w:pPr>
        <w:spacing w:after="0" w:line="276" w:lineRule="auto"/>
        <w:jc w:val="both"/>
        <w:rPr>
          <w:rFonts w:eastAsiaTheme="majorEastAsia" w:cs="Times New Roman"/>
          <w:b/>
          <w:sz w:val="24"/>
          <w:szCs w:val="24"/>
        </w:rPr>
      </w:pPr>
      <w:r w:rsidRPr="00437271">
        <w:rPr>
          <w:rFonts w:eastAsiaTheme="majorEastAsia" w:cs="Times New Roman"/>
          <w:b/>
          <w:noProof/>
          <w:sz w:val="24"/>
          <w:szCs w:val="24"/>
          <w:lang w:eastAsia="pl-PL"/>
        </w:rPr>
        <w:drawing>
          <wp:inline distT="0" distB="0" distL="0" distR="0" wp14:anchorId="1350B74B" wp14:editId="22791229">
            <wp:extent cx="5107577" cy="2242447"/>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20037" cy="2247918"/>
                    </a:xfrm>
                    <a:prstGeom prst="rect">
                      <a:avLst/>
                    </a:prstGeom>
                  </pic:spPr>
                </pic:pic>
              </a:graphicData>
            </a:graphic>
          </wp:inline>
        </w:drawing>
      </w:r>
    </w:p>
    <w:p w14:paraId="26C3E5CE" w14:textId="14AF63B4" w:rsidR="00437271" w:rsidRDefault="00437271" w:rsidP="00776725">
      <w:pPr>
        <w:spacing w:after="0" w:line="276" w:lineRule="auto"/>
        <w:jc w:val="both"/>
        <w:rPr>
          <w:rFonts w:eastAsiaTheme="majorEastAsia" w:cs="Times New Roman"/>
          <w:b/>
          <w:sz w:val="24"/>
          <w:szCs w:val="24"/>
        </w:rPr>
      </w:pPr>
    </w:p>
    <w:p w14:paraId="57C7FD63" w14:textId="474C10A2" w:rsidR="000119D3" w:rsidRPr="000119D3" w:rsidRDefault="000119D3" w:rsidP="000119D3">
      <w:pPr>
        <w:spacing w:after="0" w:line="276" w:lineRule="auto"/>
        <w:jc w:val="both"/>
        <w:rPr>
          <w:rFonts w:eastAsiaTheme="majorEastAsia" w:cs="Times New Roman"/>
          <w:bCs/>
          <w:sz w:val="24"/>
          <w:szCs w:val="24"/>
        </w:rPr>
      </w:pPr>
      <w:r w:rsidRPr="000119D3">
        <w:rPr>
          <w:rFonts w:eastAsiaTheme="majorEastAsia" w:cs="Times New Roman"/>
          <w:bCs/>
          <w:sz w:val="24"/>
          <w:szCs w:val="24"/>
        </w:rPr>
        <w:t xml:space="preserve">Ankieta wykazała, że aby w pełni wykorzystać potencjał doradztwa zawodowego konieczne jest jego dostosowanie do indywidualnych potrzeb uczniów. Poprzez spotkania, testy predyspozycji wraz z ich omówieniem z każdym uczniem, tworzenie spersonalizowanych planów kariery można zapewnić skuteczne wsparcie w procesie podejmowania decyzji edukacyjno-zawodowych. Dobrze zorganizowany proces rozpoznania mocnych stron oraz </w:t>
      </w:r>
      <w:r w:rsidRPr="000119D3">
        <w:rPr>
          <w:rFonts w:eastAsiaTheme="majorEastAsia" w:cs="Times New Roman"/>
          <w:bCs/>
          <w:sz w:val="24"/>
          <w:szCs w:val="24"/>
        </w:rPr>
        <w:lastRenderedPageBreak/>
        <w:t>budowania w oparciu o nie planu kształcenia i kariery danego ucznia warto uzupełnić o wzmocn</w:t>
      </w:r>
      <w:r>
        <w:rPr>
          <w:rFonts w:eastAsiaTheme="majorEastAsia" w:cs="Times New Roman"/>
          <w:bCs/>
          <w:sz w:val="24"/>
          <w:szCs w:val="24"/>
        </w:rPr>
        <w:t>ienie jego kontaktu</w:t>
      </w:r>
      <w:r w:rsidRPr="000119D3">
        <w:rPr>
          <w:rFonts w:eastAsiaTheme="majorEastAsia" w:cs="Times New Roman"/>
          <w:bCs/>
          <w:sz w:val="24"/>
          <w:szCs w:val="24"/>
        </w:rPr>
        <w:t xml:space="preserve"> lokalnym rynkiem pracy. Doradcy zawodowi powinni znać jego możliwości oraz, w miarę dostępnej wiedzy, ukierunkowywać młodych ludzi na pokazywanie możliwości rozwoju w Ostrowcu Świętokrzyskim i jego otoczeniu. Przy pomocy spotkań i rozmów z przedsiębiorcami, praktyk, wycieczek należy zapoznawać uczniów z atutami lokalnego rynku pracy. Działania w takim zakresie będą wolne od stereotypów płciowych w wyborze ścieżek edukacyjnych i zawodowych oraz będą wspierać przełamywanie tych stereotypów. Przedsięwzięcia z zakresu doradztwa zawodowego będą również przeciwdziałać dyskryminacji, w tym wspierać decyzje dziewcząt w wyborze kierunków związanych z STEM. </w:t>
      </w:r>
    </w:p>
    <w:p w14:paraId="361A6EE3" w14:textId="77777777" w:rsidR="000119D3" w:rsidRPr="00B35959" w:rsidRDefault="000119D3" w:rsidP="00776725">
      <w:pPr>
        <w:spacing w:after="0" w:line="276" w:lineRule="auto"/>
        <w:jc w:val="both"/>
        <w:rPr>
          <w:rFonts w:eastAsiaTheme="majorEastAsia" w:cs="Times New Roman"/>
          <w:b/>
          <w:sz w:val="24"/>
          <w:szCs w:val="24"/>
        </w:rPr>
      </w:pPr>
    </w:p>
    <w:p w14:paraId="67EC1AF0" w14:textId="3D948040" w:rsidR="00B10B89" w:rsidRPr="00B35959" w:rsidRDefault="00843955" w:rsidP="00776725">
      <w:pPr>
        <w:spacing w:after="0" w:line="276" w:lineRule="auto"/>
        <w:jc w:val="both"/>
        <w:rPr>
          <w:rFonts w:eastAsiaTheme="majorEastAsia" w:cs="Times New Roman"/>
          <w:b/>
          <w:sz w:val="24"/>
          <w:szCs w:val="24"/>
        </w:rPr>
      </w:pPr>
      <w:r w:rsidRPr="00B35959">
        <w:rPr>
          <w:rFonts w:eastAsiaTheme="majorEastAsia" w:cs="Times New Roman"/>
          <w:b/>
          <w:sz w:val="24"/>
          <w:szCs w:val="24"/>
        </w:rPr>
        <w:t xml:space="preserve">Rekomendacje: </w:t>
      </w:r>
    </w:p>
    <w:p w14:paraId="4E690253" w14:textId="77777777" w:rsidR="00216628" w:rsidRPr="00216628" w:rsidRDefault="00216628" w:rsidP="00216628">
      <w:pPr>
        <w:spacing w:after="0" w:line="276" w:lineRule="auto"/>
        <w:jc w:val="both"/>
        <w:rPr>
          <w:rFonts w:eastAsiaTheme="majorEastAsia" w:cs="Times New Roman"/>
          <w:bCs/>
          <w:sz w:val="24"/>
          <w:szCs w:val="24"/>
        </w:rPr>
      </w:pPr>
    </w:p>
    <w:p w14:paraId="721FDC7D" w14:textId="73BDAB7E" w:rsidR="00843955" w:rsidRPr="00B35959" w:rsidRDefault="00843955" w:rsidP="00776725">
      <w:pPr>
        <w:pStyle w:val="Akapitzlist"/>
        <w:numPr>
          <w:ilvl w:val="0"/>
          <w:numId w:val="4"/>
        </w:numPr>
        <w:spacing w:after="0" w:line="276" w:lineRule="auto"/>
        <w:ind w:left="284" w:hanging="284"/>
        <w:jc w:val="both"/>
        <w:rPr>
          <w:rFonts w:eastAsiaTheme="majorEastAsia" w:cs="Times New Roman"/>
          <w:bCs/>
          <w:sz w:val="24"/>
          <w:szCs w:val="24"/>
        </w:rPr>
      </w:pPr>
      <w:r w:rsidRPr="00B35959">
        <w:rPr>
          <w:rFonts w:eastAsiaTheme="majorEastAsia" w:cs="Times New Roman"/>
          <w:bCs/>
          <w:sz w:val="24"/>
          <w:szCs w:val="24"/>
        </w:rPr>
        <w:t xml:space="preserve">Warsztaty z zewnętrznymi doradcami zawodowymi dla uczniów klas 7-8 szkoły podstawowej we współpracy z wychowawcami klas, które mogłyby być przeprowadzane także w ramach godzin wychowawczych w celu pogłębienia i uzupełnienia oferty szkoły </w:t>
      </w:r>
      <w:r w:rsidR="006F166D" w:rsidRPr="00B35959">
        <w:rPr>
          <w:rFonts w:eastAsiaTheme="majorEastAsia" w:cs="Times New Roman"/>
          <w:bCs/>
          <w:sz w:val="24"/>
          <w:szCs w:val="24"/>
        </w:rPr>
        <w:br/>
      </w:r>
      <w:r w:rsidRPr="00B35959">
        <w:rPr>
          <w:rFonts w:eastAsiaTheme="majorEastAsia" w:cs="Times New Roman"/>
          <w:bCs/>
          <w:sz w:val="24"/>
          <w:szCs w:val="24"/>
        </w:rPr>
        <w:t>w tym zakresie. Tematyka zajęć objęłaby omawianie zawodów, także zawodów przyszłości, umiejętność pisania CV, motywację, dążenie do celu.</w:t>
      </w:r>
    </w:p>
    <w:p w14:paraId="686FA58C" w14:textId="0E2883D9" w:rsidR="00843955" w:rsidRPr="004F46E1" w:rsidRDefault="00843955" w:rsidP="00776725">
      <w:pPr>
        <w:pStyle w:val="Akapitzlist"/>
        <w:numPr>
          <w:ilvl w:val="0"/>
          <w:numId w:val="4"/>
        </w:numPr>
        <w:spacing w:after="0" w:line="276" w:lineRule="auto"/>
        <w:ind w:left="284" w:hanging="284"/>
        <w:jc w:val="both"/>
        <w:rPr>
          <w:rFonts w:eastAsiaTheme="majorEastAsia" w:cs="Times New Roman"/>
          <w:bCs/>
          <w:sz w:val="24"/>
          <w:szCs w:val="24"/>
        </w:rPr>
      </w:pPr>
      <w:r w:rsidRPr="004F46E1">
        <w:rPr>
          <w:rFonts w:eastAsiaTheme="majorEastAsia" w:cs="Times New Roman"/>
          <w:bCs/>
          <w:sz w:val="24"/>
          <w:szCs w:val="24"/>
        </w:rPr>
        <w:t xml:space="preserve">Twoja ścieżka kariery – indywidualna pomoc doradców zawodowych w tworzeniu indywidualnej mapy kariery, w oparciu o nowoczesne narzędzia, w tym analizę zdalnego miasta zawodów z portalu mapa karier uwzględniająca preferencje, uzdolnienia </w:t>
      </w:r>
      <w:r w:rsidR="006F166D" w:rsidRPr="004F46E1">
        <w:rPr>
          <w:rFonts w:eastAsiaTheme="majorEastAsia" w:cs="Times New Roman"/>
          <w:bCs/>
          <w:sz w:val="24"/>
          <w:szCs w:val="24"/>
        </w:rPr>
        <w:br/>
      </w:r>
      <w:r w:rsidRPr="004F46E1">
        <w:rPr>
          <w:rFonts w:eastAsiaTheme="majorEastAsia" w:cs="Times New Roman"/>
          <w:bCs/>
          <w:sz w:val="24"/>
          <w:szCs w:val="24"/>
        </w:rPr>
        <w:t>i kompetencje uczniów. Pomoc także w ocenie rynku edukacyjnego w mieście w celu umożliwienia podjęcia decyzji o dalszych etapach edukacji. Spotkania i</w:t>
      </w:r>
      <w:r w:rsidR="00216628" w:rsidRPr="004F46E1">
        <w:rPr>
          <w:rFonts w:eastAsiaTheme="majorEastAsia" w:cs="Times New Roman"/>
          <w:bCs/>
          <w:sz w:val="24"/>
          <w:szCs w:val="24"/>
        </w:rPr>
        <w:t xml:space="preserve">ndywidualne prowadzone w szkole </w:t>
      </w:r>
      <w:r w:rsidR="00F21858" w:rsidRPr="004F46E1">
        <w:rPr>
          <w:rFonts w:eastAsiaTheme="majorEastAsia" w:cs="Times New Roman"/>
          <w:bCs/>
          <w:sz w:val="24"/>
          <w:szCs w:val="24"/>
        </w:rPr>
        <w:t>–</w:t>
      </w:r>
      <w:r w:rsidR="00216628" w:rsidRPr="004F46E1">
        <w:rPr>
          <w:rFonts w:eastAsiaTheme="majorEastAsia" w:cs="Times New Roman"/>
          <w:bCs/>
          <w:sz w:val="24"/>
          <w:szCs w:val="24"/>
        </w:rPr>
        <w:t xml:space="preserve"> SZOK</w:t>
      </w:r>
      <w:r w:rsidR="00F21858" w:rsidRPr="004F46E1">
        <w:rPr>
          <w:rFonts w:eastAsiaTheme="majorEastAsia" w:cs="Times New Roman"/>
          <w:bCs/>
          <w:sz w:val="24"/>
          <w:szCs w:val="24"/>
        </w:rPr>
        <w:t xml:space="preserve"> </w:t>
      </w:r>
      <w:r w:rsidR="001F1A16">
        <w:rPr>
          <w:rFonts w:eastAsiaTheme="majorEastAsia" w:cs="Times New Roman"/>
          <w:bCs/>
          <w:sz w:val="24"/>
          <w:szCs w:val="24"/>
        </w:rPr>
        <w:t xml:space="preserve">- </w:t>
      </w:r>
      <w:r w:rsidR="00F21858" w:rsidRPr="004F46E1">
        <w:rPr>
          <w:rFonts w:eastAsiaTheme="majorEastAsia" w:cs="Times New Roman"/>
          <w:bCs/>
          <w:sz w:val="24"/>
          <w:szCs w:val="24"/>
        </w:rPr>
        <w:t>Szkoln</w:t>
      </w:r>
      <w:r w:rsidR="001F1A16">
        <w:rPr>
          <w:rFonts w:eastAsiaTheme="majorEastAsia" w:cs="Times New Roman"/>
          <w:bCs/>
          <w:sz w:val="24"/>
          <w:szCs w:val="24"/>
        </w:rPr>
        <w:t>y Ośrodek Kariery</w:t>
      </w:r>
      <w:r w:rsidR="004F46E1">
        <w:rPr>
          <w:rFonts w:eastAsiaTheme="majorEastAsia" w:cs="Times New Roman"/>
          <w:bCs/>
          <w:sz w:val="24"/>
          <w:szCs w:val="24"/>
        </w:rPr>
        <w:t>.</w:t>
      </w:r>
    </w:p>
    <w:p w14:paraId="030BABC8" w14:textId="46428F60" w:rsidR="00843955" w:rsidRPr="00B35959" w:rsidRDefault="00776725" w:rsidP="00776725">
      <w:pPr>
        <w:pStyle w:val="Akapitzlist"/>
        <w:numPr>
          <w:ilvl w:val="0"/>
          <w:numId w:val="4"/>
        </w:numPr>
        <w:spacing w:after="0" w:line="276" w:lineRule="auto"/>
        <w:ind w:left="284" w:hanging="284"/>
        <w:jc w:val="both"/>
        <w:rPr>
          <w:rFonts w:eastAsiaTheme="majorEastAsia" w:cs="Times New Roman"/>
          <w:bCs/>
          <w:sz w:val="24"/>
          <w:szCs w:val="24"/>
        </w:rPr>
      </w:pPr>
      <w:r>
        <w:rPr>
          <w:rFonts w:eastAsiaTheme="majorEastAsia" w:cs="Times New Roman"/>
          <w:bCs/>
          <w:sz w:val="24"/>
          <w:szCs w:val="24"/>
        </w:rPr>
        <w:t>Z</w:t>
      </w:r>
      <w:r w:rsidR="00843955" w:rsidRPr="00B35959">
        <w:rPr>
          <w:rFonts w:eastAsiaTheme="majorEastAsia" w:cs="Times New Roman"/>
          <w:bCs/>
          <w:sz w:val="24"/>
          <w:szCs w:val="24"/>
        </w:rPr>
        <w:t>ajęcia a</w:t>
      </w:r>
      <w:r>
        <w:rPr>
          <w:rFonts w:eastAsiaTheme="majorEastAsia" w:cs="Times New Roman"/>
          <w:bCs/>
          <w:sz w:val="24"/>
          <w:szCs w:val="24"/>
        </w:rPr>
        <w:t xml:space="preserve">dresowane dla uczniów </w:t>
      </w:r>
      <w:r w:rsidR="006C5038">
        <w:rPr>
          <w:rFonts w:eastAsiaTheme="majorEastAsia" w:cs="Times New Roman"/>
          <w:bCs/>
          <w:sz w:val="24"/>
          <w:szCs w:val="24"/>
        </w:rPr>
        <w:t xml:space="preserve">klas </w:t>
      </w:r>
      <w:r w:rsidR="00843955" w:rsidRPr="00B35959">
        <w:rPr>
          <w:rFonts w:eastAsiaTheme="majorEastAsia" w:cs="Times New Roman"/>
          <w:bCs/>
          <w:sz w:val="24"/>
          <w:szCs w:val="24"/>
        </w:rPr>
        <w:t xml:space="preserve">7 szkół podstawowych. Zajęcia trwałyby </w:t>
      </w:r>
      <w:r w:rsidR="00CD3768" w:rsidRPr="00B35959">
        <w:rPr>
          <w:rFonts w:eastAsiaTheme="majorEastAsia" w:cs="Times New Roman"/>
          <w:bCs/>
          <w:sz w:val="24"/>
          <w:szCs w:val="24"/>
        </w:rPr>
        <w:t>wg potrzeb w formie</w:t>
      </w:r>
      <w:r w:rsidR="00843955" w:rsidRPr="00B35959">
        <w:rPr>
          <w:rFonts w:eastAsiaTheme="majorEastAsia" w:cs="Times New Roman"/>
          <w:bCs/>
          <w:sz w:val="24"/>
          <w:szCs w:val="24"/>
        </w:rPr>
        <w:t xml:space="preserve"> zajęć </w:t>
      </w:r>
      <w:r>
        <w:rPr>
          <w:rFonts w:eastAsiaTheme="majorEastAsia" w:cs="Times New Roman"/>
          <w:bCs/>
          <w:sz w:val="24"/>
          <w:szCs w:val="24"/>
        </w:rPr>
        <w:t xml:space="preserve">grupowych, </w:t>
      </w:r>
      <w:r w:rsidR="00843955" w:rsidRPr="00B35959">
        <w:rPr>
          <w:rFonts w:eastAsiaTheme="majorEastAsia" w:cs="Times New Roman"/>
          <w:bCs/>
          <w:sz w:val="24"/>
          <w:szCs w:val="24"/>
        </w:rPr>
        <w:t>indywidualnych</w:t>
      </w:r>
      <w:r>
        <w:rPr>
          <w:rFonts w:eastAsiaTheme="majorEastAsia" w:cs="Times New Roman"/>
          <w:bCs/>
          <w:sz w:val="24"/>
          <w:szCs w:val="24"/>
        </w:rPr>
        <w:t xml:space="preserve"> lub studyjnych</w:t>
      </w:r>
      <w:r w:rsidR="00843955" w:rsidRPr="00B35959">
        <w:rPr>
          <w:rFonts w:eastAsiaTheme="majorEastAsia" w:cs="Times New Roman"/>
          <w:bCs/>
          <w:sz w:val="24"/>
          <w:szCs w:val="24"/>
        </w:rPr>
        <w:t xml:space="preserve">, nastawione byłyby na tematy planowania, stawiania sobie celów, motywacji, pewności siebie, rozwijania kompetencji społecznych, umiejętności współpracy, asertywności, radzenia sobie ze stresem, emocjami. </w:t>
      </w:r>
    </w:p>
    <w:p w14:paraId="0F12EB72" w14:textId="3EEA2B6B" w:rsidR="00843955" w:rsidRDefault="00843955" w:rsidP="00776725">
      <w:pPr>
        <w:spacing w:after="0" w:line="276" w:lineRule="auto"/>
        <w:jc w:val="both"/>
        <w:rPr>
          <w:rFonts w:eastAsiaTheme="majorEastAsia" w:cs="Times New Roman"/>
          <w:bCs/>
          <w:sz w:val="24"/>
          <w:szCs w:val="24"/>
        </w:rPr>
      </w:pPr>
    </w:p>
    <w:p w14:paraId="38908E4D" w14:textId="77777777" w:rsidR="002D57A2" w:rsidRPr="00B35959" w:rsidRDefault="002D57A2" w:rsidP="00776725">
      <w:pPr>
        <w:spacing w:after="0" w:line="276" w:lineRule="auto"/>
        <w:jc w:val="both"/>
        <w:rPr>
          <w:rFonts w:eastAsiaTheme="majorEastAsia" w:cs="Times New Roman"/>
          <w:bCs/>
          <w:sz w:val="24"/>
          <w:szCs w:val="24"/>
        </w:rPr>
      </w:pPr>
    </w:p>
    <w:p w14:paraId="76B5903B" w14:textId="5EDEF2F0" w:rsidR="00B071FD" w:rsidRPr="004D7577" w:rsidRDefault="004D7577" w:rsidP="00776725">
      <w:pPr>
        <w:shd w:val="clear" w:color="auto" w:fill="D9D9D9" w:themeFill="background1" w:themeFillShade="D9"/>
        <w:spacing w:after="0" w:line="276" w:lineRule="auto"/>
        <w:jc w:val="center"/>
        <w:rPr>
          <w:rFonts w:cs="Times New Roman"/>
          <w:b/>
          <w:sz w:val="24"/>
          <w:szCs w:val="24"/>
        </w:rPr>
      </w:pPr>
      <w:r w:rsidRPr="004D7577">
        <w:rPr>
          <w:rFonts w:cs="Times New Roman"/>
          <w:b/>
          <w:sz w:val="24"/>
          <w:szCs w:val="24"/>
        </w:rPr>
        <w:t xml:space="preserve">Samoocena w zakresie cyfryzacji szkoły dotycząca placówki, kadry i uczniów </w:t>
      </w:r>
      <w:r w:rsidR="006F166D">
        <w:rPr>
          <w:rFonts w:cs="Times New Roman"/>
          <w:b/>
          <w:sz w:val="24"/>
          <w:szCs w:val="24"/>
        </w:rPr>
        <w:br/>
      </w:r>
      <w:r w:rsidRPr="004D7577">
        <w:rPr>
          <w:rFonts w:cs="Times New Roman"/>
          <w:b/>
          <w:sz w:val="24"/>
          <w:szCs w:val="24"/>
        </w:rPr>
        <w:t>przy wykorzystaniu narzędzia SELFIE (https://education.ec.europa.eu/pl/selfie).</w:t>
      </w:r>
    </w:p>
    <w:p w14:paraId="7DA70F3A" w14:textId="77777777" w:rsidR="004D7577" w:rsidRDefault="004D7577" w:rsidP="00776725">
      <w:pPr>
        <w:spacing w:after="0" w:line="276" w:lineRule="auto"/>
        <w:jc w:val="both"/>
        <w:rPr>
          <w:rFonts w:cs="Times New Roman"/>
          <w:b/>
          <w:sz w:val="24"/>
          <w:szCs w:val="24"/>
          <w:u w:val="single"/>
        </w:rPr>
      </w:pPr>
    </w:p>
    <w:p w14:paraId="33D924E9" w14:textId="142B8682" w:rsidR="00FE0019" w:rsidRDefault="005F4632" w:rsidP="00776725">
      <w:pPr>
        <w:spacing w:after="0" w:line="276" w:lineRule="auto"/>
        <w:jc w:val="both"/>
        <w:rPr>
          <w:rFonts w:cs="Times New Roman"/>
          <w:sz w:val="24"/>
          <w:szCs w:val="24"/>
        </w:rPr>
      </w:pPr>
      <w:r w:rsidRPr="005F4632">
        <w:rPr>
          <w:rFonts w:cs="Times New Roman"/>
          <w:sz w:val="24"/>
          <w:szCs w:val="24"/>
        </w:rPr>
        <w:t>W raporcie SELFIE dla szkoły zostały zebrane i porównane opinie członków kadry</w:t>
      </w:r>
      <w:r>
        <w:rPr>
          <w:rFonts w:cs="Times New Roman"/>
          <w:sz w:val="24"/>
          <w:szCs w:val="24"/>
        </w:rPr>
        <w:t xml:space="preserve"> </w:t>
      </w:r>
      <w:r w:rsidRPr="005F4632">
        <w:rPr>
          <w:rFonts w:cs="Times New Roman"/>
          <w:sz w:val="24"/>
          <w:szCs w:val="24"/>
        </w:rPr>
        <w:t>kierowniczej szkoły, nauczycieli oraz uczniów.</w:t>
      </w:r>
      <w:r w:rsidR="00FE0019">
        <w:rPr>
          <w:rFonts w:cs="Times New Roman"/>
          <w:sz w:val="24"/>
          <w:szCs w:val="24"/>
        </w:rPr>
        <w:t xml:space="preserve"> </w:t>
      </w:r>
      <w:r>
        <w:rPr>
          <w:rFonts w:cs="Times New Roman"/>
          <w:sz w:val="24"/>
          <w:szCs w:val="24"/>
        </w:rPr>
        <w:t>I</w:t>
      </w:r>
      <w:r w:rsidRPr="005F4632">
        <w:rPr>
          <w:rFonts w:cs="Times New Roman"/>
          <w:sz w:val="24"/>
          <w:szCs w:val="24"/>
        </w:rPr>
        <w:t>nformacje zebrane w SELFIE dają szkole obraz tego, gdzie</w:t>
      </w:r>
      <w:r>
        <w:rPr>
          <w:rFonts w:cs="Times New Roman"/>
          <w:sz w:val="24"/>
          <w:szCs w:val="24"/>
        </w:rPr>
        <w:t xml:space="preserve"> </w:t>
      </w:r>
      <w:r w:rsidRPr="005F4632">
        <w:rPr>
          <w:rFonts w:cs="Times New Roman"/>
          <w:sz w:val="24"/>
          <w:szCs w:val="24"/>
        </w:rPr>
        <w:t>szkoła znajduje się obecnie w odniesieniu do strategii i praktyki wykorzystywania technologii</w:t>
      </w:r>
      <w:r>
        <w:rPr>
          <w:rFonts w:cs="Times New Roman"/>
          <w:sz w:val="24"/>
          <w:szCs w:val="24"/>
        </w:rPr>
        <w:t xml:space="preserve"> </w:t>
      </w:r>
      <w:r w:rsidRPr="005F4632">
        <w:rPr>
          <w:rFonts w:cs="Times New Roman"/>
          <w:sz w:val="24"/>
          <w:szCs w:val="24"/>
        </w:rPr>
        <w:t>cyfrowych do nauczania i uczenia się.</w:t>
      </w:r>
      <w:r>
        <w:rPr>
          <w:rFonts w:cs="Times New Roman"/>
          <w:sz w:val="24"/>
          <w:szCs w:val="24"/>
        </w:rPr>
        <w:t xml:space="preserve"> </w:t>
      </w:r>
      <w:r w:rsidRPr="005F4632">
        <w:rPr>
          <w:rFonts w:cs="Times New Roman"/>
          <w:sz w:val="24"/>
          <w:szCs w:val="24"/>
        </w:rPr>
        <w:t xml:space="preserve">Wyniki z SELFIE </w:t>
      </w:r>
      <w:r>
        <w:rPr>
          <w:rFonts w:cs="Times New Roman"/>
          <w:sz w:val="24"/>
          <w:szCs w:val="24"/>
        </w:rPr>
        <w:t>pomogą</w:t>
      </w:r>
      <w:r w:rsidRPr="005F4632">
        <w:rPr>
          <w:rFonts w:cs="Times New Roman"/>
          <w:sz w:val="24"/>
          <w:szCs w:val="24"/>
        </w:rPr>
        <w:t xml:space="preserve"> w rozpoczęciu dialogu w społeczności szkolnej</w:t>
      </w:r>
      <w:r w:rsidR="00FE0019">
        <w:rPr>
          <w:rFonts w:cs="Times New Roman"/>
          <w:sz w:val="24"/>
          <w:szCs w:val="24"/>
        </w:rPr>
        <w:t xml:space="preserve"> oraz staną się </w:t>
      </w:r>
      <w:r w:rsidRPr="005F4632">
        <w:rPr>
          <w:rFonts w:cs="Times New Roman"/>
          <w:sz w:val="24"/>
          <w:szCs w:val="24"/>
        </w:rPr>
        <w:t xml:space="preserve">podstawą do określenia </w:t>
      </w:r>
      <w:r w:rsidR="00FE0019">
        <w:rPr>
          <w:rFonts w:cs="Times New Roman"/>
          <w:sz w:val="24"/>
          <w:szCs w:val="24"/>
        </w:rPr>
        <w:br/>
      </w:r>
      <w:r w:rsidRPr="005F4632">
        <w:rPr>
          <w:rFonts w:cs="Times New Roman"/>
          <w:sz w:val="24"/>
          <w:szCs w:val="24"/>
        </w:rPr>
        <w:t>i omówienia mocnych i słabych stron oraz do stworzenia</w:t>
      </w:r>
      <w:r w:rsidR="00FE0019">
        <w:rPr>
          <w:rFonts w:cs="Times New Roman"/>
          <w:sz w:val="24"/>
          <w:szCs w:val="24"/>
        </w:rPr>
        <w:t xml:space="preserve"> </w:t>
      </w:r>
      <w:r w:rsidRPr="005F4632">
        <w:rPr>
          <w:rFonts w:cs="Times New Roman"/>
          <w:sz w:val="24"/>
          <w:szCs w:val="24"/>
        </w:rPr>
        <w:t>szkolnego planu wykorzystywania technologii cyfrowych jako wsparcia w nauce.</w:t>
      </w:r>
      <w:r w:rsidR="00FE0019">
        <w:rPr>
          <w:rFonts w:cs="Times New Roman"/>
          <w:sz w:val="24"/>
          <w:szCs w:val="24"/>
        </w:rPr>
        <w:t xml:space="preserve"> Raport stanowi załą</w:t>
      </w:r>
      <w:r w:rsidR="00363893">
        <w:rPr>
          <w:rFonts w:cs="Times New Roman"/>
          <w:sz w:val="24"/>
          <w:szCs w:val="24"/>
        </w:rPr>
        <w:t xml:space="preserve">cznik do niniejszego dokumentu - </w:t>
      </w:r>
      <w:r w:rsidR="00363893" w:rsidRPr="00363893">
        <w:rPr>
          <w:rFonts w:cs="Times New Roman"/>
          <w:sz w:val="24"/>
          <w:szCs w:val="24"/>
        </w:rPr>
        <w:t>file:///C:/Users/Nauczyciel/Downloads/School_report%20(1).pdf</w:t>
      </w:r>
    </w:p>
    <w:p w14:paraId="61BDB66E" w14:textId="6B97B0B4" w:rsidR="004D7577" w:rsidRPr="00897777" w:rsidRDefault="004D7577" w:rsidP="00776725">
      <w:pPr>
        <w:spacing w:after="0" w:line="276" w:lineRule="auto"/>
        <w:jc w:val="both"/>
        <w:rPr>
          <w:rFonts w:cs="Times New Roman"/>
          <w:sz w:val="24"/>
          <w:szCs w:val="24"/>
          <w:lang w:val="en-US"/>
        </w:rPr>
      </w:pPr>
      <w:r w:rsidRPr="00583EB9">
        <w:rPr>
          <w:rFonts w:cs="Times New Roman"/>
          <w:sz w:val="24"/>
          <w:szCs w:val="24"/>
        </w:rPr>
        <w:t xml:space="preserve">Samoocena została przeprowadzona </w:t>
      </w:r>
      <w:r w:rsidR="00FE0019" w:rsidRPr="00583EB9">
        <w:rPr>
          <w:rFonts w:cs="Times New Roman"/>
          <w:sz w:val="24"/>
          <w:szCs w:val="24"/>
        </w:rPr>
        <w:t xml:space="preserve">w okresie </w:t>
      </w:r>
      <w:r w:rsidR="00583EB9">
        <w:rPr>
          <w:rFonts w:cs="Times New Roman"/>
          <w:sz w:val="24"/>
          <w:szCs w:val="24"/>
        </w:rPr>
        <w:t xml:space="preserve">od 6.09. </w:t>
      </w:r>
      <w:r w:rsidR="00583EB9" w:rsidRPr="00897777">
        <w:rPr>
          <w:rFonts w:cs="Times New Roman"/>
          <w:sz w:val="24"/>
          <w:szCs w:val="24"/>
          <w:lang w:val="en-US"/>
        </w:rPr>
        <w:t>2023 r. do 26.09.2023 r.</w:t>
      </w:r>
    </w:p>
    <w:p w14:paraId="4146B39C" w14:textId="40F8527D" w:rsidR="00FE0019" w:rsidRPr="00897777" w:rsidRDefault="00470199" w:rsidP="00776725">
      <w:pPr>
        <w:spacing w:after="0" w:line="276" w:lineRule="auto"/>
        <w:jc w:val="both"/>
        <w:rPr>
          <w:rFonts w:cs="Times New Roman"/>
          <w:sz w:val="24"/>
          <w:szCs w:val="24"/>
          <w:highlight w:val="yellow"/>
          <w:lang w:val="en-US"/>
        </w:rPr>
      </w:pPr>
      <w:r w:rsidRPr="00897777">
        <w:rPr>
          <w:rFonts w:cs="Times New Roman"/>
          <w:sz w:val="24"/>
          <w:szCs w:val="24"/>
          <w:lang w:val="en-US"/>
        </w:rPr>
        <w:t>file:///C:/Users/Nauczyciel/Downloads/School_report%20(1).pdf</w:t>
      </w:r>
    </w:p>
    <w:p w14:paraId="06633878" w14:textId="70A79FA0" w:rsidR="00BD54EA" w:rsidRDefault="00BD54EA" w:rsidP="00776725">
      <w:pPr>
        <w:spacing w:after="0" w:line="276" w:lineRule="auto"/>
        <w:jc w:val="both"/>
        <w:rPr>
          <w:rFonts w:cs="Times New Roman"/>
          <w:sz w:val="24"/>
          <w:szCs w:val="24"/>
        </w:rPr>
      </w:pPr>
      <w:r w:rsidRPr="00532689">
        <w:rPr>
          <w:rFonts w:cs="Times New Roman"/>
          <w:sz w:val="24"/>
          <w:szCs w:val="24"/>
        </w:rPr>
        <w:t>Analiza wyłoniła</w:t>
      </w:r>
      <w:r w:rsidR="00A53AEB" w:rsidRPr="00532689">
        <w:rPr>
          <w:rFonts w:cs="Times New Roman"/>
          <w:sz w:val="24"/>
          <w:szCs w:val="24"/>
        </w:rPr>
        <w:t xml:space="preserve"> następujące potrzeby</w:t>
      </w:r>
      <w:r w:rsidRPr="00532689">
        <w:rPr>
          <w:rFonts w:cs="Times New Roman"/>
          <w:sz w:val="24"/>
          <w:szCs w:val="24"/>
        </w:rPr>
        <w:t>:</w:t>
      </w:r>
    </w:p>
    <w:p w14:paraId="76C8BF6F" w14:textId="77777777" w:rsidR="001F1A16" w:rsidRDefault="001F1A16">
      <w:pPr>
        <w:rPr>
          <w:rFonts w:cs="Times New Roman"/>
          <w:sz w:val="24"/>
          <w:szCs w:val="24"/>
        </w:rPr>
      </w:pPr>
      <w:r>
        <w:rPr>
          <w:rFonts w:cs="Times New Roman"/>
          <w:sz w:val="24"/>
          <w:szCs w:val="24"/>
        </w:rPr>
        <w:br w:type="page"/>
      </w:r>
    </w:p>
    <w:p w14:paraId="3FBF8087" w14:textId="4356DF7E" w:rsidR="001055F1" w:rsidRPr="001055F1" w:rsidRDefault="00646272" w:rsidP="001055F1">
      <w:pPr>
        <w:spacing w:after="0" w:line="276" w:lineRule="auto"/>
        <w:jc w:val="both"/>
        <w:rPr>
          <w:rFonts w:cs="Times New Roman"/>
          <w:sz w:val="24"/>
          <w:szCs w:val="24"/>
        </w:rPr>
      </w:pPr>
      <w:r w:rsidRPr="001055F1">
        <w:rPr>
          <w:rFonts w:cs="Times New Roman"/>
          <w:sz w:val="24"/>
          <w:szCs w:val="24"/>
        </w:rPr>
        <w:lastRenderedPageBreak/>
        <w:t>Kierownictwo placówki</w:t>
      </w:r>
      <w:r w:rsidR="001055F1">
        <w:rPr>
          <w:rFonts w:cs="Times New Roman"/>
          <w:sz w:val="24"/>
          <w:szCs w:val="24"/>
        </w:rPr>
        <w:t xml:space="preserve"> widzi konieczność:</w:t>
      </w:r>
      <w:r w:rsidRPr="001055F1">
        <w:rPr>
          <w:rFonts w:cs="Times New Roman"/>
          <w:sz w:val="24"/>
          <w:szCs w:val="24"/>
        </w:rPr>
        <w:t xml:space="preserve"> </w:t>
      </w:r>
    </w:p>
    <w:p w14:paraId="69A3B16A" w14:textId="63219954" w:rsidR="00646272" w:rsidRDefault="001055F1" w:rsidP="007A5D21">
      <w:pPr>
        <w:pStyle w:val="Akapitzlist"/>
        <w:numPr>
          <w:ilvl w:val="0"/>
          <w:numId w:val="5"/>
        </w:numPr>
        <w:spacing w:after="0" w:line="276" w:lineRule="auto"/>
        <w:jc w:val="both"/>
        <w:rPr>
          <w:rFonts w:cs="Times New Roman"/>
          <w:sz w:val="24"/>
          <w:szCs w:val="24"/>
        </w:rPr>
      </w:pPr>
      <w:r>
        <w:rPr>
          <w:rFonts w:cs="Times New Roman"/>
          <w:sz w:val="24"/>
          <w:szCs w:val="24"/>
        </w:rPr>
        <w:t>wspierania</w:t>
      </w:r>
      <w:r w:rsidR="007A5D21">
        <w:rPr>
          <w:rFonts w:cs="Times New Roman"/>
          <w:sz w:val="24"/>
          <w:szCs w:val="24"/>
        </w:rPr>
        <w:t xml:space="preserve"> w integracji technologii cyfrowych w całej szkole i ich skutecznego wykorzystania do </w:t>
      </w:r>
      <w:r>
        <w:rPr>
          <w:rFonts w:cs="Times New Roman"/>
          <w:sz w:val="24"/>
          <w:szCs w:val="24"/>
        </w:rPr>
        <w:t>nauczania i uczenia się,</w:t>
      </w:r>
    </w:p>
    <w:p w14:paraId="1796EB5B" w14:textId="6B913E40" w:rsidR="007A5D21" w:rsidRDefault="001055F1" w:rsidP="007A5D21">
      <w:pPr>
        <w:pStyle w:val="Akapitzlist"/>
        <w:numPr>
          <w:ilvl w:val="0"/>
          <w:numId w:val="5"/>
        </w:numPr>
        <w:spacing w:after="0" w:line="276" w:lineRule="auto"/>
        <w:jc w:val="both"/>
        <w:rPr>
          <w:rFonts w:cs="Times New Roman"/>
          <w:sz w:val="24"/>
          <w:szCs w:val="24"/>
        </w:rPr>
      </w:pPr>
      <w:r>
        <w:rPr>
          <w:rFonts w:cs="Times New Roman"/>
          <w:sz w:val="24"/>
          <w:szCs w:val="24"/>
        </w:rPr>
        <w:t>wspierania kultury współpracy i komunikacji w celu wymiany doświadczeń w zakresie korzystania z technologii,</w:t>
      </w:r>
    </w:p>
    <w:p w14:paraId="7B1CBB4F" w14:textId="47B7D4D9" w:rsidR="007A5D21" w:rsidRDefault="001055F1" w:rsidP="007A5D21">
      <w:pPr>
        <w:pStyle w:val="Akapitzlist"/>
        <w:numPr>
          <w:ilvl w:val="0"/>
          <w:numId w:val="5"/>
        </w:numPr>
        <w:spacing w:after="0" w:line="276" w:lineRule="auto"/>
        <w:jc w:val="both"/>
        <w:rPr>
          <w:rFonts w:cs="Times New Roman"/>
          <w:sz w:val="24"/>
          <w:szCs w:val="24"/>
        </w:rPr>
      </w:pPr>
      <w:r>
        <w:rPr>
          <w:rFonts w:cs="Times New Roman"/>
          <w:sz w:val="24"/>
          <w:szCs w:val="24"/>
        </w:rPr>
        <w:t xml:space="preserve">rozwoju infrastruktury (sprzętu, oprogramowania komputerowego, łącz internetowych), które mają sprzyjać uczeniu się, </w:t>
      </w:r>
    </w:p>
    <w:p w14:paraId="726D7374" w14:textId="7BAE1DC7" w:rsidR="001055F1" w:rsidRDefault="001055F1" w:rsidP="007A5D21">
      <w:pPr>
        <w:pStyle w:val="Akapitzlist"/>
        <w:numPr>
          <w:ilvl w:val="0"/>
          <w:numId w:val="5"/>
        </w:numPr>
        <w:spacing w:after="0" w:line="276" w:lineRule="auto"/>
        <w:jc w:val="both"/>
        <w:rPr>
          <w:rFonts w:cs="Times New Roman"/>
          <w:sz w:val="24"/>
          <w:szCs w:val="24"/>
        </w:rPr>
      </w:pPr>
      <w:r>
        <w:rPr>
          <w:rFonts w:cs="Times New Roman"/>
          <w:sz w:val="24"/>
          <w:szCs w:val="24"/>
        </w:rPr>
        <w:t>stosowania wirtualnych środków edukacyjnych,</w:t>
      </w:r>
    </w:p>
    <w:p w14:paraId="61B94CCF" w14:textId="5A4C2161" w:rsidR="001055F1" w:rsidRDefault="001055F1" w:rsidP="007A5D21">
      <w:pPr>
        <w:pStyle w:val="Akapitzlist"/>
        <w:numPr>
          <w:ilvl w:val="0"/>
          <w:numId w:val="5"/>
        </w:numPr>
        <w:spacing w:after="0" w:line="276" w:lineRule="auto"/>
        <w:jc w:val="both"/>
        <w:rPr>
          <w:rFonts w:cs="Times New Roman"/>
          <w:sz w:val="24"/>
          <w:szCs w:val="24"/>
        </w:rPr>
      </w:pPr>
      <w:r>
        <w:rPr>
          <w:rFonts w:cs="Times New Roman"/>
          <w:sz w:val="24"/>
          <w:szCs w:val="24"/>
        </w:rPr>
        <w:t xml:space="preserve">wdrażania projektów interdyscyplinarnych, </w:t>
      </w:r>
    </w:p>
    <w:p w14:paraId="3D9F642A" w14:textId="77777777" w:rsidR="006C74BF" w:rsidRDefault="001055F1" w:rsidP="007A5D21">
      <w:pPr>
        <w:pStyle w:val="Akapitzlist"/>
        <w:numPr>
          <w:ilvl w:val="0"/>
          <w:numId w:val="5"/>
        </w:numPr>
        <w:spacing w:after="0" w:line="276" w:lineRule="auto"/>
        <w:jc w:val="both"/>
        <w:rPr>
          <w:rFonts w:cs="Times New Roman"/>
          <w:sz w:val="24"/>
          <w:szCs w:val="24"/>
        </w:rPr>
      </w:pPr>
      <w:r>
        <w:rPr>
          <w:rFonts w:cs="Times New Roman"/>
          <w:sz w:val="24"/>
          <w:szCs w:val="24"/>
        </w:rPr>
        <w:t>stosowania autorefleksji na temat uczenia się i informacji zwrotnych dla innych uczniów</w:t>
      </w:r>
      <w:r w:rsidR="006C74BF">
        <w:rPr>
          <w:rFonts w:cs="Times New Roman"/>
          <w:sz w:val="24"/>
          <w:szCs w:val="24"/>
        </w:rPr>
        <w:t>.</w:t>
      </w:r>
    </w:p>
    <w:p w14:paraId="44E98725" w14:textId="77777777" w:rsidR="00351F95" w:rsidRDefault="006C74BF" w:rsidP="006C74BF">
      <w:pPr>
        <w:spacing w:after="0" w:line="276" w:lineRule="auto"/>
        <w:jc w:val="both"/>
        <w:rPr>
          <w:rFonts w:cs="Times New Roman"/>
          <w:sz w:val="24"/>
          <w:szCs w:val="24"/>
        </w:rPr>
      </w:pPr>
      <w:r>
        <w:rPr>
          <w:rFonts w:cs="Times New Roman"/>
          <w:sz w:val="24"/>
          <w:szCs w:val="24"/>
        </w:rPr>
        <w:t>Nauczyciele</w:t>
      </w:r>
      <w:r w:rsidR="00351F95">
        <w:rPr>
          <w:rFonts w:cs="Times New Roman"/>
          <w:sz w:val="24"/>
          <w:szCs w:val="24"/>
        </w:rPr>
        <w:t>:</w:t>
      </w:r>
    </w:p>
    <w:p w14:paraId="58E5EE38" w14:textId="64D94105" w:rsidR="006C74BF" w:rsidRDefault="00267C78" w:rsidP="00351F95">
      <w:pPr>
        <w:pStyle w:val="Akapitzlist"/>
        <w:numPr>
          <w:ilvl w:val="0"/>
          <w:numId w:val="19"/>
        </w:numPr>
        <w:spacing w:after="0" w:line="276" w:lineRule="auto"/>
        <w:jc w:val="both"/>
        <w:rPr>
          <w:rFonts w:cs="Times New Roman"/>
          <w:sz w:val="24"/>
          <w:szCs w:val="24"/>
        </w:rPr>
      </w:pPr>
      <w:r>
        <w:rPr>
          <w:rFonts w:cs="Times New Roman"/>
          <w:sz w:val="24"/>
          <w:szCs w:val="24"/>
        </w:rPr>
        <w:t>widzą przydatność działań w zakresie UDZ,</w:t>
      </w:r>
    </w:p>
    <w:p w14:paraId="7DA04FC1" w14:textId="3EBE072B" w:rsidR="00267C78" w:rsidRDefault="00267C78" w:rsidP="00351F95">
      <w:pPr>
        <w:pStyle w:val="Akapitzlist"/>
        <w:numPr>
          <w:ilvl w:val="0"/>
          <w:numId w:val="19"/>
        </w:numPr>
        <w:spacing w:after="0" w:line="276" w:lineRule="auto"/>
        <w:jc w:val="both"/>
        <w:rPr>
          <w:rFonts w:cs="Times New Roman"/>
          <w:sz w:val="24"/>
          <w:szCs w:val="24"/>
        </w:rPr>
      </w:pPr>
      <w:r>
        <w:rPr>
          <w:rFonts w:cs="Times New Roman"/>
          <w:sz w:val="24"/>
          <w:szCs w:val="24"/>
        </w:rPr>
        <w:t>nie każdy z nich czuje się pewnie w wykorzystaniu technologii cyfrowych w nauczaniu</w:t>
      </w:r>
      <w:r w:rsidR="003E5635">
        <w:rPr>
          <w:rFonts w:cs="Times New Roman"/>
          <w:sz w:val="24"/>
          <w:szCs w:val="24"/>
        </w:rPr>
        <w:br/>
      </w:r>
      <w:r>
        <w:rPr>
          <w:rFonts w:cs="Times New Roman"/>
          <w:sz w:val="24"/>
          <w:szCs w:val="24"/>
        </w:rPr>
        <w:t>i uczeniu się – podejmują jednak działania, gdy widzą efekty u innych nauczycieli</w:t>
      </w:r>
      <w:r w:rsidR="00363893">
        <w:rPr>
          <w:rFonts w:cs="Times New Roman"/>
          <w:sz w:val="24"/>
          <w:szCs w:val="24"/>
        </w:rPr>
        <w:t>,</w:t>
      </w:r>
    </w:p>
    <w:p w14:paraId="1B25E094" w14:textId="4802F792" w:rsidR="00363893" w:rsidRPr="005904C1" w:rsidRDefault="00363893" w:rsidP="005904C1">
      <w:pPr>
        <w:pStyle w:val="Akapitzlist"/>
        <w:numPr>
          <w:ilvl w:val="0"/>
          <w:numId w:val="19"/>
        </w:numPr>
        <w:autoSpaceDE w:val="0"/>
        <w:autoSpaceDN w:val="0"/>
        <w:adjustRightInd w:val="0"/>
        <w:spacing w:after="0" w:line="276" w:lineRule="auto"/>
        <w:jc w:val="both"/>
        <w:rPr>
          <w:rFonts w:cs="Times New Roman"/>
          <w:sz w:val="24"/>
          <w:szCs w:val="24"/>
        </w:rPr>
      </w:pPr>
      <w:r w:rsidRPr="00363893">
        <w:rPr>
          <w:rFonts w:cs="Times New Roman"/>
          <w:sz w:val="24"/>
          <w:szCs w:val="24"/>
        </w:rPr>
        <w:t>nauczyciele muszą stale podnosić i roz</w:t>
      </w:r>
      <w:r w:rsidR="005904C1">
        <w:rPr>
          <w:rFonts w:cs="Times New Roman"/>
          <w:sz w:val="24"/>
          <w:szCs w:val="24"/>
        </w:rPr>
        <w:t>wijać swoje kompetencje cyfrowe</w:t>
      </w:r>
    </w:p>
    <w:p w14:paraId="35A95B35" w14:textId="1C010A2E" w:rsidR="001055F1" w:rsidRPr="006C74BF" w:rsidRDefault="001055F1" w:rsidP="006C74BF">
      <w:pPr>
        <w:spacing w:after="0" w:line="276" w:lineRule="auto"/>
        <w:jc w:val="both"/>
        <w:rPr>
          <w:rFonts w:cs="Times New Roman"/>
          <w:sz w:val="24"/>
          <w:szCs w:val="24"/>
        </w:rPr>
      </w:pPr>
    </w:p>
    <w:p w14:paraId="08BDD015" w14:textId="043DDAE6" w:rsidR="001055F1" w:rsidRDefault="003E5635" w:rsidP="001055F1">
      <w:pPr>
        <w:spacing w:after="0" w:line="276" w:lineRule="auto"/>
        <w:jc w:val="both"/>
        <w:rPr>
          <w:rFonts w:cs="Times New Roman"/>
          <w:sz w:val="24"/>
          <w:szCs w:val="24"/>
        </w:rPr>
      </w:pPr>
      <w:r>
        <w:rPr>
          <w:rFonts w:cs="Times New Roman"/>
          <w:sz w:val="24"/>
          <w:szCs w:val="24"/>
        </w:rPr>
        <w:t>Uczniowie:</w:t>
      </w:r>
    </w:p>
    <w:p w14:paraId="07A3C985" w14:textId="77777777" w:rsidR="00363893" w:rsidRPr="00363893" w:rsidRDefault="003E5635" w:rsidP="00363893">
      <w:pPr>
        <w:pStyle w:val="Akapitzlist"/>
        <w:numPr>
          <w:ilvl w:val="0"/>
          <w:numId w:val="20"/>
        </w:numPr>
        <w:spacing w:after="0" w:line="276" w:lineRule="auto"/>
        <w:ind w:left="426"/>
        <w:jc w:val="both"/>
        <w:rPr>
          <w:rFonts w:cs="Times New Roman"/>
          <w:sz w:val="24"/>
          <w:szCs w:val="24"/>
        </w:rPr>
      </w:pPr>
      <w:r w:rsidRPr="00363893">
        <w:t xml:space="preserve">wykorzystują </w:t>
      </w:r>
      <w:r w:rsidR="004737F0" w:rsidRPr="00363893">
        <w:t xml:space="preserve">dość dobrze </w:t>
      </w:r>
      <w:r w:rsidRPr="00363893">
        <w:t>technologię</w:t>
      </w:r>
      <w:r w:rsidR="004737F0" w:rsidRPr="00363893">
        <w:t xml:space="preserve"> w szkole i poza nią, jednak w przewarzającej części do rozrywki mniej do nauki,</w:t>
      </w:r>
    </w:p>
    <w:p w14:paraId="63CD0CC7" w14:textId="56F4C7DA" w:rsidR="00363893" w:rsidRPr="00363893" w:rsidRDefault="00363893" w:rsidP="00363893">
      <w:pPr>
        <w:pStyle w:val="Akapitzlist"/>
        <w:numPr>
          <w:ilvl w:val="0"/>
          <w:numId w:val="20"/>
        </w:numPr>
        <w:spacing w:after="0" w:line="276" w:lineRule="auto"/>
        <w:ind w:left="426"/>
        <w:jc w:val="both"/>
        <w:rPr>
          <w:rFonts w:cs="Times New Roman"/>
          <w:sz w:val="24"/>
          <w:szCs w:val="24"/>
        </w:rPr>
      </w:pPr>
      <w:r w:rsidRPr="00363893">
        <w:rPr>
          <w:rFonts w:cs="Times New Roman"/>
          <w:sz w:val="24"/>
          <w:szCs w:val="24"/>
        </w:rPr>
        <w:t xml:space="preserve">uczniowie </w:t>
      </w:r>
      <w:r w:rsidR="00A53AEB" w:rsidRPr="00363893">
        <w:rPr>
          <w:rFonts w:cs="Times New Roman"/>
          <w:sz w:val="24"/>
          <w:szCs w:val="24"/>
        </w:rPr>
        <w:t>muszą stale podnosić i rozwijać swoje kompetencje cyfrowe</w:t>
      </w:r>
      <w:r w:rsidR="00A53AEB" w:rsidRPr="00363893">
        <w:rPr>
          <w:rFonts w:cs="Times New Roman"/>
          <w:color w:val="FF0000"/>
          <w:sz w:val="24"/>
          <w:szCs w:val="24"/>
        </w:rPr>
        <w:t>.</w:t>
      </w:r>
    </w:p>
    <w:p w14:paraId="1B3E374D" w14:textId="77777777" w:rsidR="00363893" w:rsidRDefault="00363893" w:rsidP="00363893">
      <w:pPr>
        <w:pStyle w:val="Akapitzlist"/>
        <w:autoSpaceDE w:val="0"/>
        <w:autoSpaceDN w:val="0"/>
        <w:adjustRightInd w:val="0"/>
        <w:spacing w:after="0" w:line="276" w:lineRule="auto"/>
        <w:ind w:left="284"/>
        <w:jc w:val="both"/>
        <w:rPr>
          <w:rFonts w:cs="Times New Roman"/>
          <w:color w:val="FF0000"/>
          <w:sz w:val="24"/>
          <w:szCs w:val="24"/>
        </w:rPr>
      </w:pPr>
    </w:p>
    <w:p w14:paraId="7ED2946E" w14:textId="7E4E41C6" w:rsidR="00BD54EA" w:rsidRPr="00363893" w:rsidRDefault="00A53AEB" w:rsidP="00363893">
      <w:pPr>
        <w:autoSpaceDE w:val="0"/>
        <w:autoSpaceDN w:val="0"/>
        <w:adjustRightInd w:val="0"/>
        <w:spacing w:after="0" w:line="276" w:lineRule="auto"/>
        <w:ind w:firstLine="426"/>
        <w:jc w:val="both"/>
        <w:rPr>
          <w:rFonts w:cs="Times New Roman"/>
          <w:sz w:val="24"/>
          <w:szCs w:val="24"/>
        </w:rPr>
      </w:pPr>
      <w:r w:rsidRPr="00363893">
        <w:rPr>
          <w:rFonts w:cs="Times New Roman"/>
          <w:sz w:val="24"/>
          <w:szCs w:val="24"/>
        </w:rPr>
        <w:t>Przeprowadzenie zajęć dodatkowych poszerzających kompetencje cyfrowe wymaga doposażenia placówki w odpowiedni sprzęt, by zajęcia przyniosły pożądany efekt.</w:t>
      </w:r>
    </w:p>
    <w:p w14:paraId="60AAD483" w14:textId="77777777" w:rsidR="006F166D" w:rsidRPr="00363893" w:rsidRDefault="006F166D" w:rsidP="00776725">
      <w:pPr>
        <w:autoSpaceDE w:val="0"/>
        <w:autoSpaceDN w:val="0"/>
        <w:adjustRightInd w:val="0"/>
        <w:spacing w:after="0" w:line="276" w:lineRule="auto"/>
        <w:jc w:val="both"/>
        <w:rPr>
          <w:rFonts w:cs="Times New Roman"/>
          <w:b/>
          <w:bCs/>
          <w:sz w:val="24"/>
          <w:szCs w:val="24"/>
          <w:highlight w:val="yellow"/>
        </w:rPr>
      </w:pPr>
    </w:p>
    <w:p w14:paraId="2EDEC256" w14:textId="20880383" w:rsidR="00B10B89" w:rsidRPr="00363893" w:rsidRDefault="00C84418" w:rsidP="00776725">
      <w:pPr>
        <w:autoSpaceDE w:val="0"/>
        <w:autoSpaceDN w:val="0"/>
        <w:adjustRightInd w:val="0"/>
        <w:spacing w:after="0" w:line="276" w:lineRule="auto"/>
        <w:jc w:val="both"/>
        <w:rPr>
          <w:rFonts w:cs="Times New Roman"/>
          <w:b/>
          <w:bCs/>
          <w:sz w:val="24"/>
          <w:szCs w:val="24"/>
        </w:rPr>
      </w:pPr>
      <w:r w:rsidRPr="00363893">
        <w:rPr>
          <w:rFonts w:cs="Times New Roman"/>
          <w:b/>
          <w:bCs/>
          <w:sz w:val="24"/>
          <w:szCs w:val="24"/>
        </w:rPr>
        <w:t>Rekomendacje</w:t>
      </w:r>
      <w:r w:rsidR="00BD54EA" w:rsidRPr="00363893">
        <w:rPr>
          <w:rFonts w:cs="Times New Roman"/>
          <w:b/>
          <w:bCs/>
          <w:sz w:val="24"/>
          <w:szCs w:val="24"/>
        </w:rPr>
        <w:t>:</w:t>
      </w:r>
      <w:r w:rsidR="006F166D" w:rsidRPr="00363893">
        <w:rPr>
          <w:rFonts w:cs="Times New Roman"/>
          <w:b/>
          <w:bCs/>
          <w:sz w:val="24"/>
          <w:szCs w:val="24"/>
        </w:rPr>
        <w:t xml:space="preserve"> </w:t>
      </w:r>
    </w:p>
    <w:p w14:paraId="587E422C" w14:textId="77777777" w:rsidR="00BD54EA" w:rsidRPr="00363893" w:rsidRDefault="00BD54EA" w:rsidP="00776725">
      <w:pPr>
        <w:pStyle w:val="Akapitzlist"/>
        <w:numPr>
          <w:ilvl w:val="0"/>
          <w:numId w:val="1"/>
        </w:numPr>
        <w:autoSpaceDE w:val="0"/>
        <w:autoSpaceDN w:val="0"/>
        <w:adjustRightInd w:val="0"/>
        <w:spacing w:after="0" w:line="276" w:lineRule="auto"/>
        <w:ind w:left="284" w:hanging="284"/>
        <w:jc w:val="both"/>
        <w:rPr>
          <w:rFonts w:cs="Times New Roman"/>
          <w:sz w:val="24"/>
          <w:szCs w:val="24"/>
        </w:rPr>
      </w:pPr>
      <w:r w:rsidRPr="00363893">
        <w:rPr>
          <w:rFonts w:cs="Times New Roman"/>
          <w:sz w:val="24"/>
          <w:szCs w:val="24"/>
        </w:rPr>
        <w:t xml:space="preserve">Zajęcia z zakresu kształcenia cyfrowych kompetencji uczniów i nauczycieli. </w:t>
      </w:r>
    </w:p>
    <w:p w14:paraId="5AC5F83E" w14:textId="630D4EA3" w:rsidR="00AF0E7F" w:rsidRDefault="00AF0E7F" w:rsidP="00776725">
      <w:pPr>
        <w:pStyle w:val="Bezodstpw"/>
        <w:spacing w:line="276" w:lineRule="auto"/>
      </w:pPr>
    </w:p>
    <w:p w14:paraId="108EA47A" w14:textId="77777777" w:rsidR="002D57A2" w:rsidRDefault="002D57A2" w:rsidP="00776725">
      <w:pPr>
        <w:pStyle w:val="Bezodstpw"/>
        <w:spacing w:line="276" w:lineRule="auto"/>
      </w:pPr>
    </w:p>
    <w:p w14:paraId="0AC063A8" w14:textId="77777777" w:rsidR="00CC0AFC" w:rsidRPr="00EA5863" w:rsidRDefault="00CC0AFC" w:rsidP="00776725">
      <w:pPr>
        <w:shd w:val="clear" w:color="auto" w:fill="D9D9D9" w:themeFill="background1" w:themeFillShade="D9"/>
        <w:spacing w:after="0" w:line="276" w:lineRule="auto"/>
        <w:jc w:val="center"/>
        <w:rPr>
          <w:rFonts w:cs="Times New Roman"/>
          <w:sz w:val="24"/>
          <w:szCs w:val="24"/>
        </w:rPr>
      </w:pPr>
      <w:bookmarkStart w:id="9" w:name="_Toc31185836"/>
      <w:r w:rsidRPr="00EA5863">
        <w:rPr>
          <w:rFonts w:cs="Times New Roman"/>
          <w:b/>
          <w:sz w:val="24"/>
          <w:szCs w:val="24"/>
          <w:lang w:eastAsia="zh-CN"/>
        </w:rPr>
        <w:t>Kadra oświatowa</w:t>
      </w:r>
    </w:p>
    <w:p w14:paraId="7BF13090" w14:textId="77777777" w:rsidR="0077492D" w:rsidRDefault="0077492D" w:rsidP="00776725">
      <w:pPr>
        <w:spacing w:after="0" w:line="276" w:lineRule="auto"/>
        <w:jc w:val="both"/>
        <w:rPr>
          <w:rFonts w:eastAsia="SimSun" w:cs="Times New Roman"/>
          <w:sz w:val="24"/>
          <w:szCs w:val="24"/>
          <w:lang w:eastAsia="zh-CN"/>
        </w:rPr>
      </w:pPr>
    </w:p>
    <w:p w14:paraId="133B231C" w14:textId="6251ECAA" w:rsidR="00112D77" w:rsidRDefault="00CC0AFC" w:rsidP="00776725">
      <w:pPr>
        <w:spacing w:after="0" w:line="276" w:lineRule="auto"/>
        <w:jc w:val="both"/>
        <w:rPr>
          <w:rFonts w:eastAsia="SimSun" w:cs="Times New Roman"/>
          <w:sz w:val="24"/>
          <w:szCs w:val="24"/>
          <w:lang w:eastAsia="zh-CN"/>
        </w:rPr>
      </w:pPr>
      <w:r w:rsidRPr="00EA5863">
        <w:rPr>
          <w:rFonts w:eastAsia="SimSun" w:cs="Times New Roman"/>
          <w:sz w:val="24"/>
          <w:szCs w:val="24"/>
          <w:lang w:eastAsia="zh-CN"/>
        </w:rPr>
        <w:t xml:space="preserve">Kadra oświaty to kluczowy element zasobów kapitału intelektualnego </w:t>
      </w:r>
      <w:r>
        <w:rPr>
          <w:rFonts w:eastAsia="SimSun" w:cs="Times New Roman"/>
          <w:sz w:val="24"/>
          <w:szCs w:val="24"/>
          <w:lang w:eastAsia="zh-CN"/>
        </w:rPr>
        <w:t>szkoły</w:t>
      </w:r>
      <w:r w:rsidRPr="00EA5863">
        <w:rPr>
          <w:rFonts w:eastAsia="SimSun" w:cs="Times New Roman"/>
          <w:sz w:val="24"/>
          <w:szCs w:val="24"/>
          <w:lang w:eastAsia="zh-CN"/>
        </w:rPr>
        <w:t xml:space="preserve">. To jedna z grup, która będzie w istotnym stopniu decydowała o rozwoju  </w:t>
      </w:r>
      <w:r>
        <w:rPr>
          <w:rFonts w:eastAsia="SimSun" w:cs="Times New Roman"/>
          <w:sz w:val="24"/>
          <w:szCs w:val="24"/>
          <w:lang w:eastAsia="zh-CN"/>
        </w:rPr>
        <w:t>placówki</w:t>
      </w:r>
      <w:r w:rsidRPr="00EA5863">
        <w:rPr>
          <w:rFonts w:eastAsia="SimSun" w:cs="Times New Roman"/>
          <w:sz w:val="24"/>
          <w:szCs w:val="24"/>
          <w:lang w:eastAsia="zh-CN"/>
        </w:rPr>
        <w:t>. Nauczyciele ciągle podnoszą swoje umiejętności i kwalifikacje, jednak nadal istnieje duża potrzeba wsparcia ich w tym zakresie poprzez dokształcanie i uzupełnianie wiedzy czy też stosowania innowacyjnych metod prowadzenia zajęć.</w:t>
      </w:r>
      <w:r w:rsidRPr="00EA5863">
        <w:rPr>
          <w:rFonts w:eastAsia="SimSun" w:cs="Times New Roman"/>
          <w:sz w:val="24"/>
          <w:szCs w:val="24"/>
          <w:lang w:val="x-none" w:eastAsia="zh-CN"/>
        </w:rPr>
        <w:t xml:space="preserve"> </w:t>
      </w:r>
      <w:r w:rsidRPr="00EA5863">
        <w:rPr>
          <w:rFonts w:eastAsia="SimSun" w:cs="Times New Roman"/>
          <w:sz w:val="24"/>
          <w:szCs w:val="24"/>
          <w:lang w:eastAsia="zh-CN"/>
        </w:rPr>
        <w:t xml:space="preserve"> </w:t>
      </w:r>
    </w:p>
    <w:p w14:paraId="6F72AC6E" w14:textId="0E8F1087" w:rsidR="00112D77" w:rsidRDefault="00CC0AFC" w:rsidP="00776725">
      <w:pPr>
        <w:spacing w:after="0" w:line="276" w:lineRule="auto"/>
        <w:jc w:val="both"/>
        <w:rPr>
          <w:rFonts w:cs="Times New Roman"/>
          <w:sz w:val="24"/>
          <w:szCs w:val="24"/>
        </w:rPr>
      </w:pPr>
      <w:r w:rsidRPr="00EA5863">
        <w:rPr>
          <w:rFonts w:cs="Times New Roman"/>
          <w:sz w:val="24"/>
          <w:szCs w:val="24"/>
        </w:rPr>
        <w:t xml:space="preserve">W szkole pracuje </w:t>
      </w:r>
      <w:r w:rsidR="00BD0123">
        <w:rPr>
          <w:rFonts w:cs="Times New Roman"/>
          <w:sz w:val="24"/>
          <w:szCs w:val="24"/>
        </w:rPr>
        <w:t xml:space="preserve">65 </w:t>
      </w:r>
      <w:r w:rsidRPr="00EA5863">
        <w:rPr>
          <w:rFonts w:cs="Times New Roman"/>
          <w:sz w:val="24"/>
          <w:szCs w:val="24"/>
        </w:rPr>
        <w:t xml:space="preserve">nauczycieli </w:t>
      </w:r>
      <w:r w:rsidR="00BD0123">
        <w:rPr>
          <w:rFonts w:cs="Times New Roman"/>
          <w:sz w:val="24"/>
          <w:szCs w:val="24"/>
        </w:rPr>
        <w:t xml:space="preserve">53 </w:t>
      </w:r>
      <w:r w:rsidRPr="00EA5863">
        <w:rPr>
          <w:rFonts w:cs="Times New Roman"/>
          <w:sz w:val="24"/>
          <w:szCs w:val="24"/>
        </w:rPr>
        <w:t>kobiet</w:t>
      </w:r>
      <w:r w:rsidR="00EB3698">
        <w:rPr>
          <w:rFonts w:cs="Times New Roman"/>
          <w:sz w:val="24"/>
          <w:szCs w:val="24"/>
        </w:rPr>
        <w:t xml:space="preserve"> (82%)</w:t>
      </w:r>
      <w:r w:rsidRPr="00EA5863">
        <w:rPr>
          <w:rFonts w:cs="Times New Roman"/>
          <w:sz w:val="24"/>
          <w:szCs w:val="24"/>
        </w:rPr>
        <w:t xml:space="preserve"> i </w:t>
      </w:r>
      <w:r w:rsidR="00BD0123">
        <w:rPr>
          <w:rFonts w:cs="Times New Roman"/>
          <w:sz w:val="24"/>
          <w:szCs w:val="24"/>
        </w:rPr>
        <w:t xml:space="preserve">12 </w:t>
      </w:r>
      <w:r w:rsidRPr="00EA5863">
        <w:rPr>
          <w:rFonts w:cs="Times New Roman"/>
          <w:sz w:val="24"/>
          <w:szCs w:val="24"/>
        </w:rPr>
        <w:t>mężczyzn</w:t>
      </w:r>
      <w:r w:rsidR="00EB3698">
        <w:rPr>
          <w:rFonts w:cs="Times New Roman"/>
          <w:sz w:val="24"/>
          <w:szCs w:val="24"/>
        </w:rPr>
        <w:t xml:space="preserve"> (18%)</w:t>
      </w:r>
      <w:r w:rsidRPr="00EA5863">
        <w:rPr>
          <w:rFonts w:cs="Times New Roman"/>
          <w:sz w:val="24"/>
          <w:szCs w:val="24"/>
        </w:rPr>
        <w:t>.</w:t>
      </w:r>
      <w:r>
        <w:rPr>
          <w:rFonts w:cs="Times New Roman"/>
          <w:sz w:val="24"/>
          <w:szCs w:val="24"/>
        </w:rPr>
        <w:t xml:space="preserve"> </w:t>
      </w:r>
    </w:p>
    <w:p w14:paraId="1E78C6D9" w14:textId="382F02B5" w:rsidR="00112D77" w:rsidRDefault="00837A4F" w:rsidP="00776725">
      <w:pPr>
        <w:spacing w:after="0" w:line="276" w:lineRule="auto"/>
        <w:jc w:val="both"/>
        <w:rPr>
          <w:rFonts w:cs="Times New Roman"/>
          <w:sz w:val="24"/>
          <w:szCs w:val="24"/>
        </w:rPr>
      </w:pPr>
      <w:r>
        <w:rPr>
          <w:rFonts w:cs="Times New Roman"/>
          <w:sz w:val="24"/>
          <w:szCs w:val="24"/>
        </w:rPr>
        <w:t>13</w:t>
      </w:r>
      <w:r w:rsidR="00BD0123">
        <w:rPr>
          <w:rFonts w:cs="Times New Roman"/>
          <w:sz w:val="24"/>
          <w:szCs w:val="24"/>
        </w:rPr>
        <w:t xml:space="preserve"> </w:t>
      </w:r>
      <w:r w:rsidR="00112D77">
        <w:rPr>
          <w:rFonts w:cs="Times New Roman"/>
          <w:sz w:val="24"/>
          <w:szCs w:val="24"/>
        </w:rPr>
        <w:t>n</w:t>
      </w:r>
      <w:r w:rsidR="00CC0AFC">
        <w:rPr>
          <w:rFonts w:cs="Times New Roman"/>
          <w:sz w:val="24"/>
          <w:szCs w:val="24"/>
        </w:rPr>
        <w:t>auczycieli posiada stopień nauczyciela mianowanego</w:t>
      </w:r>
      <w:r>
        <w:rPr>
          <w:rFonts w:cs="Times New Roman"/>
          <w:sz w:val="24"/>
          <w:szCs w:val="24"/>
        </w:rPr>
        <w:t xml:space="preserve"> ( 11</w:t>
      </w:r>
      <w:r w:rsidR="00BD0123">
        <w:rPr>
          <w:rFonts w:cs="Times New Roman"/>
          <w:sz w:val="24"/>
          <w:szCs w:val="24"/>
        </w:rPr>
        <w:t xml:space="preserve"> kobiet</w:t>
      </w:r>
      <w:r w:rsidR="00EB3698">
        <w:rPr>
          <w:rFonts w:cs="Times New Roman"/>
          <w:sz w:val="24"/>
          <w:szCs w:val="24"/>
        </w:rPr>
        <w:t xml:space="preserve"> – 85%</w:t>
      </w:r>
      <w:r w:rsidR="00BD0123">
        <w:rPr>
          <w:rFonts w:cs="Times New Roman"/>
          <w:sz w:val="24"/>
          <w:szCs w:val="24"/>
        </w:rPr>
        <w:t xml:space="preserve"> i 2 mężczyzn</w:t>
      </w:r>
      <w:r w:rsidR="00EB3698">
        <w:rPr>
          <w:rFonts w:cs="Times New Roman"/>
          <w:sz w:val="24"/>
          <w:szCs w:val="24"/>
        </w:rPr>
        <w:t xml:space="preserve"> – 15%</w:t>
      </w:r>
      <w:r w:rsidR="00BD0123">
        <w:rPr>
          <w:rFonts w:cs="Times New Roman"/>
          <w:sz w:val="24"/>
          <w:szCs w:val="24"/>
        </w:rPr>
        <w:t>)</w:t>
      </w:r>
      <w:r w:rsidR="00CC0AFC">
        <w:rPr>
          <w:rFonts w:cs="Times New Roman"/>
          <w:sz w:val="24"/>
          <w:szCs w:val="24"/>
        </w:rPr>
        <w:t>,</w:t>
      </w:r>
      <w:r>
        <w:rPr>
          <w:rFonts w:cs="Times New Roman"/>
          <w:sz w:val="24"/>
          <w:szCs w:val="24"/>
        </w:rPr>
        <w:t xml:space="preserve"> zaś 44 (35</w:t>
      </w:r>
      <w:r w:rsidR="00BD0123">
        <w:rPr>
          <w:rFonts w:cs="Times New Roman"/>
          <w:sz w:val="24"/>
          <w:szCs w:val="24"/>
        </w:rPr>
        <w:t xml:space="preserve"> kobiet</w:t>
      </w:r>
      <w:r w:rsidR="00EB3698">
        <w:rPr>
          <w:rFonts w:cs="Times New Roman"/>
          <w:sz w:val="24"/>
          <w:szCs w:val="24"/>
        </w:rPr>
        <w:t xml:space="preserve"> – 80%</w:t>
      </w:r>
      <w:r w:rsidR="00BD0123">
        <w:rPr>
          <w:rFonts w:cs="Times New Roman"/>
          <w:sz w:val="24"/>
          <w:szCs w:val="24"/>
        </w:rPr>
        <w:t xml:space="preserve"> i 9 </w:t>
      </w:r>
      <w:r w:rsidR="00CC0AFC">
        <w:rPr>
          <w:rFonts w:cs="Times New Roman"/>
          <w:sz w:val="24"/>
          <w:szCs w:val="24"/>
        </w:rPr>
        <w:t>mężczyzn</w:t>
      </w:r>
      <w:r w:rsidR="00EB3698">
        <w:rPr>
          <w:rFonts w:cs="Times New Roman"/>
          <w:sz w:val="24"/>
          <w:szCs w:val="24"/>
        </w:rPr>
        <w:t xml:space="preserve"> – 20%</w:t>
      </w:r>
      <w:r w:rsidR="00CC0AFC">
        <w:rPr>
          <w:rFonts w:cs="Times New Roman"/>
          <w:sz w:val="24"/>
          <w:szCs w:val="24"/>
        </w:rPr>
        <w:t xml:space="preserve">) stopień nauczyciela dyplomowanego. </w:t>
      </w:r>
      <w:r w:rsidR="00CC0AFC" w:rsidRPr="00CE3154">
        <w:rPr>
          <w:rFonts w:cs="Times New Roman"/>
          <w:sz w:val="24"/>
          <w:szCs w:val="24"/>
        </w:rPr>
        <w:t>Nauczyciel</w:t>
      </w:r>
      <w:r w:rsidR="00CC0AFC">
        <w:rPr>
          <w:rFonts w:cs="Times New Roman"/>
          <w:sz w:val="24"/>
          <w:szCs w:val="24"/>
        </w:rPr>
        <w:t xml:space="preserve">i </w:t>
      </w:r>
      <w:r w:rsidR="00CC0AFC" w:rsidRPr="00CE3154">
        <w:rPr>
          <w:rFonts w:cs="Times New Roman"/>
          <w:sz w:val="24"/>
          <w:szCs w:val="24"/>
        </w:rPr>
        <w:t>bez stopnia</w:t>
      </w:r>
      <w:r w:rsidR="00CC0AFC">
        <w:rPr>
          <w:rFonts w:cs="Times New Roman"/>
          <w:sz w:val="24"/>
          <w:szCs w:val="24"/>
        </w:rPr>
        <w:t xml:space="preserve"> </w:t>
      </w:r>
      <w:r w:rsidR="00CC0AFC" w:rsidRPr="00CE3154">
        <w:rPr>
          <w:rFonts w:cs="Times New Roman"/>
          <w:sz w:val="24"/>
          <w:szCs w:val="24"/>
        </w:rPr>
        <w:t>awansu zawodowego</w:t>
      </w:r>
      <w:r w:rsidR="00012EC3">
        <w:rPr>
          <w:rFonts w:cs="Times New Roman"/>
          <w:sz w:val="24"/>
          <w:szCs w:val="24"/>
        </w:rPr>
        <w:t xml:space="preserve"> jest 0 (0 kobiet i 0</w:t>
      </w:r>
      <w:r w:rsidR="00CC0AFC">
        <w:rPr>
          <w:rFonts w:cs="Times New Roman"/>
          <w:sz w:val="24"/>
          <w:szCs w:val="24"/>
        </w:rPr>
        <w:t xml:space="preserve"> mę</w:t>
      </w:r>
      <w:r w:rsidR="00012EC3">
        <w:rPr>
          <w:rFonts w:cs="Times New Roman"/>
          <w:sz w:val="24"/>
          <w:szCs w:val="24"/>
        </w:rPr>
        <w:t>żczyzn), zaś początkujących 8 (7 kobiet</w:t>
      </w:r>
      <w:r w:rsidR="00EB3698">
        <w:rPr>
          <w:rFonts w:cs="Times New Roman"/>
          <w:sz w:val="24"/>
          <w:szCs w:val="24"/>
        </w:rPr>
        <w:t xml:space="preserve"> – 88%</w:t>
      </w:r>
      <w:r w:rsidR="00012EC3">
        <w:rPr>
          <w:rFonts w:cs="Times New Roman"/>
          <w:sz w:val="24"/>
          <w:szCs w:val="24"/>
        </w:rPr>
        <w:t xml:space="preserve"> i 1</w:t>
      </w:r>
      <w:r w:rsidR="00CC0AFC">
        <w:rPr>
          <w:rFonts w:cs="Times New Roman"/>
          <w:sz w:val="24"/>
          <w:szCs w:val="24"/>
        </w:rPr>
        <w:t xml:space="preserve"> mężczyzn</w:t>
      </w:r>
      <w:r w:rsidR="00012EC3">
        <w:rPr>
          <w:rFonts w:cs="Times New Roman"/>
          <w:sz w:val="24"/>
          <w:szCs w:val="24"/>
        </w:rPr>
        <w:t>a</w:t>
      </w:r>
      <w:r w:rsidR="00EB3698">
        <w:rPr>
          <w:rFonts w:cs="Times New Roman"/>
          <w:sz w:val="24"/>
          <w:szCs w:val="24"/>
        </w:rPr>
        <w:t xml:space="preserve"> – 12%</w:t>
      </w:r>
      <w:r w:rsidR="00CC0AFC">
        <w:rPr>
          <w:rFonts w:cs="Times New Roman"/>
          <w:sz w:val="24"/>
          <w:szCs w:val="24"/>
        </w:rPr>
        <w:t xml:space="preserve">). </w:t>
      </w:r>
    </w:p>
    <w:p w14:paraId="11BBDB08" w14:textId="3E72FE5A" w:rsidR="00CC0AFC" w:rsidRDefault="006126D7" w:rsidP="00776725">
      <w:pPr>
        <w:spacing w:after="0" w:line="276" w:lineRule="auto"/>
        <w:jc w:val="both"/>
        <w:rPr>
          <w:sz w:val="24"/>
          <w:szCs w:val="24"/>
        </w:rPr>
      </w:pPr>
      <w:r w:rsidRPr="00776725">
        <w:rPr>
          <w:rFonts w:cs="Times New Roman"/>
          <w:sz w:val="24"/>
          <w:szCs w:val="24"/>
        </w:rPr>
        <w:t xml:space="preserve">Ponadto 30 </w:t>
      </w:r>
      <w:r w:rsidR="00CC0AFC" w:rsidRPr="00776725">
        <w:rPr>
          <w:rFonts w:cs="Times New Roman"/>
          <w:sz w:val="24"/>
          <w:szCs w:val="24"/>
        </w:rPr>
        <w:t>nauczycieli</w:t>
      </w:r>
      <w:r w:rsidR="00EB3698">
        <w:rPr>
          <w:rFonts w:cs="Times New Roman"/>
          <w:sz w:val="24"/>
          <w:szCs w:val="24"/>
        </w:rPr>
        <w:t xml:space="preserve"> (46%)</w:t>
      </w:r>
      <w:r w:rsidR="00CC0AFC" w:rsidRPr="00776725">
        <w:rPr>
          <w:rFonts w:cs="Times New Roman"/>
          <w:sz w:val="24"/>
          <w:szCs w:val="24"/>
        </w:rPr>
        <w:t xml:space="preserve"> ma ukończone studia podyplomowe pozwalające nauczać drugi przedmiot. </w:t>
      </w:r>
      <w:r w:rsidR="00CC0AFC" w:rsidRPr="00112D77">
        <w:rPr>
          <w:rFonts w:cs="Times New Roman"/>
          <w:sz w:val="24"/>
          <w:szCs w:val="24"/>
        </w:rPr>
        <w:t xml:space="preserve">Duża grupa nauczycieli posiada uprawnienia do prowadzenia zajęć </w:t>
      </w:r>
      <w:r w:rsidR="00CC0AFC" w:rsidRPr="00112D77">
        <w:rPr>
          <w:rFonts w:cs="Times New Roman"/>
          <w:sz w:val="24"/>
          <w:szCs w:val="24"/>
        </w:rPr>
        <w:lastRenderedPageBreak/>
        <w:t>specjalistycznych.</w:t>
      </w:r>
      <w:r w:rsidR="00CC0AFC">
        <w:rPr>
          <w:rFonts w:cs="Times New Roman"/>
          <w:sz w:val="24"/>
          <w:szCs w:val="24"/>
        </w:rPr>
        <w:t xml:space="preserve"> W szkole zatrudniony jest doradc</w:t>
      </w:r>
      <w:r w:rsidR="00112D77">
        <w:rPr>
          <w:rFonts w:cs="Times New Roman"/>
          <w:sz w:val="24"/>
          <w:szCs w:val="24"/>
        </w:rPr>
        <w:t xml:space="preserve">a zawodowy, </w:t>
      </w:r>
      <w:r w:rsidR="002B5E4D">
        <w:rPr>
          <w:rFonts w:cs="Times New Roman"/>
          <w:sz w:val="24"/>
          <w:szCs w:val="24"/>
        </w:rPr>
        <w:t xml:space="preserve">pedagog, </w:t>
      </w:r>
      <w:r w:rsidR="00112D77">
        <w:rPr>
          <w:rFonts w:cs="Times New Roman"/>
          <w:sz w:val="24"/>
          <w:szCs w:val="24"/>
        </w:rPr>
        <w:t>pedagog</w:t>
      </w:r>
      <w:r w:rsidR="002B5E4D">
        <w:rPr>
          <w:rFonts w:cs="Times New Roman"/>
          <w:sz w:val="24"/>
          <w:szCs w:val="24"/>
        </w:rPr>
        <w:t xml:space="preserve"> specjalny</w:t>
      </w:r>
      <w:r w:rsidR="00112D77">
        <w:rPr>
          <w:rFonts w:cs="Times New Roman"/>
          <w:sz w:val="24"/>
          <w:szCs w:val="24"/>
        </w:rPr>
        <w:t>, psycholog, logopeda,</w:t>
      </w:r>
      <w:r w:rsidR="00112D77" w:rsidRPr="00112D77">
        <w:rPr>
          <w:sz w:val="24"/>
          <w:szCs w:val="24"/>
        </w:rPr>
        <w:t xml:space="preserve"> </w:t>
      </w:r>
      <w:r w:rsidR="00112D77">
        <w:rPr>
          <w:sz w:val="24"/>
          <w:szCs w:val="24"/>
        </w:rPr>
        <w:t>terapeuta pedagogiczny.</w:t>
      </w:r>
    </w:p>
    <w:p w14:paraId="5C9488E7" w14:textId="76DDB37E" w:rsidR="00C5792D" w:rsidRDefault="00C5792D" w:rsidP="00776725">
      <w:pPr>
        <w:spacing w:after="0" w:line="276" w:lineRule="auto"/>
        <w:jc w:val="both"/>
        <w:rPr>
          <w:sz w:val="24"/>
          <w:szCs w:val="24"/>
        </w:rPr>
      </w:pPr>
      <w:r>
        <w:rPr>
          <w:sz w:val="24"/>
          <w:szCs w:val="24"/>
        </w:rPr>
        <w:t xml:space="preserve">Szkoła prowadzi oddziały dwujęzyczne, jednakże analiza kompetencji nauczycieli w zakresie kwalifikacji doprowadzenia zajęć w oddziałach dwujęzycznych wskazuje, że tylko dwie osoby może uczyć przedmiotów z elementami języka angielskiego. Zatem wskazane jest zwiększenie kompetencji językowych nauczycieli celem przygotowania ich do uzyskania kwalifikacji niezbędnych do prowadzenia zajęć dwujęzycznych zgodnie z Rozporządzeniem Ministra Edukacji Narodowej z dnia 01 sierpnia 2017 r. w sprawie szczegółowych kwalifikacji wymaganych od nauczycieli (Dz. U.2017, poz. 1289). </w:t>
      </w:r>
    </w:p>
    <w:p w14:paraId="323BEBF9" w14:textId="77777777" w:rsidR="00C5792D" w:rsidRPr="00EA5863" w:rsidRDefault="00C5792D" w:rsidP="00776725">
      <w:pPr>
        <w:spacing w:after="0" w:line="276" w:lineRule="auto"/>
        <w:jc w:val="both"/>
        <w:rPr>
          <w:rFonts w:cs="Times New Roman"/>
          <w:sz w:val="24"/>
          <w:szCs w:val="24"/>
        </w:rPr>
      </w:pPr>
    </w:p>
    <w:p w14:paraId="1540CC87" w14:textId="22EE4824" w:rsidR="00112D77" w:rsidRDefault="00CF15B5" w:rsidP="00776725">
      <w:pPr>
        <w:spacing w:after="0" w:line="276" w:lineRule="auto"/>
        <w:rPr>
          <w:rFonts w:cs="Times New Roman"/>
          <w:sz w:val="24"/>
          <w:szCs w:val="24"/>
        </w:rPr>
      </w:pPr>
      <w:r>
        <w:rPr>
          <w:rFonts w:cs="Times New Roman"/>
          <w:sz w:val="24"/>
          <w:szCs w:val="24"/>
        </w:rPr>
        <w:t>Mocne strony:</w:t>
      </w:r>
    </w:p>
    <w:p w14:paraId="2A5240C8" w14:textId="0182859A" w:rsidR="00CF15B5" w:rsidRDefault="00CF15B5" w:rsidP="00776725">
      <w:pPr>
        <w:spacing w:after="0" w:line="276" w:lineRule="auto"/>
        <w:rPr>
          <w:rFonts w:cs="Times New Roman"/>
          <w:sz w:val="24"/>
          <w:szCs w:val="24"/>
        </w:rPr>
      </w:pPr>
      <w:r>
        <w:rPr>
          <w:rFonts w:cs="Times New Roman"/>
          <w:sz w:val="24"/>
          <w:szCs w:val="24"/>
        </w:rPr>
        <w:t>Doświadczona kadra pedagogiczna.</w:t>
      </w:r>
    </w:p>
    <w:p w14:paraId="7E526606" w14:textId="77777777" w:rsidR="00CF15B5" w:rsidRDefault="00CF15B5" w:rsidP="00776725">
      <w:pPr>
        <w:spacing w:after="0" w:line="276" w:lineRule="auto"/>
        <w:rPr>
          <w:rFonts w:cs="Times New Roman"/>
          <w:sz w:val="24"/>
          <w:szCs w:val="24"/>
        </w:rPr>
      </w:pPr>
      <w:r>
        <w:rPr>
          <w:rFonts w:cs="Times New Roman"/>
          <w:sz w:val="24"/>
          <w:szCs w:val="24"/>
        </w:rPr>
        <w:t>46 % nauczycieli ma uprawnienia do nauczania drugiego przedmiotu.</w:t>
      </w:r>
    </w:p>
    <w:p w14:paraId="074C0492" w14:textId="6F367760" w:rsidR="00CF15B5" w:rsidRDefault="00CF15B5" w:rsidP="00776725">
      <w:pPr>
        <w:spacing w:after="0" w:line="276" w:lineRule="auto"/>
        <w:rPr>
          <w:rFonts w:cs="Times New Roman"/>
          <w:bCs/>
          <w:color w:val="202124"/>
          <w:spacing w:val="3"/>
          <w:sz w:val="24"/>
          <w:shd w:val="clear" w:color="auto" w:fill="FFFFFF"/>
        </w:rPr>
      </w:pPr>
      <w:r>
        <w:rPr>
          <w:rFonts w:cs="Times New Roman"/>
          <w:bCs/>
          <w:color w:val="202124"/>
          <w:spacing w:val="3"/>
          <w:sz w:val="24"/>
          <w:shd w:val="clear" w:color="auto" w:fill="FFFFFF"/>
        </w:rPr>
        <w:t xml:space="preserve">Nauczyciele wykorzystują w pracy dydaktycznej </w:t>
      </w:r>
      <w:r w:rsidRPr="00CF15B5">
        <w:rPr>
          <w:rFonts w:cs="Times New Roman"/>
          <w:bCs/>
          <w:color w:val="202124"/>
          <w:spacing w:val="3"/>
          <w:sz w:val="24"/>
          <w:shd w:val="clear" w:color="auto" w:fill="FFFFFF"/>
        </w:rPr>
        <w:t>metod</w:t>
      </w:r>
      <w:r>
        <w:rPr>
          <w:rFonts w:cs="Times New Roman"/>
          <w:bCs/>
          <w:color w:val="202124"/>
          <w:spacing w:val="3"/>
          <w:sz w:val="24"/>
          <w:shd w:val="clear" w:color="auto" w:fill="FFFFFF"/>
        </w:rPr>
        <w:t>y</w:t>
      </w:r>
      <w:r w:rsidRPr="00CF15B5">
        <w:rPr>
          <w:rFonts w:cs="Times New Roman"/>
          <w:bCs/>
          <w:color w:val="202124"/>
          <w:spacing w:val="3"/>
          <w:sz w:val="24"/>
          <w:shd w:val="clear" w:color="auto" w:fill="FFFFFF"/>
        </w:rPr>
        <w:t xml:space="preserve"> aktywizując</w:t>
      </w:r>
      <w:r>
        <w:rPr>
          <w:rFonts w:cs="Times New Roman"/>
          <w:bCs/>
          <w:color w:val="202124"/>
          <w:spacing w:val="3"/>
          <w:sz w:val="24"/>
          <w:shd w:val="clear" w:color="auto" w:fill="FFFFFF"/>
        </w:rPr>
        <w:t>e.</w:t>
      </w:r>
    </w:p>
    <w:p w14:paraId="48BC03E6" w14:textId="77777777" w:rsidR="007E292C" w:rsidRDefault="007E292C" w:rsidP="00776725">
      <w:pPr>
        <w:spacing w:after="0" w:line="276" w:lineRule="auto"/>
        <w:rPr>
          <w:rFonts w:cs="Times New Roman"/>
          <w:b/>
          <w:bCs/>
          <w:sz w:val="24"/>
          <w:szCs w:val="24"/>
        </w:rPr>
      </w:pPr>
    </w:p>
    <w:p w14:paraId="6FDBD2B8" w14:textId="27BE4078" w:rsidR="00CC0AFC" w:rsidRDefault="00CC0AFC" w:rsidP="00776725">
      <w:pPr>
        <w:spacing w:after="0" w:line="276" w:lineRule="auto"/>
        <w:rPr>
          <w:rFonts w:cs="Times New Roman"/>
          <w:b/>
          <w:bCs/>
          <w:sz w:val="24"/>
          <w:szCs w:val="24"/>
        </w:rPr>
      </w:pPr>
      <w:r w:rsidRPr="00112D77">
        <w:rPr>
          <w:rFonts w:cs="Times New Roman"/>
          <w:b/>
          <w:bCs/>
          <w:sz w:val="24"/>
          <w:szCs w:val="24"/>
        </w:rPr>
        <w:t>Rekomendacje:</w:t>
      </w:r>
    </w:p>
    <w:p w14:paraId="70E2BA1D" w14:textId="7AAB2968" w:rsidR="00CF15B5" w:rsidRDefault="003E0FCD" w:rsidP="00776725">
      <w:pPr>
        <w:pStyle w:val="Akapitzlist"/>
        <w:numPr>
          <w:ilvl w:val="0"/>
          <w:numId w:val="7"/>
        </w:numPr>
        <w:spacing w:after="0" w:line="276" w:lineRule="auto"/>
        <w:rPr>
          <w:rFonts w:cs="Times New Roman"/>
          <w:sz w:val="24"/>
          <w:szCs w:val="24"/>
        </w:rPr>
      </w:pPr>
      <w:r w:rsidRPr="003E0FCD">
        <w:rPr>
          <w:rFonts w:cs="Times New Roman"/>
          <w:sz w:val="24"/>
          <w:szCs w:val="24"/>
        </w:rPr>
        <w:t>Podnoszenie kwalifikacji nauczycieli w zakresie pracy z uczniami o specjalnych potrzeb</w:t>
      </w:r>
      <w:r w:rsidR="00112D77">
        <w:rPr>
          <w:rFonts w:cs="Times New Roman"/>
          <w:sz w:val="24"/>
          <w:szCs w:val="24"/>
        </w:rPr>
        <w:t>ach rozwojowych i edukacyjnych</w:t>
      </w:r>
      <w:r w:rsidR="002B5E4D">
        <w:rPr>
          <w:rFonts w:cs="Times New Roman"/>
          <w:sz w:val="24"/>
          <w:szCs w:val="24"/>
        </w:rPr>
        <w:t xml:space="preserve"> – dopełnienie kwalifikacji na podstawie przepisów przejściowych – Studia podyplomowe „Edukacja włączająca i integracyjna uczniów ze specjalnymi potrzebami edukacyjnymi – pedagog specjalny”. </w:t>
      </w:r>
    </w:p>
    <w:p w14:paraId="6553CACA" w14:textId="7C61EA1F" w:rsidR="003E0FCD" w:rsidRDefault="00CF15B5" w:rsidP="00776725">
      <w:pPr>
        <w:pStyle w:val="Akapitzlist"/>
        <w:numPr>
          <w:ilvl w:val="0"/>
          <w:numId w:val="7"/>
        </w:numPr>
        <w:spacing w:after="0" w:line="276" w:lineRule="auto"/>
        <w:rPr>
          <w:rFonts w:cs="Times New Roman"/>
          <w:sz w:val="24"/>
          <w:szCs w:val="24"/>
        </w:rPr>
      </w:pPr>
      <w:r>
        <w:rPr>
          <w:rFonts w:cs="Times New Roman"/>
          <w:sz w:val="24"/>
          <w:szCs w:val="24"/>
        </w:rPr>
        <w:t xml:space="preserve">Szkolenie </w:t>
      </w:r>
      <w:r w:rsidR="002B5E4D">
        <w:rPr>
          <w:rFonts w:cs="Times New Roman"/>
          <w:sz w:val="24"/>
          <w:szCs w:val="24"/>
        </w:rPr>
        <w:t xml:space="preserve">dla nauczycieli </w:t>
      </w:r>
      <w:r w:rsidR="003E0FCD" w:rsidRPr="003E0FCD">
        <w:rPr>
          <w:rFonts w:cs="Times New Roman"/>
          <w:sz w:val="24"/>
          <w:szCs w:val="24"/>
        </w:rPr>
        <w:t>w zakresie zapobiegania przemocy</w:t>
      </w:r>
      <w:r w:rsidR="003E0FCD">
        <w:rPr>
          <w:rFonts w:cs="Times New Roman"/>
          <w:sz w:val="24"/>
          <w:szCs w:val="24"/>
        </w:rPr>
        <w:t>.</w:t>
      </w:r>
    </w:p>
    <w:p w14:paraId="759530A8" w14:textId="72BA7BD9" w:rsidR="0077492D" w:rsidRDefault="0077492D" w:rsidP="00776725">
      <w:pPr>
        <w:pStyle w:val="Akapitzlist"/>
        <w:numPr>
          <w:ilvl w:val="0"/>
          <w:numId w:val="7"/>
        </w:numPr>
        <w:spacing w:after="0" w:line="276" w:lineRule="auto"/>
        <w:rPr>
          <w:rFonts w:cs="Times New Roman"/>
          <w:sz w:val="24"/>
          <w:szCs w:val="24"/>
        </w:rPr>
      </w:pPr>
      <w:r>
        <w:rPr>
          <w:rFonts w:cs="Times New Roman"/>
          <w:sz w:val="24"/>
          <w:szCs w:val="24"/>
        </w:rPr>
        <w:t xml:space="preserve">Szkolenie dotyczące </w:t>
      </w:r>
      <w:proofErr w:type="spellStart"/>
      <w:r>
        <w:rPr>
          <w:rFonts w:cs="Times New Roman"/>
          <w:sz w:val="24"/>
          <w:szCs w:val="24"/>
        </w:rPr>
        <w:t>antydyskryminacji</w:t>
      </w:r>
      <w:proofErr w:type="spellEnd"/>
      <w:r>
        <w:rPr>
          <w:rFonts w:cs="Times New Roman"/>
          <w:sz w:val="24"/>
          <w:szCs w:val="24"/>
        </w:rPr>
        <w:t>.</w:t>
      </w:r>
    </w:p>
    <w:p w14:paraId="772E189C" w14:textId="0095E4EC" w:rsidR="00C5792D" w:rsidRDefault="00C5792D" w:rsidP="00776725">
      <w:pPr>
        <w:pStyle w:val="Akapitzlist"/>
        <w:numPr>
          <w:ilvl w:val="0"/>
          <w:numId w:val="7"/>
        </w:numPr>
        <w:spacing w:after="0" w:line="276" w:lineRule="auto"/>
        <w:rPr>
          <w:rFonts w:cs="Times New Roman"/>
          <w:sz w:val="24"/>
          <w:szCs w:val="24"/>
        </w:rPr>
      </w:pPr>
      <w:r>
        <w:rPr>
          <w:rFonts w:cs="Times New Roman"/>
          <w:sz w:val="24"/>
          <w:szCs w:val="24"/>
        </w:rPr>
        <w:t xml:space="preserve">Kurs języka angielskiego dla nauczycieli na poziomie B2 celem przygotowania do podniesienia kwalifikacji. </w:t>
      </w:r>
    </w:p>
    <w:p w14:paraId="73290372" w14:textId="7737A08E" w:rsidR="0077492D" w:rsidRPr="005718FC" w:rsidRDefault="0077492D" w:rsidP="005718FC">
      <w:pPr>
        <w:pStyle w:val="Akapitzlist"/>
        <w:spacing w:after="0" w:line="276" w:lineRule="auto"/>
        <w:rPr>
          <w:rFonts w:cs="Times New Roman"/>
          <w:sz w:val="24"/>
          <w:szCs w:val="24"/>
        </w:rPr>
      </w:pPr>
    </w:p>
    <w:p w14:paraId="2A937B68" w14:textId="0B0FBBB5" w:rsidR="00B306F6" w:rsidRPr="00CC0AFC" w:rsidRDefault="00B306F6" w:rsidP="00776725">
      <w:pPr>
        <w:spacing w:after="0" w:line="276" w:lineRule="auto"/>
        <w:rPr>
          <w:rFonts w:cs="Times New Roman"/>
          <w:sz w:val="24"/>
          <w:szCs w:val="24"/>
        </w:rPr>
      </w:pPr>
    </w:p>
    <w:p w14:paraId="7348B681" w14:textId="6A9230B4" w:rsidR="00CC0AFC" w:rsidRPr="00AF0E7F" w:rsidRDefault="00CC0AFC" w:rsidP="00776725">
      <w:pPr>
        <w:shd w:val="clear" w:color="auto" w:fill="D9D9D9" w:themeFill="background1" w:themeFillShade="D9"/>
        <w:spacing w:after="0" w:line="276" w:lineRule="auto"/>
        <w:jc w:val="center"/>
        <w:rPr>
          <w:rFonts w:cs="Times New Roman"/>
          <w:sz w:val="24"/>
          <w:szCs w:val="24"/>
        </w:rPr>
      </w:pPr>
      <w:bookmarkStart w:id="10" w:name="_Toc461778676"/>
      <w:r w:rsidRPr="00AF0E7F">
        <w:rPr>
          <w:rFonts w:cs="Times New Roman"/>
          <w:b/>
          <w:bCs/>
          <w:sz w:val="24"/>
          <w:szCs w:val="24"/>
        </w:rPr>
        <w:t>Stan infrastruktury technicznej</w:t>
      </w:r>
    </w:p>
    <w:bookmarkEnd w:id="10"/>
    <w:p w14:paraId="478E6F05" w14:textId="77777777" w:rsidR="00CC0AFC" w:rsidRPr="00AF0E7F" w:rsidRDefault="00CC0AFC" w:rsidP="00776725">
      <w:pPr>
        <w:spacing w:after="0" w:line="276" w:lineRule="auto"/>
        <w:rPr>
          <w:rFonts w:eastAsia="Times New Roman" w:cs="Times New Roman"/>
          <w:b/>
          <w:color w:val="FF0000"/>
          <w:sz w:val="24"/>
          <w:szCs w:val="24"/>
        </w:rPr>
      </w:pPr>
    </w:p>
    <w:p w14:paraId="1B77FC00" w14:textId="4D7D61AB" w:rsidR="00CC0AFC" w:rsidRDefault="00CC0AFC" w:rsidP="00776725">
      <w:pPr>
        <w:spacing w:after="0" w:line="276" w:lineRule="auto"/>
        <w:jc w:val="both"/>
        <w:rPr>
          <w:rFonts w:eastAsia="SimSun" w:cs="Times New Roman"/>
          <w:sz w:val="24"/>
          <w:szCs w:val="24"/>
          <w:lang w:eastAsia="zh-CN"/>
        </w:rPr>
      </w:pPr>
      <w:r w:rsidRPr="00532689">
        <w:rPr>
          <w:rFonts w:eastAsia="SimSun" w:cs="Times New Roman"/>
          <w:sz w:val="24"/>
          <w:szCs w:val="24"/>
          <w:lang w:eastAsia="zh-CN"/>
        </w:rPr>
        <w:t>Szkoła zajmuje budynek stwarzający dobre i bezpieczne warunki do nauki i pracy</w:t>
      </w:r>
      <w:r w:rsidR="00532689" w:rsidRPr="00532689">
        <w:rPr>
          <w:rFonts w:eastAsia="SimSun" w:cs="Times New Roman"/>
          <w:sz w:val="24"/>
          <w:szCs w:val="24"/>
          <w:lang w:eastAsia="zh-CN"/>
        </w:rPr>
        <w:t>. Łączna powierzchnia to 18 876,45 m2, na którą składa się 94</w:t>
      </w:r>
      <w:r w:rsidRPr="00532689">
        <w:rPr>
          <w:rFonts w:eastAsia="SimSun" w:cs="Times New Roman"/>
          <w:sz w:val="24"/>
          <w:szCs w:val="24"/>
          <w:lang w:eastAsia="zh-CN"/>
        </w:rPr>
        <w:t xml:space="preserve"> pomieszczenia,</w:t>
      </w:r>
      <w:r>
        <w:rPr>
          <w:rFonts w:eastAsia="SimSun" w:cs="Times New Roman"/>
          <w:sz w:val="24"/>
          <w:szCs w:val="24"/>
          <w:lang w:eastAsia="zh-CN"/>
        </w:rPr>
        <w:t xml:space="preserve"> </w:t>
      </w:r>
      <w:r w:rsidR="007E292C">
        <w:rPr>
          <w:rFonts w:eastAsia="SimSun" w:cs="Times New Roman"/>
          <w:sz w:val="24"/>
          <w:szCs w:val="24"/>
          <w:lang w:eastAsia="zh-CN"/>
        </w:rPr>
        <w:br/>
      </w:r>
      <w:r>
        <w:rPr>
          <w:rFonts w:eastAsia="SimSun" w:cs="Times New Roman"/>
          <w:sz w:val="24"/>
          <w:szCs w:val="24"/>
          <w:lang w:eastAsia="zh-CN"/>
        </w:rPr>
        <w:t xml:space="preserve">w tym </w:t>
      </w:r>
      <w:r w:rsidR="00573F87">
        <w:rPr>
          <w:rFonts w:eastAsia="SimSun" w:cs="Times New Roman"/>
          <w:sz w:val="24"/>
          <w:szCs w:val="24"/>
          <w:lang w:eastAsia="zh-CN"/>
        </w:rPr>
        <w:t>45</w:t>
      </w:r>
      <w:r>
        <w:rPr>
          <w:rFonts w:eastAsia="SimSun" w:cs="Times New Roman"/>
          <w:sz w:val="24"/>
          <w:szCs w:val="24"/>
          <w:lang w:eastAsia="zh-CN"/>
        </w:rPr>
        <w:t xml:space="preserve"> </w:t>
      </w:r>
      <w:proofErr w:type="spellStart"/>
      <w:r>
        <w:rPr>
          <w:rFonts w:eastAsia="SimSun" w:cs="Times New Roman"/>
          <w:sz w:val="24"/>
          <w:szCs w:val="24"/>
          <w:lang w:eastAsia="zh-CN"/>
        </w:rPr>
        <w:t>sal</w:t>
      </w:r>
      <w:proofErr w:type="spellEnd"/>
      <w:r>
        <w:rPr>
          <w:rFonts w:eastAsia="SimSun" w:cs="Times New Roman"/>
          <w:sz w:val="24"/>
          <w:szCs w:val="24"/>
          <w:lang w:eastAsia="zh-CN"/>
        </w:rPr>
        <w:t xml:space="preserve"> lekcyjnych</w:t>
      </w:r>
      <w:r w:rsidR="00376CC2">
        <w:rPr>
          <w:rFonts w:eastAsia="SimSun" w:cs="Times New Roman"/>
          <w:sz w:val="24"/>
          <w:szCs w:val="24"/>
          <w:lang w:eastAsia="zh-CN"/>
        </w:rPr>
        <w:t>, świetlice, hale sportowe, itp.</w:t>
      </w:r>
      <w:r w:rsidR="00532689">
        <w:rPr>
          <w:rFonts w:eastAsia="SimSun" w:cs="Times New Roman"/>
          <w:sz w:val="24"/>
          <w:szCs w:val="24"/>
          <w:lang w:eastAsia="zh-CN"/>
        </w:rPr>
        <w:t>, teren pod obiektem 3998,00 m2</w:t>
      </w:r>
      <w:r>
        <w:rPr>
          <w:rFonts w:eastAsia="SimSun" w:cs="Times New Roman"/>
          <w:sz w:val="24"/>
          <w:szCs w:val="24"/>
          <w:lang w:eastAsia="zh-CN"/>
        </w:rPr>
        <w:t xml:space="preserve">Przy </w:t>
      </w:r>
      <w:r w:rsidRPr="00AE2483">
        <w:rPr>
          <w:rFonts w:eastAsia="SimSun" w:cs="Times New Roman"/>
          <w:sz w:val="24"/>
          <w:szCs w:val="24"/>
          <w:lang w:eastAsia="zh-CN"/>
        </w:rPr>
        <w:t>szkole funkcjonuje boisk</w:t>
      </w:r>
      <w:r w:rsidR="00573F87">
        <w:rPr>
          <w:rFonts w:eastAsia="SimSun" w:cs="Times New Roman"/>
          <w:sz w:val="24"/>
          <w:szCs w:val="24"/>
          <w:lang w:eastAsia="zh-CN"/>
        </w:rPr>
        <w:t>o</w:t>
      </w:r>
      <w:r w:rsidRPr="00AE2483">
        <w:rPr>
          <w:rFonts w:eastAsia="SimSun" w:cs="Times New Roman"/>
          <w:sz w:val="24"/>
          <w:szCs w:val="24"/>
          <w:lang w:eastAsia="zh-CN"/>
        </w:rPr>
        <w:t xml:space="preserve"> wielofunkcyjne ze</w:t>
      </w:r>
      <w:r>
        <w:rPr>
          <w:rFonts w:eastAsia="SimSun" w:cs="Times New Roman"/>
          <w:sz w:val="24"/>
          <w:szCs w:val="24"/>
          <w:lang w:eastAsia="zh-CN"/>
        </w:rPr>
        <w:t xml:space="preserve"> </w:t>
      </w:r>
      <w:r w:rsidRPr="00AE2483">
        <w:rPr>
          <w:rFonts w:eastAsia="SimSun" w:cs="Times New Roman"/>
          <w:sz w:val="24"/>
          <w:szCs w:val="24"/>
          <w:lang w:eastAsia="zh-CN"/>
        </w:rPr>
        <w:t>sztuczną nawierzchnią</w:t>
      </w:r>
      <w:r>
        <w:rPr>
          <w:rFonts w:eastAsia="SimSun" w:cs="Times New Roman"/>
          <w:sz w:val="24"/>
          <w:szCs w:val="24"/>
          <w:lang w:eastAsia="zh-CN"/>
        </w:rPr>
        <w:t>.</w:t>
      </w:r>
    </w:p>
    <w:p w14:paraId="650B41DF" w14:textId="77777777" w:rsidR="00CC0AFC" w:rsidRPr="00573F87" w:rsidRDefault="00CC0AFC" w:rsidP="00776725">
      <w:pPr>
        <w:spacing w:after="0" w:line="276" w:lineRule="auto"/>
        <w:jc w:val="both"/>
        <w:rPr>
          <w:rFonts w:eastAsia="Times New Roman" w:cs="Times New Roman"/>
          <w:bCs/>
          <w:sz w:val="24"/>
          <w:szCs w:val="24"/>
        </w:rPr>
      </w:pPr>
      <w:r w:rsidRPr="00573F87">
        <w:rPr>
          <w:rFonts w:eastAsia="Times New Roman" w:cs="Times New Roman"/>
          <w:bCs/>
          <w:sz w:val="24"/>
          <w:szCs w:val="24"/>
        </w:rPr>
        <w:t>Elementy budynku znajdują się w należytym stanie technicznym, jednakże zapewnienie jego pełnej sprawności technicznej wymaga wykonania bieżącej naprawy i konserwacji.</w:t>
      </w:r>
    </w:p>
    <w:p w14:paraId="7BEAF8DA" w14:textId="77777777" w:rsidR="00CC0AFC" w:rsidRPr="00AF0E7F" w:rsidRDefault="00CC0AFC" w:rsidP="00776725">
      <w:pPr>
        <w:tabs>
          <w:tab w:val="left" w:pos="284"/>
        </w:tabs>
        <w:spacing w:after="0" w:line="276" w:lineRule="auto"/>
        <w:jc w:val="both"/>
        <w:rPr>
          <w:rFonts w:eastAsia="Times New Roman" w:cs="Times New Roman"/>
          <w:bCs/>
          <w:sz w:val="24"/>
          <w:szCs w:val="24"/>
        </w:rPr>
      </w:pPr>
      <w:r w:rsidRPr="00573F87">
        <w:rPr>
          <w:rFonts w:eastAsia="Times New Roman" w:cs="Times New Roman"/>
          <w:bCs/>
          <w:sz w:val="24"/>
          <w:szCs w:val="24"/>
        </w:rPr>
        <w:t>Zakres robót remontowych:</w:t>
      </w:r>
    </w:p>
    <w:p w14:paraId="0059B22B" w14:textId="3D6818DA" w:rsidR="00CC0AFC" w:rsidRPr="00AF0E7F" w:rsidRDefault="00CC0AFC" w:rsidP="00776725">
      <w:pPr>
        <w:tabs>
          <w:tab w:val="left" w:pos="284"/>
        </w:tabs>
        <w:spacing w:after="0" w:line="276" w:lineRule="auto"/>
        <w:jc w:val="both"/>
        <w:rPr>
          <w:rFonts w:eastAsia="Times New Roman" w:cs="Times New Roman"/>
          <w:bCs/>
          <w:sz w:val="24"/>
          <w:szCs w:val="24"/>
        </w:rPr>
      </w:pPr>
      <w:r w:rsidRPr="00AF0E7F">
        <w:rPr>
          <w:rFonts w:eastAsia="Times New Roman" w:cs="Times New Roman"/>
          <w:bCs/>
          <w:sz w:val="24"/>
          <w:szCs w:val="24"/>
        </w:rPr>
        <w:t>1.</w:t>
      </w:r>
      <w:r w:rsidRPr="00AF0E7F">
        <w:rPr>
          <w:rFonts w:eastAsia="Times New Roman" w:cs="Times New Roman"/>
          <w:bCs/>
          <w:sz w:val="24"/>
          <w:szCs w:val="24"/>
        </w:rPr>
        <w:tab/>
      </w:r>
      <w:r w:rsidR="00573F87">
        <w:rPr>
          <w:rFonts w:eastAsia="Times New Roman" w:cs="Times New Roman"/>
          <w:bCs/>
          <w:sz w:val="24"/>
          <w:szCs w:val="24"/>
        </w:rPr>
        <w:t>Kompleksowa termomodernizacja budynku.</w:t>
      </w:r>
    </w:p>
    <w:p w14:paraId="156B02FB" w14:textId="32617E80" w:rsidR="00CC0AFC" w:rsidRDefault="00CC0AFC" w:rsidP="00573F87">
      <w:pPr>
        <w:tabs>
          <w:tab w:val="left" w:pos="284"/>
        </w:tabs>
        <w:spacing w:after="0" w:line="276" w:lineRule="auto"/>
        <w:jc w:val="both"/>
        <w:rPr>
          <w:rFonts w:eastAsia="SimSun" w:cs="Times New Roman"/>
          <w:sz w:val="24"/>
          <w:szCs w:val="24"/>
          <w:lang w:eastAsia="zh-CN"/>
        </w:rPr>
      </w:pPr>
    </w:p>
    <w:p w14:paraId="26D6EA6D" w14:textId="30DA10E3" w:rsidR="00F84244" w:rsidRDefault="00CC0AFC" w:rsidP="00776725">
      <w:pPr>
        <w:spacing w:after="0" w:line="276" w:lineRule="auto"/>
        <w:jc w:val="both"/>
        <w:rPr>
          <w:rFonts w:eastAsia="SimSun" w:cs="Times New Roman"/>
          <w:sz w:val="24"/>
          <w:szCs w:val="24"/>
          <w:lang w:eastAsia="zh-CN"/>
        </w:rPr>
      </w:pPr>
      <w:r w:rsidRPr="003C460F">
        <w:rPr>
          <w:rFonts w:eastAsia="SimSun" w:cs="Times New Roman"/>
          <w:sz w:val="24"/>
          <w:szCs w:val="24"/>
          <w:lang w:eastAsia="zh-CN"/>
        </w:rPr>
        <w:t xml:space="preserve">Szkoła dysponuje </w:t>
      </w:r>
      <w:r w:rsidR="00573F87">
        <w:rPr>
          <w:rFonts w:eastAsia="SimSun" w:cs="Times New Roman"/>
          <w:sz w:val="24"/>
          <w:szCs w:val="24"/>
          <w:lang w:eastAsia="zh-CN"/>
        </w:rPr>
        <w:t>pięcioma</w:t>
      </w:r>
      <w:r w:rsidRPr="003C460F">
        <w:rPr>
          <w:rFonts w:eastAsia="SimSun" w:cs="Times New Roman"/>
          <w:sz w:val="24"/>
          <w:szCs w:val="24"/>
          <w:lang w:eastAsia="zh-CN"/>
        </w:rPr>
        <w:t xml:space="preserve"> pracowniami komputerowymi z dostępem do Internetu (</w:t>
      </w:r>
      <w:r w:rsidR="00573F87">
        <w:rPr>
          <w:rFonts w:eastAsia="SimSun" w:cs="Times New Roman"/>
          <w:sz w:val="24"/>
          <w:szCs w:val="24"/>
          <w:lang w:eastAsia="zh-CN"/>
        </w:rPr>
        <w:t>117</w:t>
      </w:r>
      <w:r w:rsidRPr="003C460F">
        <w:rPr>
          <w:rFonts w:eastAsia="SimSun" w:cs="Times New Roman"/>
          <w:sz w:val="24"/>
          <w:szCs w:val="24"/>
          <w:lang w:eastAsia="zh-CN"/>
        </w:rPr>
        <w:t xml:space="preserve"> stanowisk</w:t>
      </w:r>
      <w:r>
        <w:rPr>
          <w:rFonts w:eastAsia="SimSun" w:cs="Times New Roman"/>
          <w:sz w:val="24"/>
          <w:szCs w:val="24"/>
          <w:lang w:eastAsia="zh-CN"/>
        </w:rPr>
        <w:t xml:space="preserve"> </w:t>
      </w:r>
      <w:r w:rsidRPr="005C58E8">
        <w:rPr>
          <w:rFonts w:eastAsia="SimSun" w:cs="Times New Roman"/>
          <w:sz w:val="24"/>
          <w:szCs w:val="24"/>
          <w:lang w:eastAsia="zh-CN"/>
        </w:rPr>
        <w:t>komputerow</w:t>
      </w:r>
      <w:r w:rsidR="00573F87" w:rsidRPr="005C58E8">
        <w:rPr>
          <w:rFonts w:eastAsia="SimSun" w:cs="Times New Roman"/>
          <w:sz w:val="24"/>
          <w:szCs w:val="24"/>
          <w:lang w:eastAsia="zh-CN"/>
        </w:rPr>
        <w:t>ych</w:t>
      </w:r>
      <w:r w:rsidRPr="005C58E8">
        <w:rPr>
          <w:rFonts w:eastAsia="SimSun" w:cs="Times New Roman"/>
          <w:sz w:val="24"/>
          <w:szCs w:val="24"/>
          <w:lang w:eastAsia="zh-CN"/>
        </w:rPr>
        <w:t>) wyposażon</w:t>
      </w:r>
      <w:r w:rsidR="00573F87" w:rsidRPr="005C58E8">
        <w:rPr>
          <w:rFonts w:eastAsia="SimSun" w:cs="Times New Roman"/>
          <w:sz w:val="24"/>
          <w:szCs w:val="24"/>
          <w:lang w:eastAsia="zh-CN"/>
        </w:rPr>
        <w:t>ymi</w:t>
      </w:r>
      <w:r w:rsidRPr="005C58E8">
        <w:rPr>
          <w:rFonts w:eastAsia="SimSun" w:cs="Times New Roman"/>
          <w:sz w:val="24"/>
          <w:szCs w:val="24"/>
          <w:lang w:eastAsia="zh-CN"/>
        </w:rPr>
        <w:t xml:space="preserve"> w nowoczesny sprzęt  i pomoce dydaktyczne zakupion</w:t>
      </w:r>
      <w:r w:rsidR="00573F87" w:rsidRPr="005C58E8">
        <w:rPr>
          <w:rFonts w:eastAsia="SimSun" w:cs="Times New Roman"/>
          <w:sz w:val="24"/>
          <w:szCs w:val="24"/>
          <w:lang w:eastAsia="zh-CN"/>
        </w:rPr>
        <w:t>e</w:t>
      </w:r>
      <w:r w:rsidRPr="005C58E8">
        <w:rPr>
          <w:rFonts w:eastAsia="SimSun" w:cs="Times New Roman"/>
          <w:sz w:val="24"/>
          <w:szCs w:val="24"/>
          <w:lang w:eastAsia="zh-CN"/>
        </w:rPr>
        <w:t xml:space="preserve"> w ramach </w:t>
      </w:r>
      <w:r w:rsidRPr="005C58E8">
        <w:rPr>
          <w:rFonts w:eastAsia="SimSun" w:cs="Times New Roman"/>
          <w:i/>
          <w:iCs/>
          <w:sz w:val="24"/>
          <w:szCs w:val="24"/>
          <w:lang w:eastAsia="zh-CN"/>
        </w:rPr>
        <w:t>projektu</w:t>
      </w:r>
      <w:r w:rsidR="005C58E8" w:rsidRPr="005C58E8">
        <w:rPr>
          <w:rFonts w:eastAsia="SimSun" w:cs="Times New Roman"/>
          <w:i/>
          <w:iCs/>
          <w:sz w:val="24"/>
          <w:szCs w:val="24"/>
          <w:lang w:eastAsia="zh-CN"/>
        </w:rPr>
        <w:t xml:space="preserve"> ,,Lepsza szkoła”.</w:t>
      </w:r>
      <w:r>
        <w:rPr>
          <w:rFonts w:eastAsia="SimSun" w:cs="Times New Roman"/>
          <w:i/>
          <w:iCs/>
          <w:sz w:val="24"/>
          <w:szCs w:val="24"/>
          <w:lang w:eastAsia="zh-CN"/>
        </w:rPr>
        <w:t xml:space="preserve"> </w:t>
      </w:r>
      <w:r w:rsidRPr="003C460F">
        <w:rPr>
          <w:rFonts w:eastAsia="SimSun" w:cs="Times New Roman"/>
          <w:sz w:val="24"/>
          <w:szCs w:val="24"/>
          <w:lang w:eastAsia="zh-CN"/>
        </w:rPr>
        <w:t xml:space="preserve">W szkole wykorzystywane są </w:t>
      </w:r>
      <w:r w:rsidRPr="00573F87">
        <w:rPr>
          <w:rFonts w:eastAsia="SimSun" w:cs="Times New Roman"/>
          <w:sz w:val="24"/>
          <w:szCs w:val="24"/>
          <w:lang w:eastAsia="zh-CN"/>
        </w:rPr>
        <w:t>tablice multimedialne</w:t>
      </w:r>
      <w:r w:rsidRPr="003C460F">
        <w:rPr>
          <w:rFonts w:eastAsia="SimSun" w:cs="Times New Roman"/>
          <w:sz w:val="24"/>
          <w:szCs w:val="24"/>
          <w:lang w:eastAsia="zh-CN"/>
        </w:rPr>
        <w:t xml:space="preserve"> w </w:t>
      </w:r>
      <w:r w:rsidR="00573F87">
        <w:rPr>
          <w:rFonts w:eastAsia="SimSun" w:cs="Times New Roman"/>
          <w:sz w:val="24"/>
          <w:szCs w:val="24"/>
          <w:lang w:eastAsia="zh-CN"/>
        </w:rPr>
        <w:t>10</w:t>
      </w:r>
      <w:r w:rsidRPr="003C460F">
        <w:rPr>
          <w:rFonts w:eastAsia="SimSun" w:cs="Times New Roman"/>
          <w:sz w:val="24"/>
          <w:szCs w:val="24"/>
          <w:lang w:eastAsia="zh-CN"/>
        </w:rPr>
        <w:t xml:space="preserve"> salach</w:t>
      </w:r>
      <w:r w:rsidR="00573F87">
        <w:rPr>
          <w:rFonts w:eastAsia="SimSun" w:cs="Times New Roman"/>
          <w:sz w:val="24"/>
          <w:szCs w:val="24"/>
          <w:lang w:eastAsia="zh-CN"/>
        </w:rPr>
        <w:t xml:space="preserve"> oraz monitory interaktywne w 15 salach. </w:t>
      </w:r>
    </w:p>
    <w:p w14:paraId="0059FEC4" w14:textId="41D2622A" w:rsidR="00F84244" w:rsidRDefault="00CC0AFC" w:rsidP="00776725">
      <w:pPr>
        <w:spacing w:after="0" w:line="276" w:lineRule="auto"/>
        <w:jc w:val="both"/>
        <w:rPr>
          <w:rFonts w:eastAsia="SimSun" w:cs="Times New Roman"/>
          <w:sz w:val="24"/>
          <w:szCs w:val="24"/>
          <w:lang w:eastAsia="zh-CN"/>
        </w:rPr>
      </w:pPr>
      <w:r w:rsidRPr="003C460F">
        <w:rPr>
          <w:rFonts w:eastAsia="SimSun" w:cs="Times New Roman"/>
          <w:sz w:val="24"/>
          <w:szCs w:val="24"/>
          <w:lang w:eastAsia="zh-CN"/>
        </w:rPr>
        <w:t>Szkoła posiada</w:t>
      </w:r>
      <w:r w:rsidR="005C58E8">
        <w:rPr>
          <w:rFonts w:eastAsia="SimSun" w:cs="Times New Roman"/>
          <w:sz w:val="24"/>
          <w:szCs w:val="24"/>
          <w:lang w:eastAsia="zh-CN"/>
        </w:rPr>
        <w:t>:</w:t>
      </w:r>
    </w:p>
    <w:p w14:paraId="20F18FE4" w14:textId="77777777" w:rsidR="00371898" w:rsidRDefault="00371898" w:rsidP="00776725">
      <w:pPr>
        <w:spacing w:after="0" w:line="276" w:lineRule="auto"/>
        <w:jc w:val="both"/>
        <w:rPr>
          <w:rFonts w:eastAsia="SimSun" w:cs="Times New Roman"/>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1"/>
        <w:gridCol w:w="4017"/>
        <w:gridCol w:w="979"/>
        <w:gridCol w:w="952"/>
        <w:gridCol w:w="795"/>
        <w:gridCol w:w="2334"/>
      </w:tblGrid>
      <w:tr w:rsidR="00573F87" w:rsidRPr="00573F87" w14:paraId="4717A659" w14:textId="77777777" w:rsidTr="004677D1">
        <w:tc>
          <w:tcPr>
            <w:tcW w:w="561" w:type="dxa"/>
            <w:vMerge w:val="restart"/>
            <w:tcBorders>
              <w:top w:val="single" w:sz="1" w:space="0" w:color="000000"/>
              <w:left w:val="single" w:sz="1" w:space="0" w:color="000000"/>
              <w:bottom w:val="single" w:sz="1" w:space="0" w:color="000000"/>
            </w:tcBorders>
            <w:shd w:val="clear" w:color="auto" w:fill="auto"/>
          </w:tcPr>
          <w:p w14:paraId="4052C7CB" w14:textId="35EAE06E" w:rsidR="00573F87" w:rsidRPr="00573F87" w:rsidRDefault="00573F87" w:rsidP="004677D1">
            <w:pPr>
              <w:pStyle w:val="Zawartotabeli"/>
            </w:pPr>
            <w:r w:rsidRPr="00573F87">
              <w:lastRenderedPageBreak/>
              <w:t>L.p.</w:t>
            </w:r>
          </w:p>
        </w:tc>
        <w:tc>
          <w:tcPr>
            <w:tcW w:w="4017" w:type="dxa"/>
            <w:vMerge w:val="restart"/>
            <w:tcBorders>
              <w:top w:val="single" w:sz="1" w:space="0" w:color="000000"/>
              <w:left w:val="single" w:sz="1" w:space="0" w:color="000000"/>
              <w:bottom w:val="single" w:sz="1" w:space="0" w:color="000000"/>
            </w:tcBorders>
            <w:shd w:val="clear" w:color="auto" w:fill="auto"/>
          </w:tcPr>
          <w:p w14:paraId="42C79F45" w14:textId="593E20AA" w:rsidR="00573F87" w:rsidRPr="00573F87" w:rsidRDefault="00573F87" w:rsidP="004677D1">
            <w:pPr>
              <w:pStyle w:val="Zawartotabeli"/>
              <w:jc w:val="center"/>
            </w:pPr>
            <w:r w:rsidRPr="00573F87">
              <w:t>Nazwa sprzętu</w:t>
            </w:r>
          </w:p>
        </w:tc>
        <w:tc>
          <w:tcPr>
            <w:tcW w:w="2726" w:type="dxa"/>
            <w:gridSpan w:val="3"/>
            <w:tcBorders>
              <w:top w:val="single" w:sz="1" w:space="0" w:color="000000"/>
              <w:left w:val="single" w:sz="1" w:space="0" w:color="000000"/>
              <w:bottom w:val="single" w:sz="1" w:space="0" w:color="000000"/>
            </w:tcBorders>
            <w:shd w:val="clear" w:color="auto" w:fill="auto"/>
          </w:tcPr>
          <w:p w14:paraId="7F3602D0" w14:textId="77777777" w:rsidR="00573F87" w:rsidRPr="00573F87" w:rsidRDefault="00573F87" w:rsidP="004677D1">
            <w:pPr>
              <w:pStyle w:val="Zawartotabeli"/>
              <w:jc w:val="center"/>
            </w:pPr>
            <w:r w:rsidRPr="00573F87">
              <w:t>Ilość sprzętu w danym roku</w:t>
            </w:r>
          </w:p>
        </w:tc>
        <w:tc>
          <w:tcPr>
            <w:tcW w:w="2334"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5616E337" w14:textId="77777777" w:rsidR="00573F87" w:rsidRPr="00573F87" w:rsidRDefault="00573F87" w:rsidP="004677D1">
            <w:pPr>
              <w:pStyle w:val="Zawartotabeli"/>
              <w:jc w:val="center"/>
            </w:pPr>
            <w:r w:rsidRPr="00573F87">
              <w:t>Razem</w:t>
            </w:r>
          </w:p>
        </w:tc>
      </w:tr>
      <w:tr w:rsidR="00573F87" w:rsidRPr="00573F87" w14:paraId="1A18F410" w14:textId="77777777" w:rsidTr="004677D1">
        <w:tc>
          <w:tcPr>
            <w:tcW w:w="561" w:type="dxa"/>
            <w:vMerge/>
            <w:tcBorders>
              <w:top w:val="single" w:sz="1" w:space="0" w:color="000000"/>
              <w:left w:val="single" w:sz="1" w:space="0" w:color="000000"/>
              <w:bottom w:val="single" w:sz="1" w:space="0" w:color="000000"/>
            </w:tcBorders>
            <w:shd w:val="clear" w:color="auto" w:fill="auto"/>
          </w:tcPr>
          <w:p w14:paraId="7155775A" w14:textId="77777777" w:rsidR="00573F87" w:rsidRPr="00573F87" w:rsidRDefault="00573F87" w:rsidP="004677D1">
            <w:pPr>
              <w:pStyle w:val="Zawartotabeli"/>
            </w:pPr>
          </w:p>
        </w:tc>
        <w:tc>
          <w:tcPr>
            <w:tcW w:w="4017" w:type="dxa"/>
            <w:vMerge/>
            <w:tcBorders>
              <w:top w:val="single" w:sz="1" w:space="0" w:color="000000"/>
              <w:left w:val="single" w:sz="1" w:space="0" w:color="000000"/>
              <w:bottom w:val="single" w:sz="1" w:space="0" w:color="000000"/>
            </w:tcBorders>
            <w:shd w:val="clear" w:color="auto" w:fill="auto"/>
          </w:tcPr>
          <w:p w14:paraId="76D09B6C" w14:textId="77777777" w:rsidR="00573F87" w:rsidRPr="00573F87" w:rsidRDefault="00573F87" w:rsidP="004677D1">
            <w:pPr>
              <w:pStyle w:val="Zawartotabeli"/>
              <w:jc w:val="center"/>
            </w:pPr>
          </w:p>
        </w:tc>
        <w:tc>
          <w:tcPr>
            <w:tcW w:w="979" w:type="dxa"/>
            <w:tcBorders>
              <w:left w:val="single" w:sz="1" w:space="0" w:color="000000"/>
              <w:bottom w:val="single" w:sz="1" w:space="0" w:color="000000"/>
            </w:tcBorders>
            <w:shd w:val="clear" w:color="auto" w:fill="auto"/>
          </w:tcPr>
          <w:p w14:paraId="3BE77572" w14:textId="77777777" w:rsidR="00573F87" w:rsidRPr="00573F87" w:rsidRDefault="00573F87" w:rsidP="004677D1">
            <w:pPr>
              <w:pStyle w:val="Zawartotabeli"/>
              <w:jc w:val="center"/>
            </w:pPr>
            <w:r w:rsidRPr="00573F87">
              <w:t>2021</w:t>
            </w:r>
          </w:p>
        </w:tc>
        <w:tc>
          <w:tcPr>
            <w:tcW w:w="952" w:type="dxa"/>
            <w:tcBorders>
              <w:left w:val="single" w:sz="1" w:space="0" w:color="000000"/>
              <w:bottom w:val="single" w:sz="1" w:space="0" w:color="000000"/>
            </w:tcBorders>
            <w:shd w:val="clear" w:color="auto" w:fill="auto"/>
          </w:tcPr>
          <w:p w14:paraId="39916FF4" w14:textId="77777777" w:rsidR="00573F87" w:rsidRPr="00573F87" w:rsidRDefault="00573F87" w:rsidP="004677D1">
            <w:pPr>
              <w:pStyle w:val="Zawartotabeli"/>
              <w:jc w:val="center"/>
            </w:pPr>
            <w:r w:rsidRPr="00573F87">
              <w:t>2022</w:t>
            </w:r>
          </w:p>
        </w:tc>
        <w:tc>
          <w:tcPr>
            <w:tcW w:w="795" w:type="dxa"/>
            <w:tcBorders>
              <w:left w:val="single" w:sz="1" w:space="0" w:color="000000"/>
              <w:bottom w:val="single" w:sz="1" w:space="0" w:color="000000"/>
            </w:tcBorders>
            <w:shd w:val="clear" w:color="auto" w:fill="auto"/>
          </w:tcPr>
          <w:p w14:paraId="1B80BFCE" w14:textId="77777777" w:rsidR="00573F87" w:rsidRPr="00573F87" w:rsidRDefault="00573F87" w:rsidP="004677D1">
            <w:pPr>
              <w:pStyle w:val="Zawartotabeli"/>
              <w:jc w:val="center"/>
            </w:pPr>
            <w:r w:rsidRPr="00573F87">
              <w:t>2023</w:t>
            </w:r>
          </w:p>
        </w:tc>
        <w:tc>
          <w:tcPr>
            <w:tcW w:w="2334" w:type="dxa"/>
            <w:vMerge/>
            <w:tcBorders>
              <w:top w:val="single" w:sz="1" w:space="0" w:color="000000"/>
              <w:left w:val="single" w:sz="1" w:space="0" w:color="000000"/>
              <w:bottom w:val="single" w:sz="1" w:space="0" w:color="000000"/>
              <w:right w:val="single" w:sz="1" w:space="0" w:color="000000"/>
            </w:tcBorders>
            <w:shd w:val="clear" w:color="auto" w:fill="auto"/>
          </w:tcPr>
          <w:p w14:paraId="354B0559" w14:textId="77777777" w:rsidR="00573F87" w:rsidRPr="00573F87" w:rsidRDefault="00573F87" w:rsidP="004677D1">
            <w:pPr>
              <w:pStyle w:val="Zawartotabeli"/>
              <w:jc w:val="center"/>
            </w:pPr>
          </w:p>
        </w:tc>
      </w:tr>
      <w:tr w:rsidR="00573F87" w:rsidRPr="00573F87" w14:paraId="07A2A47A" w14:textId="77777777" w:rsidTr="004677D1">
        <w:tc>
          <w:tcPr>
            <w:tcW w:w="561" w:type="dxa"/>
            <w:tcBorders>
              <w:left w:val="single" w:sz="1" w:space="0" w:color="000000"/>
              <w:bottom w:val="single" w:sz="1" w:space="0" w:color="000000"/>
            </w:tcBorders>
            <w:shd w:val="clear" w:color="auto" w:fill="auto"/>
          </w:tcPr>
          <w:p w14:paraId="4A57BD4A" w14:textId="77777777" w:rsidR="00573F87" w:rsidRPr="00573F87" w:rsidRDefault="00573F87" w:rsidP="004677D1">
            <w:pPr>
              <w:pStyle w:val="Zawartotabeli"/>
            </w:pPr>
            <w:r w:rsidRPr="00573F87">
              <w:t>1.</w:t>
            </w:r>
          </w:p>
        </w:tc>
        <w:tc>
          <w:tcPr>
            <w:tcW w:w="4017" w:type="dxa"/>
            <w:tcBorders>
              <w:left w:val="single" w:sz="1" w:space="0" w:color="000000"/>
              <w:bottom w:val="single" w:sz="1" w:space="0" w:color="000000"/>
            </w:tcBorders>
            <w:shd w:val="clear" w:color="auto" w:fill="auto"/>
          </w:tcPr>
          <w:p w14:paraId="2305918F" w14:textId="77777777" w:rsidR="00573F87" w:rsidRPr="00573F87" w:rsidRDefault="00573F87" w:rsidP="004677D1">
            <w:pPr>
              <w:jc w:val="both"/>
              <w:rPr>
                <w:rFonts w:cs="Times New Roman"/>
                <w:sz w:val="24"/>
                <w:szCs w:val="24"/>
              </w:rPr>
            </w:pPr>
            <w:r w:rsidRPr="00573F87">
              <w:rPr>
                <w:rFonts w:cs="Times New Roman"/>
                <w:sz w:val="24"/>
                <w:szCs w:val="24"/>
              </w:rPr>
              <w:t>Komputery stacjonarne</w:t>
            </w:r>
          </w:p>
        </w:tc>
        <w:tc>
          <w:tcPr>
            <w:tcW w:w="979" w:type="dxa"/>
            <w:tcBorders>
              <w:left w:val="single" w:sz="1" w:space="0" w:color="000000"/>
              <w:bottom w:val="single" w:sz="1" w:space="0" w:color="000000"/>
            </w:tcBorders>
            <w:shd w:val="clear" w:color="auto" w:fill="auto"/>
          </w:tcPr>
          <w:p w14:paraId="27ADCDFA" w14:textId="77777777" w:rsidR="00573F87" w:rsidRPr="00573F87" w:rsidRDefault="00573F87" w:rsidP="004677D1">
            <w:pPr>
              <w:pStyle w:val="Zawartotabeli"/>
              <w:jc w:val="center"/>
            </w:pPr>
            <w:r w:rsidRPr="00573F87">
              <w:t>20</w:t>
            </w:r>
          </w:p>
        </w:tc>
        <w:tc>
          <w:tcPr>
            <w:tcW w:w="952" w:type="dxa"/>
            <w:tcBorders>
              <w:left w:val="single" w:sz="1" w:space="0" w:color="000000"/>
              <w:bottom w:val="single" w:sz="1" w:space="0" w:color="000000"/>
            </w:tcBorders>
            <w:shd w:val="clear" w:color="auto" w:fill="auto"/>
          </w:tcPr>
          <w:p w14:paraId="51C3BE0B" w14:textId="77777777" w:rsidR="00573F87" w:rsidRPr="00573F87" w:rsidRDefault="00573F87" w:rsidP="004677D1">
            <w:pPr>
              <w:pStyle w:val="Zawartotabeli"/>
              <w:jc w:val="center"/>
            </w:pPr>
            <w:r w:rsidRPr="00573F87">
              <w:t>20</w:t>
            </w:r>
          </w:p>
        </w:tc>
        <w:tc>
          <w:tcPr>
            <w:tcW w:w="795" w:type="dxa"/>
            <w:tcBorders>
              <w:left w:val="single" w:sz="1" w:space="0" w:color="000000"/>
              <w:bottom w:val="single" w:sz="1" w:space="0" w:color="000000"/>
            </w:tcBorders>
            <w:shd w:val="clear" w:color="auto" w:fill="auto"/>
          </w:tcPr>
          <w:p w14:paraId="5D5E9E1C" w14:textId="77777777" w:rsidR="00573F87" w:rsidRPr="00573F87" w:rsidRDefault="00573F87" w:rsidP="004677D1">
            <w:pPr>
              <w:pStyle w:val="Zawartotabeli"/>
              <w:jc w:val="center"/>
            </w:pPr>
            <w:r w:rsidRPr="00573F87">
              <w:t>13</w:t>
            </w:r>
          </w:p>
        </w:tc>
        <w:tc>
          <w:tcPr>
            <w:tcW w:w="2334" w:type="dxa"/>
            <w:tcBorders>
              <w:left w:val="single" w:sz="1" w:space="0" w:color="000000"/>
              <w:bottom w:val="single" w:sz="1" w:space="0" w:color="000000"/>
              <w:right w:val="single" w:sz="1" w:space="0" w:color="000000"/>
            </w:tcBorders>
            <w:shd w:val="clear" w:color="auto" w:fill="auto"/>
          </w:tcPr>
          <w:p w14:paraId="11E48A84" w14:textId="77777777" w:rsidR="00573F87" w:rsidRPr="00573F87" w:rsidRDefault="00573F87" w:rsidP="004677D1">
            <w:pPr>
              <w:pStyle w:val="Zawartotabeli"/>
              <w:jc w:val="center"/>
            </w:pPr>
            <w:r w:rsidRPr="00573F87">
              <w:t>53</w:t>
            </w:r>
          </w:p>
        </w:tc>
      </w:tr>
      <w:tr w:rsidR="00573F87" w:rsidRPr="00573F87" w14:paraId="143BE85A" w14:textId="77777777" w:rsidTr="004677D1">
        <w:tc>
          <w:tcPr>
            <w:tcW w:w="561" w:type="dxa"/>
            <w:tcBorders>
              <w:left w:val="single" w:sz="1" w:space="0" w:color="000000"/>
              <w:bottom w:val="single" w:sz="1" w:space="0" w:color="000000"/>
            </w:tcBorders>
            <w:shd w:val="clear" w:color="auto" w:fill="auto"/>
          </w:tcPr>
          <w:p w14:paraId="058C8A7B" w14:textId="77777777" w:rsidR="00573F87" w:rsidRPr="00573F87" w:rsidRDefault="00573F87" w:rsidP="004677D1">
            <w:pPr>
              <w:pStyle w:val="Zawartotabeli"/>
            </w:pPr>
            <w:r w:rsidRPr="00573F87">
              <w:t>2.</w:t>
            </w:r>
          </w:p>
        </w:tc>
        <w:tc>
          <w:tcPr>
            <w:tcW w:w="4017" w:type="dxa"/>
            <w:tcBorders>
              <w:left w:val="single" w:sz="1" w:space="0" w:color="000000"/>
              <w:bottom w:val="single" w:sz="1" w:space="0" w:color="000000"/>
            </w:tcBorders>
            <w:shd w:val="clear" w:color="auto" w:fill="auto"/>
          </w:tcPr>
          <w:p w14:paraId="7BA93FF6" w14:textId="77777777" w:rsidR="00573F87" w:rsidRPr="00573F87" w:rsidRDefault="00573F87" w:rsidP="004677D1">
            <w:pPr>
              <w:jc w:val="both"/>
              <w:rPr>
                <w:rFonts w:cs="Times New Roman"/>
                <w:sz w:val="24"/>
                <w:szCs w:val="24"/>
              </w:rPr>
            </w:pPr>
            <w:r w:rsidRPr="00573F87">
              <w:rPr>
                <w:rFonts w:cs="Times New Roman"/>
                <w:sz w:val="24"/>
                <w:szCs w:val="24"/>
              </w:rPr>
              <w:t>Laptopy</w:t>
            </w:r>
          </w:p>
        </w:tc>
        <w:tc>
          <w:tcPr>
            <w:tcW w:w="979" w:type="dxa"/>
            <w:tcBorders>
              <w:left w:val="single" w:sz="1" w:space="0" w:color="000000"/>
              <w:bottom w:val="single" w:sz="1" w:space="0" w:color="000000"/>
            </w:tcBorders>
            <w:shd w:val="clear" w:color="auto" w:fill="auto"/>
          </w:tcPr>
          <w:p w14:paraId="2707B1CF" w14:textId="77777777" w:rsidR="00573F87" w:rsidRPr="00573F87" w:rsidRDefault="00573F87" w:rsidP="004677D1">
            <w:pPr>
              <w:pStyle w:val="Zawartotabeli"/>
              <w:jc w:val="center"/>
            </w:pPr>
            <w:r w:rsidRPr="00573F87">
              <w:t>46</w:t>
            </w:r>
          </w:p>
        </w:tc>
        <w:tc>
          <w:tcPr>
            <w:tcW w:w="952" w:type="dxa"/>
            <w:tcBorders>
              <w:left w:val="single" w:sz="1" w:space="0" w:color="000000"/>
              <w:bottom w:val="single" w:sz="1" w:space="0" w:color="000000"/>
            </w:tcBorders>
            <w:shd w:val="clear" w:color="auto" w:fill="auto"/>
          </w:tcPr>
          <w:p w14:paraId="6D3D2C56" w14:textId="77777777" w:rsidR="00573F87" w:rsidRPr="00573F87" w:rsidRDefault="00573F87" w:rsidP="004677D1">
            <w:pPr>
              <w:pStyle w:val="Zawartotabeli"/>
              <w:jc w:val="center"/>
            </w:pPr>
            <w:r w:rsidRPr="00573F87">
              <w:t>56</w:t>
            </w:r>
          </w:p>
        </w:tc>
        <w:tc>
          <w:tcPr>
            <w:tcW w:w="795" w:type="dxa"/>
            <w:tcBorders>
              <w:left w:val="single" w:sz="1" w:space="0" w:color="000000"/>
              <w:bottom w:val="single" w:sz="1" w:space="0" w:color="000000"/>
            </w:tcBorders>
            <w:shd w:val="clear" w:color="auto" w:fill="auto"/>
          </w:tcPr>
          <w:p w14:paraId="5EDACCC9" w14:textId="77777777" w:rsidR="00573F87" w:rsidRPr="00573F87" w:rsidRDefault="00573F87" w:rsidP="004677D1">
            <w:pPr>
              <w:pStyle w:val="Zawartotabeli"/>
              <w:jc w:val="center"/>
            </w:pPr>
            <w:r w:rsidRPr="00573F87">
              <w:t>66</w:t>
            </w:r>
          </w:p>
        </w:tc>
        <w:tc>
          <w:tcPr>
            <w:tcW w:w="2334" w:type="dxa"/>
            <w:tcBorders>
              <w:left w:val="single" w:sz="1" w:space="0" w:color="000000"/>
              <w:bottom w:val="single" w:sz="1" w:space="0" w:color="000000"/>
              <w:right w:val="single" w:sz="1" w:space="0" w:color="000000"/>
            </w:tcBorders>
            <w:shd w:val="clear" w:color="auto" w:fill="auto"/>
          </w:tcPr>
          <w:p w14:paraId="0AEF2A71" w14:textId="77777777" w:rsidR="00573F87" w:rsidRPr="00573F87" w:rsidRDefault="00573F87" w:rsidP="004677D1">
            <w:pPr>
              <w:pStyle w:val="Zawartotabeli"/>
              <w:jc w:val="center"/>
            </w:pPr>
            <w:r w:rsidRPr="00573F87">
              <w:t>168</w:t>
            </w:r>
          </w:p>
        </w:tc>
      </w:tr>
      <w:tr w:rsidR="00573F87" w:rsidRPr="00573F87" w14:paraId="54FF088F" w14:textId="77777777" w:rsidTr="004677D1">
        <w:tc>
          <w:tcPr>
            <w:tcW w:w="561" w:type="dxa"/>
            <w:tcBorders>
              <w:left w:val="single" w:sz="1" w:space="0" w:color="000000"/>
              <w:bottom w:val="single" w:sz="1" w:space="0" w:color="000000"/>
            </w:tcBorders>
            <w:shd w:val="clear" w:color="auto" w:fill="auto"/>
          </w:tcPr>
          <w:p w14:paraId="594D7A1E" w14:textId="77777777" w:rsidR="00573F87" w:rsidRPr="00573F87" w:rsidRDefault="00573F87" w:rsidP="004677D1">
            <w:pPr>
              <w:pStyle w:val="Zawartotabeli"/>
            </w:pPr>
            <w:r w:rsidRPr="00573F87">
              <w:t>3.</w:t>
            </w:r>
          </w:p>
        </w:tc>
        <w:tc>
          <w:tcPr>
            <w:tcW w:w="4017" w:type="dxa"/>
            <w:tcBorders>
              <w:left w:val="single" w:sz="1" w:space="0" w:color="000000"/>
              <w:bottom w:val="single" w:sz="1" w:space="0" w:color="000000"/>
            </w:tcBorders>
            <w:shd w:val="clear" w:color="auto" w:fill="auto"/>
          </w:tcPr>
          <w:p w14:paraId="0C52BE4C" w14:textId="77777777" w:rsidR="00573F87" w:rsidRPr="00573F87" w:rsidRDefault="00573F87" w:rsidP="004677D1">
            <w:pPr>
              <w:pStyle w:val="Bezodstpw1"/>
              <w:spacing w:line="276" w:lineRule="auto"/>
              <w:jc w:val="both"/>
              <w:rPr>
                <w:rFonts w:ascii="Times New Roman" w:hAnsi="Times New Roman"/>
              </w:rPr>
            </w:pPr>
            <w:r w:rsidRPr="00573F87">
              <w:rPr>
                <w:rFonts w:ascii="Times New Roman" w:hAnsi="Times New Roman"/>
              </w:rPr>
              <w:t>Tablice multimedialne z projektorem</w:t>
            </w:r>
          </w:p>
        </w:tc>
        <w:tc>
          <w:tcPr>
            <w:tcW w:w="979" w:type="dxa"/>
            <w:tcBorders>
              <w:left w:val="single" w:sz="1" w:space="0" w:color="000000"/>
              <w:bottom w:val="single" w:sz="1" w:space="0" w:color="000000"/>
            </w:tcBorders>
            <w:shd w:val="clear" w:color="auto" w:fill="auto"/>
          </w:tcPr>
          <w:p w14:paraId="5D5B2494" w14:textId="77777777" w:rsidR="00573F87" w:rsidRPr="00573F87" w:rsidRDefault="00573F87" w:rsidP="004677D1">
            <w:pPr>
              <w:pStyle w:val="Zawartotabeli"/>
              <w:jc w:val="center"/>
            </w:pPr>
            <w:r w:rsidRPr="00573F87">
              <w:t>20</w:t>
            </w:r>
          </w:p>
        </w:tc>
        <w:tc>
          <w:tcPr>
            <w:tcW w:w="952" w:type="dxa"/>
            <w:tcBorders>
              <w:left w:val="single" w:sz="1" w:space="0" w:color="000000"/>
              <w:bottom w:val="single" w:sz="1" w:space="0" w:color="000000"/>
            </w:tcBorders>
            <w:shd w:val="clear" w:color="auto" w:fill="auto"/>
          </w:tcPr>
          <w:p w14:paraId="0C9719BC" w14:textId="77777777" w:rsidR="00573F87" w:rsidRPr="00573F87" w:rsidRDefault="00573F87" w:rsidP="004677D1">
            <w:pPr>
              <w:pStyle w:val="Zawartotabeli"/>
              <w:jc w:val="center"/>
            </w:pPr>
            <w:r w:rsidRPr="00573F87">
              <w:t>25</w:t>
            </w:r>
          </w:p>
        </w:tc>
        <w:tc>
          <w:tcPr>
            <w:tcW w:w="795" w:type="dxa"/>
            <w:tcBorders>
              <w:left w:val="single" w:sz="1" w:space="0" w:color="000000"/>
              <w:bottom w:val="single" w:sz="1" w:space="0" w:color="000000"/>
            </w:tcBorders>
            <w:shd w:val="clear" w:color="auto" w:fill="auto"/>
          </w:tcPr>
          <w:p w14:paraId="1BC2FE37" w14:textId="77777777" w:rsidR="00573F87" w:rsidRPr="00573F87" w:rsidRDefault="00573F87" w:rsidP="004677D1">
            <w:pPr>
              <w:pStyle w:val="Zawartotabeli"/>
              <w:jc w:val="center"/>
            </w:pPr>
            <w:r w:rsidRPr="00573F87">
              <w:t>10</w:t>
            </w:r>
          </w:p>
        </w:tc>
        <w:tc>
          <w:tcPr>
            <w:tcW w:w="2334" w:type="dxa"/>
            <w:tcBorders>
              <w:left w:val="single" w:sz="1" w:space="0" w:color="000000"/>
              <w:bottom w:val="single" w:sz="1" w:space="0" w:color="000000"/>
              <w:right w:val="single" w:sz="1" w:space="0" w:color="000000"/>
            </w:tcBorders>
            <w:shd w:val="clear" w:color="auto" w:fill="auto"/>
          </w:tcPr>
          <w:p w14:paraId="229F514F" w14:textId="77777777" w:rsidR="00573F87" w:rsidRPr="00573F87" w:rsidRDefault="00573F87" w:rsidP="004677D1">
            <w:pPr>
              <w:pStyle w:val="Zawartotabeli"/>
              <w:jc w:val="center"/>
            </w:pPr>
            <w:r w:rsidRPr="00573F87">
              <w:t>55</w:t>
            </w:r>
          </w:p>
        </w:tc>
      </w:tr>
      <w:tr w:rsidR="00573F87" w:rsidRPr="00573F87" w14:paraId="52D60D42" w14:textId="77777777" w:rsidTr="004677D1">
        <w:tc>
          <w:tcPr>
            <w:tcW w:w="561" w:type="dxa"/>
            <w:tcBorders>
              <w:left w:val="single" w:sz="1" w:space="0" w:color="000000"/>
              <w:bottom w:val="single" w:sz="1" w:space="0" w:color="000000"/>
            </w:tcBorders>
            <w:shd w:val="clear" w:color="auto" w:fill="auto"/>
          </w:tcPr>
          <w:p w14:paraId="56F82D04" w14:textId="77777777" w:rsidR="00573F87" w:rsidRPr="00573F87" w:rsidRDefault="00573F87" w:rsidP="004677D1">
            <w:pPr>
              <w:pStyle w:val="Zawartotabeli"/>
            </w:pPr>
            <w:r w:rsidRPr="00573F87">
              <w:t>4.</w:t>
            </w:r>
          </w:p>
        </w:tc>
        <w:tc>
          <w:tcPr>
            <w:tcW w:w="4017" w:type="dxa"/>
            <w:tcBorders>
              <w:left w:val="single" w:sz="1" w:space="0" w:color="000000"/>
              <w:bottom w:val="single" w:sz="1" w:space="0" w:color="000000"/>
            </w:tcBorders>
            <w:shd w:val="clear" w:color="auto" w:fill="auto"/>
          </w:tcPr>
          <w:p w14:paraId="09E3CED8" w14:textId="31CC72F5" w:rsidR="00573F87" w:rsidRPr="00573F87" w:rsidRDefault="00573F87" w:rsidP="004677D1">
            <w:pPr>
              <w:pStyle w:val="Bezodstpw1"/>
              <w:spacing w:line="276" w:lineRule="auto"/>
              <w:jc w:val="both"/>
              <w:rPr>
                <w:rFonts w:ascii="Times New Roman" w:hAnsi="Times New Roman"/>
              </w:rPr>
            </w:pPr>
            <w:r w:rsidRPr="00573F87">
              <w:rPr>
                <w:rFonts w:ascii="Times New Roman" w:hAnsi="Times New Roman"/>
              </w:rPr>
              <w:t>Tablice interaktywne</w:t>
            </w:r>
          </w:p>
        </w:tc>
        <w:tc>
          <w:tcPr>
            <w:tcW w:w="979" w:type="dxa"/>
            <w:tcBorders>
              <w:left w:val="single" w:sz="1" w:space="0" w:color="000000"/>
              <w:bottom w:val="single" w:sz="1" w:space="0" w:color="000000"/>
            </w:tcBorders>
            <w:shd w:val="clear" w:color="auto" w:fill="auto"/>
          </w:tcPr>
          <w:p w14:paraId="0382E686" w14:textId="77777777" w:rsidR="00573F87" w:rsidRPr="00573F87" w:rsidRDefault="00573F87" w:rsidP="004677D1">
            <w:pPr>
              <w:pStyle w:val="Zawartotabeli"/>
              <w:jc w:val="center"/>
            </w:pPr>
            <w:r w:rsidRPr="00573F87">
              <w:t>0</w:t>
            </w:r>
          </w:p>
        </w:tc>
        <w:tc>
          <w:tcPr>
            <w:tcW w:w="952" w:type="dxa"/>
            <w:tcBorders>
              <w:left w:val="single" w:sz="1" w:space="0" w:color="000000"/>
              <w:bottom w:val="single" w:sz="1" w:space="0" w:color="000000"/>
            </w:tcBorders>
            <w:shd w:val="clear" w:color="auto" w:fill="auto"/>
          </w:tcPr>
          <w:p w14:paraId="4FD2630B" w14:textId="77777777" w:rsidR="00573F87" w:rsidRPr="00573F87" w:rsidRDefault="00573F87" w:rsidP="004677D1">
            <w:pPr>
              <w:pStyle w:val="Zawartotabeli"/>
              <w:jc w:val="center"/>
            </w:pPr>
            <w:r w:rsidRPr="00573F87">
              <w:t>4</w:t>
            </w:r>
          </w:p>
        </w:tc>
        <w:tc>
          <w:tcPr>
            <w:tcW w:w="795" w:type="dxa"/>
            <w:tcBorders>
              <w:left w:val="single" w:sz="1" w:space="0" w:color="000000"/>
              <w:bottom w:val="single" w:sz="1" w:space="0" w:color="000000"/>
            </w:tcBorders>
            <w:shd w:val="clear" w:color="auto" w:fill="auto"/>
          </w:tcPr>
          <w:p w14:paraId="552E77F5" w14:textId="77777777" w:rsidR="00573F87" w:rsidRPr="00573F87" w:rsidRDefault="00573F87" w:rsidP="004677D1">
            <w:pPr>
              <w:pStyle w:val="Zawartotabeli"/>
              <w:jc w:val="center"/>
            </w:pPr>
            <w:r w:rsidRPr="00573F87">
              <w:t>15</w:t>
            </w:r>
          </w:p>
        </w:tc>
        <w:tc>
          <w:tcPr>
            <w:tcW w:w="2334" w:type="dxa"/>
            <w:tcBorders>
              <w:left w:val="single" w:sz="1" w:space="0" w:color="000000"/>
              <w:bottom w:val="single" w:sz="1" w:space="0" w:color="000000"/>
              <w:right w:val="single" w:sz="1" w:space="0" w:color="000000"/>
            </w:tcBorders>
            <w:shd w:val="clear" w:color="auto" w:fill="auto"/>
          </w:tcPr>
          <w:p w14:paraId="72BCDF79" w14:textId="77777777" w:rsidR="00573F87" w:rsidRPr="00573F87" w:rsidRDefault="00573F87" w:rsidP="004677D1">
            <w:pPr>
              <w:pStyle w:val="Zawartotabeli"/>
              <w:jc w:val="center"/>
            </w:pPr>
            <w:r w:rsidRPr="00573F87">
              <w:t>19</w:t>
            </w:r>
          </w:p>
        </w:tc>
      </w:tr>
      <w:tr w:rsidR="00573F87" w:rsidRPr="00573F87" w14:paraId="65321509" w14:textId="77777777" w:rsidTr="004677D1">
        <w:tc>
          <w:tcPr>
            <w:tcW w:w="561" w:type="dxa"/>
            <w:tcBorders>
              <w:left w:val="single" w:sz="1" w:space="0" w:color="000000"/>
              <w:bottom w:val="single" w:sz="1" w:space="0" w:color="000000"/>
            </w:tcBorders>
            <w:shd w:val="clear" w:color="auto" w:fill="auto"/>
          </w:tcPr>
          <w:p w14:paraId="78C770D1" w14:textId="77777777" w:rsidR="00573F87" w:rsidRPr="00573F87" w:rsidRDefault="00573F87" w:rsidP="004677D1">
            <w:pPr>
              <w:pStyle w:val="Zawartotabeli"/>
            </w:pPr>
            <w:r w:rsidRPr="00573F87">
              <w:t>5.</w:t>
            </w:r>
          </w:p>
        </w:tc>
        <w:tc>
          <w:tcPr>
            <w:tcW w:w="4017" w:type="dxa"/>
            <w:tcBorders>
              <w:left w:val="single" w:sz="1" w:space="0" w:color="000000"/>
              <w:bottom w:val="single" w:sz="1" w:space="0" w:color="000000"/>
            </w:tcBorders>
            <w:shd w:val="clear" w:color="auto" w:fill="auto"/>
          </w:tcPr>
          <w:p w14:paraId="16400BF2" w14:textId="77777777" w:rsidR="00573F87" w:rsidRPr="00573F87" w:rsidRDefault="00573F87" w:rsidP="004677D1">
            <w:pPr>
              <w:spacing w:line="276" w:lineRule="auto"/>
              <w:jc w:val="both"/>
              <w:rPr>
                <w:rFonts w:cs="Times New Roman"/>
                <w:sz w:val="24"/>
                <w:szCs w:val="24"/>
              </w:rPr>
            </w:pPr>
            <w:r w:rsidRPr="00573F87">
              <w:rPr>
                <w:rFonts w:cs="Times New Roman"/>
                <w:sz w:val="24"/>
                <w:szCs w:val="24"/>
              </w:rPr>
              <w:t>Program antywirusowy</w:t>
            </w:r>
          </w:p>
        </w:tc>
        <w:tc>
          <w:tcPr>
            <w:tcW w:w="979" w:type="dxa"/>
            <w:tcBorders>
              <w:left w:val="single" w:sz="1" w:space="0" w:color="000000"/>
              <w:bottom w:val="single" w:sz="1" w:space="0" w:color="000000"/>
            </w:tcBorders>
            <w:shd w:val="clear" w:color="auto" w:fill="auto"/>
          </w:tcPr>
          <w:p w14:paraId="32170CDF" w14:textId="77777777" w:rsidR="00573F87" w:rsidRPr="00573F87" w:rsidRDefault="00573F87" w:rsidP="004677D1">
            <w:pPr>
              <w:pStyle w:val="Zawartotabeli"/>
              <w:jc w:val="center"/>
            </w:pPr>
            <w:r w:rsidRPr="00573F87">
              <w:t>36</w:t>
            </w:r>
          </w:p>
        </w:tc>
        <w:tc>
          <w:tcPr>
            <w:tcW w:w="952" w:type="dxa"/>
            <w:tcBorders>
              <w:left w:val="single" w:sz="1" w:space="0" w:color="000000"/>
              <w:bottom w:val="single" w:sz="1" w:space="0" w:color="000000"/>
            </w:tcBorders>
            <w:shd w:val="clear" w:color="auto" w:fill="auto"/>
          </w:tcPr>
          <w:p w14:paraId="39558534" w14:textId="77777777" w:rsidR="00573F87" w:rsidRPr="00573F87" w:rsidRDefault="00573F87" w:rsidP="004677D1">
            <w:pPr>
              <w:pStyle w:val="Zawartotabeli"/>
              <w:jc w:val="center"/>
            </w:pPr>
            <w:r w:rsidRPr="00573F87">
              <w:t>100</w:t>
            </w:r>
          </w:p>
        </w:tc>
        <w:tc>
          <w:tcPr>
            <w:tcW w:w="795" w:type="dxa"/>
            <w:tcBorders>
              <w:left w:val="single" w:sz="1" w:space="0" w:color="000000"/>
              <w:bottom w:val="single" w:sz="1" w:space="0" w:color="000000"/>
            </w:tcBorders>
            <w:shd w:val="clear" w:color="auto" w:fill="auto"/>
          </w:tcPr>
          <w:p w14:paraId="20E3EC97" w14:textId="77777777" w:rsidR="00573F87" w:rsidRPr="00573F87" w:rsidRDefault="00573F87" w:rsidP="004677D1">
            <w:pPr>
              <w:pStyle w:val="Zawartotabeli"/>
              <w:jc w:val="center"/>
            </w:pPr>
            <w:r w:rsidRPr="00573F87">
              <w:t>100</w:t>
            </w:r>
          </w:p>
        </w:tc>
        <w:tc>
          <w:tcPr>
            <w:tcW w:w="2334" w:type="dxa"/>
            <w:tcBorders>
              <w:left w:val="single" w:sz="1" w:space="0" w:color="000000"/>
              <w:bottom w:val="single" w:sz="1" w:space="0" w:color="000000"/>
              <w:right w:val="single" w:sz="1" w:space="0" w:color="000000"/>
            </w:tcBorders>
            <w:shd w:val="clear" w:color="auto" w:fill="auto"/>
          </w:tcPr>
          <w:p w14:paraId="62F82862" w14:textId="77777777" w:rsidR="00573F87" w:rsidRPr="00573F87" w:rsidRDefault="00573F87" w:rsidP="004677D1">
            <w:pPr>
              <w:pStyle w:val="Zawartotabeli"/>
              <w:jc w:val="center"/>
            </w:pPr>
            <w:r w:rsidRPr="00573F87">
              <w:t>236</w:t>
            </w:r>
          </w:p>
        </w:tc>
      </w:tr>
      <w:tr w:rsidR="00573F87" w:rsidRPr="00573F87" w14:paraId="7EDDE70E" w14:textId="77777777" w:rsidTr="004677D1">
        <w:tc>
          <w:tcPr>
            <w:tcW w:w="561" w:type="dxa"/>
            <w:tcBorders>
              <w:left w:val="single" w:sz="1" w:space="0" w:color="000000"/>
              <w:bottom w:val="single" w:sz="1" w:space="0" w:color="000000"/>
            </w:tcBorders>
            <w:shd w:val="clear" w:color="auto" w:fill="auto"/>
          </w:tcPr>
          <w:p w14:paraId="4D5DE784" w14:textId="77777777" w:rsidR="00573F87" w:rsidRPr="00573F87" w:rsidRDefault="00573F87" w:rsidP="004677D1">
            <w:pPr>
              <w:pStyle w:val="Zawartotabeli"/>
            </w:pPr>
            <w:r w:rsidRPr="00573F87">
              <w:t>6.</w:t>
            </w:r>
          </w:p>
        </w:tc>
        <w:tc>
          <w:tcPr>
            <w:tcW w:w="4017" w:type="dxa"/>
            <w:tcBorders>
              <w:left w:val="single" w:sz="1" w:space="0" w:color="000000"/>
              <w:bottom w:val="single" w:sz="1" w:space="0" w:color="000000"/>
            </w:tcBorders>
            <w:shd w:val="clear" w:color="auto" w:fill="auto"/>
          </w:tcPr>
          <w:p w14:paraId="2687865A" w14:textId="77777777" w:rsidR="00573F87" w:rsidRPr="00573F87" w:rsidRDefault="00573F87" w:rsidP="004677D1">
            <w:pPr>
              <w:spacing w:line="276" w:lineRule="auto"/>
              <w:jc w:val="both"/>
              <w:rPr>
                <w:rFonts w:cs="Times New Roman"/>
                <w:sz w:val="24"/>
                <w:szCs w:val="24"/>
              </w:rPr>
            </w:pPr>
            <w:r w:rsidRPr="00573F87">
              <w:rPr>
                <w:rFonts w:cs="Times New Roman"/>
                <w:sz w:val="24"/>
                <w:szCs w:val="24"/>
              </w:rPr>
              <w:t>Radiomagnetofon</w:t>
            </w:r>
          </w:p>
        </w:tc>
        <w:tc>
          <w:tcPr>
            <w:tcW w:w="979" w:type="dxa"/>
            <w:tcBorders>
              <w:left w:val="single" w:sz="1" w:space="0" w:color="000000"/>
              <w:bottom w:val="single" w:sz="1" w:space="0" w:color="000000"/>
            </w:tcBorders>
            <w:shd w:val="clear" w:color="auto" w:fill="auto"/>
          </w:tcPr>
          <w:p w14:paraId="3839E48A" w14:textId="77777777" w:rsidR="00573F87" w:rsidRPr="00573F87" w:rsidRDefault="00573F87" w:rsidP="004677D1">
            <w:pPr>
              <w:pStyle w:val="Zawartotabeli"/>
              <w:jc w:val="center"/>
            </w:pPr>
            <w:r w:rsidRPr="00573F87">
              <w:t>19</w:t>
            </w:r>
          </w:p>
        </w:tc>
        <w:tc>
          <w:tcPr>
            <w:tcW w:w="952" w:type="dxa"/>
            <w:tcBorders>
              <w:left w:val="single" w:sz="1" w:space="0" w:color="000000"/>
              <w:bottom w:val="single" w:sz="1" w:space="0" w:color="000000"/>
            </w:tcBorders>
            <w:shd w:val="clear" w:color="auto" w:fill="auto"/>
          </w:tcPr>
          <w:p w14:paraId="200164AA" w14:textId="77777777" w:rsidR="00573F87" w:rsidRPr="00573F87" w:rsidRDefault="00573F87" w:rsidP="004677D1">
            <w:pPr>
              <w:pStyle w:val="Zawartotabeli"/>
              <w:jc w:val="center"/>
            </w:pPr>
            <w:r w:rsidRPr="00573F87">
              <w:t>19</w:t>
            </w:r>
          </w:p>
        </w:tc>
        <w:tc>
          <w:tcPr>
            <w:tcW w:w="795" w:type="dxa"/>
            <w:tcBorders>
              <w:left w:val="single" w:sz="1" w:space="0" w:color="000000"/>
              <w:bottom w:val="single" w:sz="1" w:space="0" w:color="000000"/>
            </w:tcBorders>
            <w:shd w:val="clear" w:color="auto" w:fill="auto"/>
          </w:tcPr>
          <w:p w14:paraId="707FA220" w14:textId="77777777" w:rsidR="00573F87" w:rsidRPr="00573F87" w:rsidRDefault="00573F87" w:rsidP="004677D1">
            <w:pPr>
              <w:pStyle w:val="Zawartotabeli"/>
              <w:jc w:val="center"/>
            </w:pPr>
            <w:r w:rsidRPr="00573F87">
              <w:t>19</w:t>
            </w:r>
          </w:p>
        </w:tc>
        <w:tc>
          <w:tcPr>
            <w:tcW w:w="2334" w:type="dxa"/>
            <w:tcBorders>
              <w:left w:val="single" w:sz="1" w:space="0" w:color="000000"/>
              <w:bottom w:val="single" w:sz="1" w:space="0" w:color="000000"/>
              <w:right w:val="single" w:sz="1" w:space="0" w:color="000000"/>
            </w:tcBorders>
            <w:shd w:val="clear" w:color="auto" w:fill="auto"/>
          </w:tcPr>
          <w:p w14:paraId="6B7B93B1" w14:textId="77777777" w:rsidR="00573F87" w:rsidRPr="00573F87" w:rsidRDefault="00573F87" w:rsidP="004677D1">
            <w:pPr>
              <w:pStyle w:val="Zawartotabeli"/>
              <w:jc w:val="center"/>
            </w:pPr>
            <w:r w:rsidRPr="00573F87">
              <w:t>57</w:t>
            </w:r>
          </w:p>
        </w:tc>
      </w:tr>
      <w:tr w:rsidR="00573F87" w:rsidRPr="00573F87" w14:paraId="342663AA" w14:textId="77777777" w:rsidTr="004677D1">
        <w:tc>
          <w:tcPr>
            <w:tcW w:w="561" w:type="dxa"/>
            <w:tcBorders>
              <w:left w:val="single" w:sz="1" w:space="0" w:color="000000"/>
              <w:bottom w:val="single" w:sz="1" w:space="0" w:color="000000"/>
            </w:tcBorders>
            <w:shd w:val="clear" w:color="auto" w:fill="auto"/>
          </w:tcPr>
          <w:p w14:paraId="21F60ABC" w14:textId="77777777" w:rsidR="00573F87" w:rsidRPr="00573F87" w:rsidRDefault="00573F87" w:rsidP="004677D1">
            <w:pPr>
              <w:pStyle w:val="Zawartotabeli"/>
            </w:pPr>
            <w:r w:rsidRPr="00573F87">
              <w:t>7.</w:t>
            </w:r>
          </w:p>
        </w:tc>
        <w:tc>
          <w:tcPr>
            <w:tcW w:w="4017" w:type="dxa"/>
            <w:tcBorders>
              <w:left w:val="single" w:sz="1" w:space="0" w:color="000000"/>
              <w:bottom w:val="single" w:sz="1" w:space="0" w:color="000000"/>
            </w:tcBorders>
            <w:shd w:val="clear" w:color="auto" w:fill="auto"/>
          </w:tcPr>
          <w:p w14:paraId="77069181" w14:textId="77777777" w:rsidR="00573F87" w:rsidRPr="00573F87" w:rsidRDefault="00573F87" w:rsidP="004677D1">
            <w:pPr>
              <w:spacing w:line="276" w:lineRule="auto"/>
              <w:jc w:val="both"/>
              <w:rPr>
                <w:rFonts w:cs="Times New Roman"/>
                <w:sz w:val="24"/>
                <w:szCs w:val="24"/>
              </w:rPr>
            </w:pPr>
            <w:proofErr w:type="spellStart"/>
            <w:r w:rsidRPr="00573F87">
              <w:rPr>
                <w:rFonts w:cs="Times New Roman"/>
                <w:sz w:val="24"/>
                <w:szCs w:val="24"/>
              </w:rPr>
              <w:t>Wizualizer</w:t>
            </w:r>
            <w:proofErr w:type="spellEnd"/>
          </w:p>
        </w:tc>
        <w:tc>
          <w:tcPr>
            <w:tcW w:w="979" w:type="dxa"/>
            <w:tcBorders>
              <w:left w:val="single" w:sz="1" w:space="0" w:color="000000"/>
              <w:bottom w:val="single" w:sz="1" w:space="0" w:color="000000"/>
            </w:tcBorders>
            <w:shd w:val="clear" w:color="auto" w:fill="auto"/>
          </w:tcPr>
          <w:p w14:paraId="5208FF71" w14:textId="77777777" w:rsidR="00573F87" w:rsidRPr="00573F87" w:rsidRDefault="00573F87" w:rsidP="004677D1">
            <w:pPr>
              <w:pStyle w:val="Zawartotabeli"/>
              <w:jc w:val="center"/>
            </w:pPr>
            <w:r w:rsidRPr="00573F87">
              <w:t>4</w:t>
            </w:r>
          </w:p>
        </w:tc>
        <w:tc>
          <w:tcPr>
            <w:tcW w:w="952" w:type="dxa"/>
            <w:tcBorders>
              <w:left w:val="single" w:sz="1" w:space="0" w:color="000000"/>
              <w:bottom w:val="single" w:sz="1" w:space="0" w:color="000000"/>
            </w:tcBorders>
            <w:shd w:val="clear" w:color="auto" w:fill="auto"/>
          </w:tcPr>
          <w:p w14:paraId="3E3C7C60" w14:textId="77777777" w:rsidR="00573F87" w:rsidRPr="00573F87" w:rsidRDefault="00573F87" w:rsidP="004677D1">
            <w:pPr>
              <w:pStyle w:val="Zawartotabeli"/>
              <w:jc w:val="center"/>
            </w:pPr>
            <w:r w:rsidRPr="00573F87">
              <w:t>4</w:t>
            </w:r>
          </w:p>
        </w:tc>
        <w:tc>
          <w:tcPr>
            <w:tcW w:w="795" w:type="dxa"/>
            <w:tcBorders>
              <w:left w:val="single" w:sz="1" w:space="0" w:color="000000"/>
              <w:bottom w:val="single" w:sz="1" w:space="0" w:color="000000"/>
            </w:tcBorders>
            <w:shd w:val="clear" w:color="auto" w:fill="auto"/>
          </w:tcPr>
          <w:p w14:paraId="317C3F0D" w14:textId="77777777" w:rsidR="00573F87" w:rsidRPr="00573F87" w:rsidRDefault="00573F87" w:rsidP="004677D1">
            <w:pPr>
              <w:pStyle w:val="Zawartotabeli"/>
              <w:jc w:val="center"/>
            </w:pPr>
            <w:r w:rsidRPr="00573F87">
              <w:t>4</w:t>
            </w:r>
          </w:p>
        </w:tc>
        <w:tc>
          <w:tcPr>
            <w:tcW w:w="2334" w:type="dxa"/>
            <w:tcBorders>
              <w:left w:val="single" w:sz="1" w:space="0" w:color="000000"/>
              <w:bottom w:val="single" w:sz="1" w:space="0" w:color="000000"/>
              <w:right w:val="single" w:sz="1" w:space="0" w:color="000000"/>
            </w:tcBorders>
            <w:shd w:val="clear" w:color="auto" w:fill="auto"/>
          </w:tcPr>
          <w:p w14:paraId="068B96D7" w14:textId="77777777" w:rsidR="00573F87" w:rsidRPr="00573F87" w:rsidRDefault="00573F87" w:rsidP="004677D1">
            <w:pPr>
              <w:pStyle w:val="Zawartotabeli"/>
              <w:jc w:val="center"/>
            </w:pPr>
            <w:r w:rsidRPr="00573F87">
              <w:t>12</w:t>
            </w:r>
          </w:p>
        </w:tc>
      </w:tr>
      <w:tr w:rsidR="00573F87" w:rsidRPr="00573F87" w14:paraId="795574B3" w14:textId="77777777" w:rsidTr="004677D1">
        <w:tc>
          <w:tcPr>
            <w:tcW w:w="561" w:type="dxa"/>
            <w:tcBorders>
              <w:left w:val="single" w:sz="1" w:space="0" w:color="000000"/>
              <w:bottom w:val="single" w:sz="1" w:space="0" w:color="000000"/>
            </w:tcBorders>
            <w:shd w:val="clear" w:color="auto" w:fill="auto"/>
          </w:tcPr>
          <w:p w14:paraId="3FCA3505" w14:textId="77777777" w:rsidR="00573F87" w:rsidRPr="00573F87" w:rsidRDefault="00573F87" w:rsidP="004677D1">
            <w:pPr>
              <w:pStyle w:val="Zawartotabeli"/>
            </w:pPr>
            <w:r w:rsidRPr="00573F87">
              <w:t>8.</w:t>
            </w:r>
          </w:p>
        </w:tc>
        <w:tc>
          <w:tcPr>
            <w:tcW w:w="4017" w:type="dxa"/>
            <w:tcBorders>
              <w:left w:val="single" w:sz="1" w:space="0" w:color="000000"/>
              <w:bottom w:val="single" w:sz="1" w:space="0" w:color="000000"/>
            </w:tcBorders>
            <w:shd w:val="clear" w:color="auto" w:fill="auto"/>
          </w:tcPr>
          <w:p w14:paraId="4B60C680" w14:textId="77777777" w:rsidR="00573F87" w:rsidRPr="00573F87" w:rsidRDefault="00573F87" w:rsidP="004677D1">
            <w:pPr>
              <w:spacing w:line="276" w:lineRule="auto"/>
              <w:jc w:val="both"/>
              <w:rPr>
                <w:rFonts w:cs="Times New Roman"/>
                <w:sz w:val="24"/>
                <w:szCs w:val="24"/>
              </w:rPr>
            </w:pPr>
            <w:r w:rsidRPr="00573F87">
              <w:rPr>
                <w:rFonts w:cs="Times New Roman"/>
                <w:sz w:val="24"/>
                <w:szCs w:val="24"/>
              </w:rPr>
              <w:t>Urządzenia wielofunkcyjne - drukarki</w:t>
            </w:r>
          </w:p>
        </w:tc>
        <w:tc>
          <w:tcPr>
            <w:tcW w:w="979" w:type="dxa"/>
            <w:tcBorders>
              <w:left w:val="single" w:sz="1" w:space="0" w:color="000000"/>
              <w:bottom w:val="single" w:sz="1" w:space="0" w:color="000000"/>
            </w:tcBorders>
            <w:shd w:val="clear" w:color="auto" w:fill="auto"/>
          </w:tcPr>
          <w:p w14:paraId="5AABF37E" w14:textId="77777777" w:rsidR="00573F87" w:rsidRPr="00573F87" w:rsidRDefault="00573F87" w:rsidP="004677D1">
            <w:pPr>
              <w:pStyle w:val="Zawartotabeli"/>
              <w:jc w:val="center"/>
            </w:pPr>
            <w:r w:rsidRPr="00573F87">
              <w:t>10</w:t>
            </w:r>
          </w:p>
        </w:tc>
        <w:tc>
          <w:tcPr>
            <w:tcW w:w="952" w:type="dxa"/>
            <w:tcBorders>
              <w:left w:val="single" w:sz="1" w:space="0" w:color="000000"/>
              <w:bottom w:val="single" w:sz="1" w:space="0" w:color="000000"/>
            </w:tcBorders>
            <w:shd w:val="clear" w:color="auto" w:fill="auto"/>
          </w:tcPr>
          <w:p w14:paraId="11A8FE32" w14:textId="77777777" w:rsidR="00573F87" w:rsidRPr="00573F87" w:rsidRDefault="00573F87" w:rsidP="004677D1">
            <w:pPr>
              <w:pStyle w:val="Zawartotabeli"/>
              <w:jc w:val="center"/>
            </w:pPr>
            <w:r w:rsidRPr="00573F87">
              <w:t>10</w:t>
            </w:r>
          </w:p>
        </w:tc>
        <w:tc>
          <w:tcPr>
            <w:tcW w:w="795" w:type="dxa"/>
            <w:tcBorders>
              <w:left w:val="single" w:sz="1" w:space="0" w:color="000000"/>
              <w:bottom w:val="single" w:sz="1" w:space="0" w:color="000000"/>
            </w:tcBorders>
            <w:shd w:val="clear" w:color="auto" w:fill="auto"/>
          </w:tcPr>
          <w:p w14:paraId="1B2C7A57" w14:textId="77777777" w:rsidR="00573F87" w:rsidRPr="00573F87" w:rsidRDefault="00573F87" w:rsidP="004677D1">
            <w:pPr>
              <w:pStyle w:val="Zawartotabeli"/>
              <w:jc w:val="center"/>
            </w:pPr>
            <w:r w:rsidRPr="00573F87">
              <w:t>12</w:t>
            </w:r>
          </w:p>
        </w:tc>
        <w:tc>
          <w:tcPr>
            <w:tcW w:w="2334" w:type="dxa"/>
            <w:tcBorders>
              <w:left w:val="single" w:sz="1" w:space="0" w:color="000000"/>
              <w:bottom w:val="single" w:sz="1" w:space="0" w:color="000000"/>
              <w:right w:val="single" w:sz="1" w:space="0" w:color="000000"/>
            </w:tcBorders>
            <w:shd w:val="clear" w:color="auto" w:fill="auto"/>
          </w:tcPr>
          <w:p w14:paraId="145E1B99" w14:textId="77777777" w:rsidR="00573F87" w:rsidRPr="00573F87" w:rsidRDefault="00573F87" w:rsidP="004677D1">
            <w:pPr>
              <w:pStyle w:val="Zawartotabeli"/>
              <w:jc w:val="center"/>
            </w:pPr>
            <w:r w:rsidRPr="00573F87">
              <w:t>32</w:t>
            </w:r>
          </w:p>
        </w:tc>
      </w:tr>
      <w:tr w:rsidR="00573F87" w:rsidRPr="00573F87" w14:paraId="47D2E0F2" w14:textId="77777777" w:rsidTr="004677D1">
        <w:tc>
          <w:tcPr>
            <w:tcW w:w="561" w:type="dxa"/>
            <w:tcBorders>
              <w:left w:val="single" w:sz="1" w:space="0" w:color="000000"/>
              <w:bottom w:val="single" w:sz="1" w:space="0" w:color="000000"/>
            </w:tcBorders>
            <w:shd w:val="clear" w:color="auto" w:fill="auto"/>
          </w:tcPr>
          <w:p w14:paraId="5E6AF91A" w14:textId="77777777" w:rsidR="00573F87" w:rsidRPr="00573F87" w:rsidRDefault="00573F87" w:rsidP="004677D1">
            <w:pPr>
              <w:pStyle w:val="Zawartotabeli"/>
            </w:pPr>
            <w:r w:rsidRPr="00573F87">
              <w:t>9.</w:t>
            </w:r>
          </w:p>
        </w:tc>
        <w:tc>
          <w:tcPr>
            <w:tcW w:w="4017" w:type="dxa"/>
            <w:tcBorders>
              <w:left w:val="single" w:sz="1" w:space="0" w:color="000000"/>
              <w:bottom w:val="single" w:sz="1" w:space="0" w:color="000000"/>
            </w:tcBorders>
            <w:shd w:val="clear" w:color="auto" w:fill="auto"/>
          </w:tcPr>
          <w:p w14:paraId="48E340DF" w14:textId="77777777" w:rsidR="00573F87" w:rsidRPr="00573F87" w:rsidRDefault="00573F87" w:rsidP="004677D1">
            <w:pPr>
              <w:spacing w:line="276" w:lineRule="auto"/>
              <w:jc w:val="both"/>
              <w:rPr>
                <w:rFonts w:cs="Times New Roman"/>
                <w:sz w:val="24"/>
                <w:szCs w:val="24"/>
              </w:rPr>
            </w:pPr>
            <w:r w:rsidRPr="00573F87">
              <w:rPr>
                <w:rFonts w:cs="Times New Roman"/>
                <w:sz w:val="24"/>
                <w:szCs w:val="24"/>
              </w:rPr>
              <w:t>Kserokopiarki</w:t>
            </w:r>
          </w:p>
        </w:tc>
        <w:tc>
          <w:tcPr>
            <w:tcW w:w="979" w:type="dxa"/>
            <w:tcBorders>
              <w:left w:val="single" w:sz="1" w:space="0" w:color="000000"/>
              <w:bottom w:val="single" w:sz="1" w:space="0" w:color="000000"/>
            </w:tcBorders>
            <w:shd w:val="clear" w:color="auto" w:fill="auto"/>
          </w:tcPr>
          <w:p w14:paraId="513C9077" w14:textId="77777777" w:rsidR="00573F87" w:rsidRPr="00573F87" w:rsidRDefault="00573F87" w:rsidP="004677D1">
            <w:pPr>
              <w:pStyle w:val="Zawartotabeli"/>
              <w:jc w:val="center"/>
            </w:pPr>
            <w:r w:rsidRPr="00573F87">
              <w:t>3</w:t>
            </w:r>
          </w:p>
        </w:tc>
        <w:tc>
          <w:tcPr>
            <w:tcW w:w="952" w:type="dxa"/>
            <w:tcBorders>
              <w:left w:val="single" w:sz="1" w:space="0" w:color="000000"/>
              <w:bottom w:val="single" w:sz="1" w:space="0" w:color="000000"/>
            </w:tcBorders>
            <w:shd w:val="clear" w:color="auto" w:fill="auto"/>
          </w:tcPr>
          <w:p w14:paraId="1B7EFCD3" w14:textId="77777777" w:rsidR="00573F87" w:rsidRPr="00573F87" w:rsidRDefault="00573F87" w:rsidP="004677D1">
            <w:pPr>
              <w:pStyle w:val="Zawartotabeli"/>
              <w:jc w:val="center"/>
            </w:pPr>
            <w:r w:rsidRPr="00573F87">
              <w:t>3</w:t>
            </w:r>
          </w:p>
        </w:tc>
        <w:tc>
          <w:tcPr>
            <w:tcW w:w="795" w:type="dxa"/>
            <w:tcBorders>
              <w:left w:val="single" w:sz="1" w:space="0" w:color="000000"/>
              <w:bottom w:val="single" w:sz="1" w:space="0" w:color="000000"/>
            </w:tcBorders>
            <w:shd w:val="clear" w:color="auto" w:fill="auto"/>
          </w:tcPr>
          <w:p w14:paraId="71B5EB17" w14:textId="77777777" w:rsidR="00573F87" w:rsidRPr="00573F87" w:rsidRDefault="00573F87" w:rsidP="004677D1">
            <w:pPr>
              <w:pStyle w:val="Zawartotabeli"/>
              <w:jc w:val="center"/>
            </w:pPr>
            <w:r w:rsidRPr="00573F87">
              <w:t>4</w:t>
            </w:r>
          </w:p>
        </w:tc>
        <w:tc>
          <w:tcPr>
            <w:tcW w:w="2334" w:type="dxa"/>
            <w:tcBorders>
              <w:left w:val="single" w:sz="1" w:space="0" w:color="000000"/>
              <w:bottom w:val="single" w:sz="1" w:space="0" w:color="000000"/>
              <w:right w:val="single" w:sz="1" w:space="0" w:color="000000"/>
            </w:tcBorders>
            <w:shd w:val="clear" w:color="auto" w:fill="auto"/>
          </w:tcPr>
          <w:p w14:paraId="6B08B349" w14:textId="77777777" w:rsidR="00573F87" w:rsidRPr="00573F87" w:rsidRDefault="00573F87" w:rsidP="004677D1">
            <w:pPr>
              <w:pStyle w:val="Zawartotabeli"/>
              <w:jc w:val="center"/>
            </w:pPr>
            <w:r w:rsidRPr="00573F87">
              <w:t>10</w:t>
            </w:r>
          </w:p>
        </w:tc>
      </w:tr>
      <w:tr w:rsidR="00573F87" w:rsidRPr="00573F87" w14:paraId="787E9CFA" w14:textId="77777777" w:rsidTr="004677D1">
        <w:tc>
          <w:tcPr>
            <w:tcW w:w="561" w:type="dxa"/>
            <w:tcBorders>
              <w:left w:val="single" w:sz="1" w:space="0" w:color="000000"/>
              <w:bottom w:val="single" w:sz="1" w:space="0" w:color="000000"/>
            </w:tcBorders>
            <w:shd w:val="clear" w:color="auto" w:fill="auto"/>
          </w:tcPr>
          <w:p w14:paraId="000C6D46" w14:textId="77777777" w:rsidR="00573F87" w:rsidRPr="00573F87" w:rsidRDefault="00573F87" w:rsidP="004677D1">
            <w:pPr>
              <w:pStyle w:val="Zawartotabeli"/>
            </w:pPr>
            <w:r w:rsidRPr="00573F87">
              <w:t>10.</w:t>
            </w:r>
          </w:p>
        </w:tc>
        <w:tc>
          <w:tcPr>
            <w:tcW w:w="4017" w:type="dxa"/>
            <w:tcBorders>
              <w:left w:val="single" w:sz="1" w:space="0" w:color="000000"/>
              <w:bottom w:val="single" w:sz="1" w:space="0" w:color="000000"/>
            </w:tcBorders>
            <w:shd w:val="clear" w:color="auto" w:fill="auto"/>
          </w:tcPr>
          <w:p w14:paraId="77C8C33C" w14:textId="77777777" w:rsidR="00573F87" w:rsidRPr="00573F87" w:rsidRDefault="00573F87" w:rsidP="004677D1">
            <w:pPr>
              <w:spacing w:line="276" w:lineRule="auto"/>
              <w:jc w:val="both"/>
              <w:rPr>
                <w:rFonts w:cs="Times New Roman"/>
                <w:sz w:val="24"/>
                <w:szCs w:val="24"/>
              </w:rPr>
            </w:pPr>
            <w:r w:rsidRPr="00573F87">
              <w:rPr>
                <w:rFonts w:cs="Times New Roman"/>
                <w:sz w:val="24"/>
                <w:szCs w:val="24"/>
              </w:rPr>
              <w:t>Rzutnik - projektor</w:t>
            </w:r>
          </w:p>
        </w:tc>
        <w:tc>
          <w:tcPr>
            <w:tcW w:w="979" w:type="dxa"/>
            <w:tcBorders>
              <w:left w:val="single" w:sz="1" w:space="0" w:color="000000"/>
              <w:bottom w:val="single" w:sz="1" w:space="0" w:color="000000"/>
            </w:tcBorders>
            <w:shd w:val="clear" w:color="auto" w:fill="auto"/>
          </w:tcPr>
          <w:p w14:paraId="6BF6C676" w14:textId="77777777" w:rsidR="00573F87" w:rsidRPr="00573F87" w:rsidRDefault="00573F87" w:rsidP="004677D1">
            <w:pPr>
              <w:pStyle w:val="Zawartotabeli"/>
              <w:jc w:val="center"/>
            </w:pPr>
            <w:r w:rsidRPr="00573F87">
              <w:t>20</w:t>
            </w:r>
          </w:p>
        </w:tc>
        <w:tc>
          <w:tcPr>
            <w:tcW w:w="952" w:type="dxa"/>
            <w:tcBorders>
              <w:left w:val="single" w:sz="1" w:space="0" w:color="000000"/>
              <w:bottom w:val="single" w:sz="1" w:space="0" w:color="000000"/>
            </w:tcBorders>
            <w:shd w:val="clear" w:color="auto" w:fill="auto"/>
          </w:tcPr>
          <w:p w14:paraId="75289978" w14:textId="77777777" w:rsidR="00573F87" w:rsidRPr="00573F87" w:rsidRDefault="00573F87" w:rsidP="004677D1">
            <w:pPr>
              <w:pStyle w:val="Zawartotabeli"/>
              <w:jc w:val="center"/>
            </w:pPr>
            <w:r w:rsidRPr="00573F87">
              <w:t>20</w:t>
            </w:r>
          </w:p>
        </w:tc>
        <w:tc>
          <w:tcPr>
            <w:tcW w:w="795" w:type="dxa"/>
            <w:tcBorders>
              <w:left w:val="single" w:sz="1" w:space="0" w:color="000000"/>
              <w:bottom w:val="single" w:sz="1" w:space="0" w:color="000000"/>
            </w:tcBorders>
            <w:shd w:val="clear" w:color="auto" w:fill="auto"/>
          </w:tcPr>
          <w:p w14:paraId="3194937F" w14:textId="77777777" w:rsidR="00573F87" w:rsidRPr="00573F87" w:rsidRDefault="00573F87" w:rsidP="004677D1">
            <w:pPr>
              <w:pStyle w:val="Zawartotabeli"/>
              <w:jc w:val="center"/>
            </w:pPr>
            <w:r w:rsidRPr="00573F87">
              <w:t>16</w:t>
            </w:r>
          </w:p>
        </w:tc>
        <w:tc>
          <w:tcPr>
            <w:tcW w:w="2334" w:type="dxa"/>
            <w:tcBorders>
              <w:left w:val="single" w:sz="1" w:space="0" w:color="000000"/>
              <w:bottom w:val="single" w:sz="1" w:space="0" w:color="000000"/>
              <w:right w:val="single" w:sz="1" w:space="0" w:color="000000"/>
            </w:tcBorders>
            <w:shd w:val="clear" w:color="auto" w:fill="auto"/>
          </w:tcPr>
          <w:p w14:paraId="2BEB2F34" w14:textId="77777777" w:rsidR="00573F87" w:rsidRPr="00573F87" w:rsidRDefault="00573F87" w:rsidP="004677D1">
            <w:pPr>
              <w:pStyle w:val="Zawartotabeli"/>
              <w:jc w:val="center"/>
            </w:pPr>
            <w:r w:rsidRPr="00573F87">
              <w:t>56</w:t>
            </w:r>
          </w:p>
        </w:tc>
      </w:tr>
    </w:tbl>
    <w:p w14:paraId="14C01623" w14:textId="77777777" w:rsidR="00573F87" w:rsidRDefault="00573F87" w:rsidP="00776725">
      <w:pPr>
        <w:spacing w:after="0" w:line="276" w:lineRule="auto"/>
        <w:jc w:val="both"/>
        <w:rPr>
          <w:rFonts w:eastAsia="SimSun" w:cs="Times New Roman"/>
          <w:sz w:val="24"/>
          <w:szCs w:val="24"/>
          <w:lang w:eastAsia="zh-CN"/>
        </w:rPr>
      </w:pPr>
    </w:p>
    <w:p w14:paraId="455E2639" w14:textId="6AFD7722" w:rsidR="00CC0AFC" w:rsidRPr="003C460F" w:rsidRDefault="00CC0AFC" w:rsidP="00776725">
      <w:pPr>
        <w:spacing w:after="0" w:line="276" w:lineRule="auto"/>
        <w:jc w:val="both"/>
        <w:rPr>
          <w:rFonts w:eastAsia="SimSun" w:cs="Times New Roman"/>
          <w:i/>
          <w:iCs/>
          <w:sz w:val="24"/>
          <w:szCs w:val="24"/>
          <w:lang w:eastAsia="zh-CN"/>
        </w:rPr>
      </w:pPr>
      <w:r w:rsidRPr="00371898">
        <w:rPr>
          <w:rFonts w:eastAsia="SimSun" w:cs="Times New Roman"/>
          <w:sz w:val="24"/>
          <w:szCs w:val="24"/>
          <w:lang w:eastAsia="zh-CN"/>
        </w:rPr>
        <w:t>Wszystkie pracownie posiadają stanowisko komputerowe dla nauczyciela z dostępem do Internetu.</w:t>
      </w:r>
    </w:p>
    <w:p w14:paraId="47ED3B80" w14:textId="580BB839" w:rsidR="00CC0AFC" w:rsidRPr="003C460F" w:rsidRDefault="00CC0AFC" w:rsidP="00776725">
      <w:pPr>
        <w:spacing w:after="0" w:line="276" w:lineRule="auto"/>
        <w:jc w:val="both"/>
        <w:rPr>
          <w:rFonts w:eastAsia="SimSun" w:cs="Times New Roman"/>
          <w:sz w:val="24"/>
          <w:szCs w:val="24"/>
          <w:lang w:eastAsia="zh-CN"/>
        </w:rPr>
      </w:pPr>
      <w:r w:rsidRPr="00371898">
        <w:rPr>
          <w:rFonts w:eastAsia="SimSun" w:cs="Times New Roman"/>
          <w:sz w:val="24"/>
          <w:szCs w:val="24"/>
          <w:lang w:eastAsia="zh-CN"/>
        </w:rPr>
        <w:t>Szkoła prowadzi dokumentację pedagogiczną wyłącznie w formie elektronicznej z</w:t>
      </w:r>
      <w:r w:rsidR="0043674A" w:rsidRPr="00371898">
        <w:rPr>
          <w:rFonts w:eastAsia="SimSun" w:cs="Times New Roman"/>
          <w:sz w:val="24"/>
          <w:szCs w:val="24"/>
          <w:lang w:eastAsia="zh-CN"/>
        </w:rPr>
        <w:t xml:space="preserve">a pomocą dziennika </w:t>
      </w:r>
      <w:r w:rsidR="0043674A" w:rsidRPr="00371898">
        <w:rPr>
          <w:rFonts w:eastAsia="SimSun" w:cs="Times New Roman"/>
          <w:b/>
          <w:sz w:val="24"/>
          <w:szCs w:val="24"/>
          <w:lang w:eastAsia="zh-CN"/>
        </w:rPr>
        <w:t>VULCAN</w:t>
      </w:r>
      <w:r w:rsidR="00371898">
        <w:rPr>
          <w:rFonts w:eastAsia="SimSun" w:cs="Times New Roman"/>
          <w:b/>
          <w:sz w:val="24"/>
          <w:szCs w:val="24"/>
          <w:lang w:eastAsia="zh-CN"/>
        </w:rPr>
        <w:t>.</w:t>
      </w:r>
    </w:p>
    <w:p w14:paraId="7310771D" w14:textId="77777777" w:rsidR="00CC0AFC" w:rsidRPr="00371898" w:rsidRDefault="00CC0AFC" w:rsidP="00776725">
      <w:pPr>
        <w:spacing w:after="0" w:line="276" w:lineRule="auto"/>
        <w:jc w:val="both"/>
        <w:rPr>
          <w:rFonts w:eastAsia="Times New Roman" w:cs="Times New Roman"/>
          <w:bCs/>
          <w:sz w:val="24"/>
          <w:szCs w:val="24"/>
        </w:rPr>
      </w:pPr>
      <w:r w:rsidRPr="00371898">
        <w:rPr>
          <w:rFonts w:eastAsia="Times New Roman" w:cs="Times New Roman"/>
          <w:bCs/>
          <w:sz w:val="24"/>
          <w:szCs w:val="24"/>
        </w:rPr>
        <w:t>Szkoła nie posiada wystarczających środków na zakup sprzętu i pomocy dydaktycznych do</w:t>
      </w:r>
    </w:p>
    <w:p w14:paraId="59B676AA" w14:textId="0A136E84" w:rsidR="00CC0AFC" w:rsidRPr="00371898" w:rsidRDefault="00CC0AFC" w:rsidP="00776725">
      <w:pPr>
        <w:spacing w:after="0" w:line="276" w:lineRule="auto"/>
        <w:jc w:val="both"/>
        <w:rPr>
          <w:rFonts w:eastAsia="Times New Roman" w:cs="Times New Roman"/>
          <w:bCs/>
          <w:sz w:val="24"/>
          <w:szCs w:val="24"/>
        </w:rPr>
      </w:pPr>
      <w:r w:rsidRPr="00371898">
        <w:rPr>
          <w:rFonts w:eastAsia="Times New Roman" w:cs="Times New Roman"/>
          <w:bCs/>
          <w:sz w:val="24"/>
          <w:szCs w:val="24"/>
        </w:rPr>
        <w:t xml:space="preserve">prowadzenia zajęć z przedmiotów </w:t>
      </w:r>
      <w:r w:rsidR="00371898">
        <w:rPr>
          <w:rFonts w:eastAsia="Times New Roman" w:cs="Times New Roman"/>
          <w:bCs/>
          <w:sz w:val="24"/>
          <w:szCs w:val="24"/>
        </w:rPr>
        <w:t xml:space="preserve">matematyka, </w:t>
      </w:r>
      <w:r w:rsidR="00CB68A9">
        <w:rPr>
          <w:rFonts w:eastAsia="Times New Roman" w:cs="Times New Roman"/>
          <w:bCs/>
          <w:sz w:val="24"/>
          <w:szCs w:val="24"/>
        </w:rPr>
        <w:t xml:space="preserve">j. angielski, </w:t>
      </w:r>
      <w:r w:rsidR="00371898">
        <w:rPr>
          <w:rFonts w:eastAsia="Times New Roman" w:cs="Times New Roman"/>
          <w:bCs/>
          <w:sz w:val="24"/>
          <w:szCs w:val="24"/>
        </w:rPr>
        <w:t xml:space="preserve">edukacja </w:t>
      </w:r>
      <w:r w:rsidR="00CB68A9">
        <w:rPr>
          <w:rFonts w:eastAsia="Times New Roman" w:cs="Times New Roman"/>
          <w:bCs/>
          <w:sz w:val="24"/>
          <w:szCs w:val="24"/>
        </w:rPr>
        <w:t>włączająca</w:t>
      </w:r>
      <w:r w:rsidR="00371898">
        <w:rPr>
          <w:rFonts w:eastAsia="Times New Roman" w:cs="Times New Roman"/>
          <w:bCs/>
          <w:sz w:val="24"/>
          <w:szCs w:val="24"/>
        </w:rPr>
        <w:t>.</w:t>
      </w:r>
    </w:p>
    <w:p w14:paraId="47F33D96" w14:textId="2337BD9D" w:rsidR="00CC0AFC" w:rsidRPr="00AE2483" w:rsidRDefault="00CC0AFC" w:rsidP="00776725">
      <w:pPr>
        <w:spacing w:after="0" w:line="276" w:lineRule="auto"/>
        <w:jc w:val="both"/>
        <w:rPr>
          <w:rFonts w:eastAsia="Times New Roman" w:cs="Times New Roman"/>
          <w:bCs/>
          <w:sz w:val="24"/>
          <w:szCs w:val="24"/>
        </w:rPr>
      </w:pPr>
      <w:r w:rsidRPr="00371898">
        <w:rPr>
          <w:rFonts w:eastAsia="Times New Roman" w:cs="Times New Roman"/>
          <w:bCs/>
          <w:sz w:val="24"/>
          <w:szCs w:val="24"/>
        </w:rPr>
        <w:t xml:space="preserve">Szkoła nie dysponuje środkami na zakup pomocy dydaktycznych i sprzętu do prowadzenia zajęć rozwijających </w:t>
      </w:r>
      <w:r>
        <w:rPr>
          <w:rFonts w:eastAsia="Times New Roman" w:cs="Times New Roman"/>
          <w:bCs/>
          <w:sz w:val="24"/>
          <w:szCs w:val="24"/>
        </w:rPr>
        <w:t xml:space="preserve">kompetencje </w:t>
      </w:r>
      <w:r w:rsidR="00371898">
        <w:rPr>
          <w:rFonts w:eastAsia="Times New Roman" w:cs="Times New Roman"/>
          <w:bCs/>
          <w:sz w:val="24"/>
          <w:szCs w:val="24"/>
        </w:rPr>
        <w:t>matematyczn</w:t>
      </w:r>
      <w:r w:rsidR="00735565">
        <w:rPr>
          <w:rFonts w:eastAsia="Times New Roman" w:cs="Times New Roman"/>
          <w:bCs/>
          <w:sz w:val="24"/>
          <w:szCs w:val="24"/>
        </w:rPr>
        <w:t>e i językowe</w:t>
      </w:r>
    </w:p>
    <w:p w14:paraId="2128A8E6" w14:textId="77777777" w:rsidR="00371898" w:rsidRDefault="00371898" w:rsidP="00776725">
      <w:pPr>
        <w:spacing w:after="0" w:line="276" w:lineRule="auto"/>
        <w:jc w:val="both"/>
        <w:rPr>
          <w:rFonts w:eastAsia="SimSun" w:cs="Times New Roman"/>
          <w:sz w:val="24"/>
          <w:szCs w:val="24"/>
          <w:lang w:eastAsia="zh-CN"/>
        </w:rPr>
      </w:pPr>
    </w:p>
    <w:p w14:paraId="598E778F" w14:textId="4671314A" w:rsidR="00CC0AFC" w:rsidRDefault="00CC0AFC" w:rsidP="00776725">
      <w:pPr>
        <w:spacing w:after="0" w:line="276" w:lineRule="auto"/>
        <w:jc w:val="both"/>
        <w:rPr>
          <w:rFonts w:eastAsia="SimSun" w:cs="Times New Roman"/>
          <w:sz w:val="24"/>
          <w:szCs w:val="24"/>
          <w:lang w:eastAsia="zh-CN"/>
        </w:rPr>
      </w:pPr>
      <w:r>
        <w:rPr>
          <w:rFonts w:eastAsia="SimSun" w:cs="Times New Roman"/>
          <w:sz w:val="24"/>
          <w:szCs w:val="24"/>
          <w:lang w:eastAsia="zh-CN"/>
        </w:rPr>
        <w:t>I</w:t>
      </w:r>
      <w:r w:rsidRPr="003C460F">
        <w:rPr>
          <w:rFonts w:eastAsia="SimSun" w:cs="Times New Roman"/>
          <w:sz w:val="24"/>
          <w:szCs w:val="24"/>
          <w:lang w:eastAsia="zh-CN"/>
        </w:rPr>
        <w:t>nwentaryzacja pomocy dydaktycznych i sprzętu informatycznego będącego w stanie posiadania</w:t>
      </w:r>
      <w:r>
        <w:rPr>
          <w:rFonts w:eastAsia="SimSun" w:cs="Times New Roman"/>
          <w:sz w:val="24"/>
          <w:szCs w:val="24"/>
          <w:lang w:eastAsia="zh-CN"/>
        </w:rPr>
        <w:t xml:space="preserve"> </w:t>
      </w:r>
      <w:r w:rsidRPr="003C460F">
        <w:rPr>
          <w:rFonts w:eastAsia="SimSun" w:cs="Times New Roman"/>
          <w:sz w:val="24"/>
          <w:szCs w:val="24"/>
          <w:lang w:eastAsia="zh-CN"/>
        </w:rPr>
        <w:t xml:space="preserve">placówki została przeprowadzona na dzień </w:t>
      </w:r>
      <w:r w:rsidR="00371898">
        <w:rPr>
          <w:rFonts w:eastAsia="SimSun" w:cs="Times New Roman"/>
          <w:sz w:val="24"/>
          <w:szCs w:val="24"/>
          <w:lang w:eastAsia="zh-CN"/>
        </w:rPr>
        <w:t>31 grudnia 2022 roku</w:t>
      </w:r>
      <w:r w:rsidRPr="003C460F">
        <w:rPr>
          <w:rFonts w:eastAsia="SimSun" w:cs="Times New Roman"/>
          <w:sz w:val="24"/>
          <w:szCs w:val="24"/>
          <w:lang w:eastAsia="zh-CN"/>
        </w:rPr>
        <w:t xml:space="preserve"> i pozostaje do wglądu w sekretariacie szkoły.</w:t>
      </w:r>
    </w:p>
    <w:p w14:paraId="23B18214" w14:textId="77777777" w:rsidR="006F166D" w:rsidRDefault="006F166D" w:rsidP="00776725">
      <w:pPr>
        <w:spacing w:after="0" w:line="276" w:lineRule="auto"/>
        <w:jc w:val="both"/>
        <w:rPr>
          <w:rFonts w:eastAsia="SimSun" w:cs="Times New Roman"/>
          <w:b/>
          <w:bCs/>
          <w:sz w:val="24"/>
          <w:szCs w:val="24"/>
          <w:lang w:eastAsia="zh-CN"/>
        </w:rPr>
      </w:pPr>
    </w:p>
    <w:p w14:paraId="3FC74499" w14:textId="236B9F62" w:rsidR="00CC0AFC" w:rsidRPr="00371898" w:rsidRDefault="00CC0AFC" w:rsidP="00776725">
      <w:pPr>
        <w:spacing w:after="0" w:line="276" w:lineRule="auto"/>
        <w:jc w:val="both"/>
        <w:rPr>
          <w:rFonts w:cs="Times New Roman"/>
          <w:b/>
          <w:bCs/>
        </w:rPr>
      </w:pPr>
      <w:r w:rsidRPr="00371898">
        <w:rPr>
          <w:rFonts w:eastAsia="SimSun" w:cs="Times New Roman"/>
          <w:b/>
          <w:bCs/>
          <w:sz w:val="24"/>
          <w:szCs w:val="24"/>
          <w:lang w:eastAsia="zh-CN"/>
        </w:rPr>
        <w:t>Rekomendacje:</w:t>
      </w:r>
      <w:r w:rsidR="006F166D" w:rsidRPr="00371898">
        <w:rPr>
          <w:rFonts w:eastAsia="SimSun" w:cs="Times New Roman"/>
          <w:b/>
          <w:bCs/>
          <w:sz w:val="24"/>
          <w:szCs w:val="24"/>
          <w:lang w:eastAsia="zh-CN"/>
        </w:rPr>
        <w:t xml:space="preserve"> </w:t>
      </w:r>
    </w:p>
    <w:p w14:paraId="00B1648C" w14:textId="77777777" w:rsidR="00371898" w:rsidRPr="00371898" w:rsidRDefault="00CB3728" w:rsidP="00776725">
      <w:pPr>
        <w:spacing w:after="0" w:line="276" w:lineRule="auto"/>
        <w:jc w:val="both"/>
        <w:rPr>
          <w:rFonts w:eastAsia="SimSun" w:cs="Times New Roman"/>
          <w:sz w:val="24"/>
          <w:szCs w:val="24"/>
          <w:lang w:eastAsia="zh-CN"/>
        </w:rPr>
      </w:pPr>
      <w:r w:rsidRPr="00371898">
        <w:rPr>
          <w:rFonts w:eastAsia="SimSun" w:cs="Times New Roman"/>
          <w:sz w:val="24"/>
          <w:szCs w:val="24"/>
          <w:lang w:eastAsia="zh-CN"/>
        </w:rPr>
        <w:t xml:space="preserve">Szkoła jest stosunkowo dobrze wyposażona, nie zmienia to jednak faktu, że konieczne jest stałe uzupełnianie potrzeb. Dobre wyposażenie placówki pomoże w zapewnieniu atrakcyjnych lekcji. </w:t>
      </w:r>
    </w:p>
    <w:p w14:paraId="648082DA" w14:textId="2B6299C2" w:rsidR="00CB3728" w:rsidRPr="00371898" w:rsidRDefault="00CB3728" w:rsidP="00776725">
      <w:pPr>
        <w:spacing w:after="0" w:line="276" w:lineRule="auto"/>
        <w:jc w:val="both"/>
        <w:rPr>
          <w:rFonts w:eastAsia="SimSun" w:cs="Times New Roman"/>
          <w:sz w:val="24"/>
          <w:szCs w:val="24"/>
          <w:lang w:eastAsia="zh-CN"/>
        </w:rPr>
      </w:pPr>
      <w:r w:rsidRPr="00371898">
        <w:rPr>
          <w:rFonts w:eastAsia="SimSun" w:cs="Times New Roman"/>
          <w:sz w:val="24"/>
          <w:szCs w:val="24"/>
          <w:lang w:eastAsia="zh-CN"/>
        </w:rPr>
        <w:t>Na szczególną uwagę zasługują:</w:t>
      </w:r>
    </w:p>
    <w:p w14:paraId="3128D64D" w14:textId="5B0512C8" w:rsidR="00CB3728" w:rsidRPr="00371898" w:rsidRDefault="00CB3728" w:rsidP="00776725">
      <w:pPr>
        <w:pStyle w:val="Akapitzlist"/>
        <w:numPr>
          <w:ilvl w:val="1"/>
          <w:numId w:val="6"/>
        </w:numPr>
        <w:spacing w:after="0" w:line="276" w:lineRule="auto"/>
        <w:ind w:left="284" w:hanging="284"/>
        <w:jc w:val="both"/>
        <w:rPr>
          <w:rFonts w:eastAsia="SimSun" w:cs="Times New Roman"/>
          <w:sz w:val="24"/>
          <w:szCs w:val="24"/>
          <w:lang w:eastAsia="zh-CN"/>
        </w:rPr>
      </w:pPr>
      <w:r w:rsidRPr="00371898">
        <w:rPr>
          <w:rFonts w:eastAsia="SimSun" w:cs="Times New Roman"/>
          <w:sz w:val="24"/>
          <w:szCs w:val="24"/>
          <w:lang w:eastAsia="zh-CN"/>
        </w:rPr>
        <w:t>z</w:t>
      </w:r>
      <w:r w:rsidR="00B87CB5">
        <w:rPr>
          <w:rFonts w:eastAsia="SimSun" w:cs="Times New Roman"/>
          <w:sz w:val="24"/>
          <w:szCs w:val="24"/>
          <w:lang w:eastAsia="zh-CN"/>
        </w:rPr>
        <w:t xml:space="preserve">apewnienie dostępu do </w:t>
      </w:r>
      <w:r w:rsidR="00C5792D">
        <w:rPr>
          <w:rFonts w:eastAsia="SimSun" w:cs="Times New Roman"/>
          <w:sz w:val="24"/>
          <w:szCs w:val="24"/>
          <w:lang w:eastAsia="zh-CN"/>
        </w:rPr>
        <w:t>laptopów</w:t>
      </w:r>
      <w:r w:rsidR="00B87CB5">
        <w:rPr>
          <w:rFonts w:eastAsia="SimSun" w:cs="Times New Roman"/>
          <w:sz w:val="24"/>
          <w:szCs w:val="24"/>
          <w:lang w:eastAsia="zh-CN"/>
        </w:rPr>
        <w:t xml:space="preserve"> i </w:t>
      </w:r>
      <w:r w:rsidRPr="00371898">
        <w:rPr>
          <w:rFonts w:eastAsia="SimSun" w:cs="Times New Roman"/>
          <w:sz w:val="24"/>
          <w:szCs w:val="24"/>
          <w:lang w:eastAsia="zh-CN"/>
        </w:rPr>
        <w:t>tabletów dla uczniów</w:t>
      </w:r>
      <w:r w:rsidR="00B87CB5">
        <w:rPr>
          <w:rFonts w:eastAsia="SimSun" w:cs="Times New Roman"/>
          <w:sz w:val="24"/>
          <w:szCs w:val="24"/>
          <w:lang w:eastAsia="zh-CN"/>
        </w:rPr>
        <w:t xml:space="preserve"> i nauczycieli</w:t>
      </w:r>
      <w:r w:rsidR="00C5792D">
        <w:rPr>
          <w:rFonts w:eastAsia="SimSun" w:cs="Times New Roman"/>
          <w:sz w:val="24"/>
          <w:szCs w:val="24"/>
          <w:lang w:eastAsia="zh-CN"/>
        </w:rPr>
        <w:t xml:space="preserve">; </w:t>
      </w:r>
      <w:r w:rsidR="00B1463D">
        <w:rPr>
          <w:rFonts w:eastAsia="SimSun" w:cs="Times New Roman"/>
          <w:sz w:val="24"/>
          <w:szCs w:val="24"/>
          <w:lang w:eastAsia="zh-CN"/>
        </w:rPr>
        <w:t>laptopy</w:t>
      </w:r>
      <w:r w:rsidR="00C5792D">
        <w:rPr>
          <w:rFonts w:eastAsia="SimSun" w:cs="Times New Roman"/>
          <w:sz w:val="24"/>
          <w:szCs w:val="24"/>
          <w:lang w:eastAsia="zh-CN"/>
        </w:rPr>
        <w:t xml:space="preserve"> umieszczone w szafie ładującej pozwolą na mobilność i łatwy dostęp </w:t>
      </w:r>
      <w:r w:rsidR="00B1463D">
        <w:rPr>
          <w:rFonts w:eastAsia="SimSun" w:cs="Times New Roman"/>
          <w:sz w:val="24"/>
          <w:szCs w:val="24"/>
          <w:lang w:eastAsia="zh-CN"/>
        </w:rPr>
        <w:t xml:space="preserve">do sprzętu </w:t>
      </w:r>
      <w:r w:rsidR="00C5792D">
        <w:rPr>
          <w:rFonts w:eastAsia="SimSun" w:cs="Times New Roman"/>
          <w:sz w:val="24"/>
          <w:szCs w:val="24"/>
          <w:lang w:eastAsia="zh-CN"/>
        </w:rPr>
        <w:t xml:space="preserve">w trakcie zajęć, </w:t>
      </w:r>
    </w:p>
    <w:p w14:paraId="0A8F10CB" w14:textId="3F0E033A" w:rsidR="00CB3728" w:rsidRPr="00371898" w:rsidRDefault="00CB3728" w:rsidP="00776725">
      <w:pPr>
        <w:pStyle w:val="Akapitzlist"/>
        <w:numPr>
          <w:ilvl w:val="1"/>
          <w:numId w:val="6"/>
        </w:numPr>
        <w:spacing w:after="0" w:line="276" w:lineRule="auto"/>
        <w:ind w:left="284" w:hanging="284"/>
        <w:jc w:val="both"/>
        <w:rPr>
          <w:rFonts w:eastAsia="SimSun" w:cs="Times New Roman"/>
          <w:sz w:val="24"/>
          <w:szCs w:val="24"/>
          <w:lang w:eastAsia="zh-CN"/>
        </w:rPr>
      </w:pPr>
      <w:r w:rsidRPr="00371898">
        <w:rPr>
          <w:rFonts w:eastAsia="SimSun" w:cs="Times New Roman"/>
          <w:sz w:val="24"/>
          <w:szCs w:val="24"/>
          <w:lang w:eastAsia="zh-CN"/>
        </w:rPr>
        <w:t xml:space="preserve">wyposażenie </w:t>
      </w:r>
      <w:proofErr w:type="spellStart"/>
      <w:r w:rsidRPr="00371898">
        <w:rPr>
          <w:rFonts w:eastAsia="SimSun" w:cs="Times New Roman"/>
          <w:sz w:val="24"/>
          <w:szCs w:val="24"/>
          <w:lang w:eastAsia="zh-CN"/>
        </w:rPr>
        <w:t>sal</w:t>
      </w:r>
      <w:proofErr w:type="spellEnd"/>
      <w:r w:rsidRPr="00371898">
        <w:rPr>
          <w:rFonts w:eastAsia="SimSun" w:cs="Times New Roman"/>
          <w:sz w:val="24"/>
          <w:szCs w:val="24"/>
          <w:lang w:eastAsia="zh-CN"/>
        </w:rPr>
        <w:t xml:space="preserve"> w sprzęt audiowizualny, w szczególności w funkcjonalne monitor</w:t>
      </w:r>
      <w:r w:rsidR="00357C7C">
        <w:rPr>
          <w:rFonts w:eastAsia="SimSun" w:cs="Times New Roman"/>
          <w:sz w:val="24"/>
          <w:szCs w:val="24"/>
          <w:lang w:eastAsia="zh-CN"/>
        </w:rPr>
        <w:t>y interaktywne</w:t>
      </w:r>
      <w:r w:rsidRPr="00371898">
        <w:rPr>
          <w:rFonts w:eastAsia="SimSun" w:cs="Times New Roman"/>
          <w:sz w:val="24"/>
          <w:szCs w:val="24"/>
          <w:lang w:eastAsia="zh-CN"/>
        </w:rPr>
        <w:t>, pozwalając</w:t>
      </w:r>
      <w:r w:rsidR="00371898" w:rsidRPr="00371898">
        <w:rPr>
          <w:rFonts w:eastAsia="SimSun" w:cs="Times New Roman"/>
          <w:sz w:val="24"/>
          <w:szCs w:val="24"/>
          <w:lang w:eastAsia="zh-CN"/>
        </w:rPr>
        <w:t>e</w:t>
      </w:r>
      <w:r w:rsidRPr="00371898">
        <w:rPr>
          <w:rFonts w:eastAsia="SimSun" w:cs="Times New Roman"/>
          <w:sz w:val="24"/>
          <w:szCs w:val="24"/>
          <w:lang w:eastAsia="zh-CN"/>
        </w:rPr>
        <w:t xml:space="preserve"> na efektywne korzystanie z zasobów cyfrowych,</w:t>
      </w:r>
    </w:p>
    <w:p w14:paraId="2D83F405" w14:textId="3EF46A12" w:rsidR="00CB3728" w:rsidRPr="00371898" w:rsidRDefault="00CB3728" w:rsidP="00776725">
      <w:pPr>
        <w:pStyle w:val="Akapitzlist"/>
        <w:numPr>
          <w:ilvl w:val="1"/>
          <w:numId w:val="6"/>
        </w:numPr>
        <w:spacing w:after="0" w:line="276" w:lineRule="auto"/>
        <w:ind w:left="284" w:hanging="284"/>
        <w:jc w:val="both"/>
        <w:rPr>
          <w:rFonts w:eastAsia="SimSun" w:cs="Times New Roman"/>
          <w:sz w:val="24"/>
          <w:szCs w:val="24"/>
          <w:lang w:eastAsia="zh-CN"/>
        </w:rPr>
      </w:pPr>
      <w:r w:rsidRPr="00371898">
        <w:rPr>
          <w:rFonts w:eastAsia="SimSun" w:cs="Times New Roman"/>
          <w:sz w:val="24"/>
          <w:szCs w:val="24"/>
          <w:lang w:eastAsia="zh-CN"/>
        </w:rPr>
        <w:lastRenderedPageBreak/>
        <w:t>wyposażenie nauczycieli w pomoce dydaktyczne potrzebne do organizacji atrakcyjnych zajęć (np. tablety</w:t>
      </w:r>
      <w:r w:rsidR="00357C7C">
        <w:rPr>
          <w:rFonts w:eastAsia="SimSun" w:cs="Times New Roman"/>
          <w:sz w:val="24"/>
          <w:szCs w:val="24"/>
          <w:lang w:eastAsia="zh-CN"/>
        </w:rPr>
        <w:t>, monitor interaktywny</w:t>
      </w:r>
      <w:r w:rsidRPr="00371898">
        <w:rPr>
          <w:rFonts w:eastAsia="SimSun" w:cs="Times New Roman"/>
          <w:sz w:val="24"/>
          <w:szCs w:val="24"/>
          <w:lang w:eastAsia="zh-CN"/>
        </w:rPr>
        <w:t>),</w:t>
      </w:r>
    </w:p>
    <w:p w14:paraId="07836A33" w14:textId="53BB572D" w:rsidR="00CB3728" w:rsidRPr="00357C7C" w:rsidRDefault="00CB3728" w:rsidP="00D400C3">
      <w:pPr>
        <w:pStyle w:val="Akapitzlist"/>
        <w:numPr>
          <w:ilvl w:val="1"/>
          <w:numId w:val="6"/>
        </w:numPr>
        <w:spacing w:after="0" w:line="276" w:lineRule="auto"/>
        <w:ind w:left="284" w:hanging="284"/>
        <w:jc w:val="both"/>
        <w:rPr>
          <w:rFonts w:cs="Times New Roman"/>
        </w:rPr>
      </w:pPr>
      <w:r w:rsidRPr="00357C7C">
        <w:rPr>
          <w:rFonts w:eastAsia="SimSun" w:cs="Times New Roman"/>
          <w:sz w:val="24"/>
          <w:szCs w:val="24"/>
          <w:lang w:eastAsia="zh-CN"/>
        </w:rPr>
        <w:t>wyposażenie szkół w licencje na oprogramowanie (w szczególności na edukacyjne wersje popularnych programów o</w:t>
      </w:r>
      <w:r w:rsidR="00357C7C">
        <w:rPr>
          <w:rFonts w:eastAsia="SimSun" w:cs="Times New Roman"/>
          <w:sz w:val="24"/>
          <w:szCs w:val="24"/>
          <w:lang w:eastAsia="zh-CN"/>
        </w:rPr>
        <w:t xml:space="preserve"> użytecznych obecnie funkcjach</w:t>
      </w:r>
      <w:r w:rsidR="00735565">
        <w:rPr>
          <w:rFonts w:eastAsia="SimSun" w:cs="Times New Roman"/>
          <w:sz w:val="24"/>
          <w:szCs w:val="24"/>
          <w:lang w:eastAsia="zh-CN"/>
        </w:rPr>
        <w:t>)</w:t>
      </w:r>
      <w:r w:rsidR="00357C7C">
        <w:rPr>
          <w:rFonts w:eastAsia="SimSun" w:cs="Times New Roman"/>
          <w:sz w:val="24"/>
          <w:szCs w:val="24"/>
          <w:lang w:eastAsia="zh-CN"/>
        </w:rPr>
        <w:t>.</w:t>
      </w:r>
    </w:p>
    <w:p w14:paraId="0DAF95D4" w14:textId="77777777" w:rsidR="00357C7C" w:rsidRPr="00357C7C" w:rsidRDefault="00357C7C" w:rsidP="00357C7C">
      <w:pPr>
        <w:pStyle w:val="Akapitzlist"/>
        <w:spacing w:after="0" w:line="276" w:lineRule="auto"/>
        <w:ind w:left="284"/>
        <w:jc w:val="both"/>
        <w:rPr>
          <w:rFonts w:cs="Times New Roman"/>
        </w:rPr>
      </w:pPr>
    </w:p>
    <w:p w14:paraId="7D1A1DFF" w14:textId="663E2B2C" w:rsidR="00B306F6" w:rsidRDefault="007C70EB" w:rsidP="00776725">
      <w:pPr>
        <w:spacing w:after="0" w:line="276" w:lineRule="auto"/>
        <w:jc w:val="center"/>
        <w:rPr>
          <w:rFonts w:cs="Times New Roman"/>
          <w:i/>
          <w:iCs/>
        </w:rPr>
      </w:pPr>
      <w:r>
        <w:rPr>
          <w:rFonts w:cs="Times New Roman"/>
          <w:i/>
          <w:iCs/>
        </w:rPr>
        <w:t>W</w:t>
      </w:r>
      <w:r w:rsidR="000F6CF1" w:rsidRPr="000F6CF1">
        <w:rPr>
          <w:rFonts w:cs="Times New Roman"/>
          <w:i/>
          <w:iCs/>
        </w:rPr>
        <w:t>ykaz sprzętu i pomocy dydaktycznych niezbędnych do</w:t>
      </w:r>
      <w:r>
        <w:rPr>
          <w:rFonts w:cs="Times New Roman"/>
          <w:i/>
          <w:iCs/>
        </w:rPr>
        <w:t xml:space="preserve"> wyposażenia pracowni szkolnych</w:t>
      </w:r>
    </w:p>
    <w:p w14:paraId="7CF344DF" w14:textId="77777777" w:rsidR="006B49A2" w:rsidRDefault="006B49A2" w:rsidP="00776725">
      <w:pPr>
        <w:spacing w:after="0" w:line="276" w:lineRule="auto"/>
        <w:jc w:val="center"/>
        <w:rPr>
          <w:rFonts w:cs="Times New Roman"/>
          <w:i/>
          <w:iCs/>
        </w:rPr>
      </w:pPr>
    </w:p>
    <w:p w14:paraId="13461FBF" w14:textId="42E10008" w:rsidR="00F84244" w:rsidRPr="00BC2F58" w:rsidRDefault="00357C7C" w:rsidP="00F84244">
      <w:pPr>
        <w:pStyle w:val="Akapitzlist"/>
        <w:numPr>
          <w:ilvl w:val="0"/>
          <w:numId w:val="17"/>
        </w:numPr>
        <w:spacing w:after="0" w:line="240" w:lineRule="auto"/>
        <w:ind w:left="284" w:hanging="284"/>
        <w:contextualSpacing w:val="0"/>
        <w:jc w:val="both"/>
        <w:rPr>
          <w:rFonts w:cstheme="minorHAnsi"/>
          <w:sz w:val="24"/>
          <w:szCs w:val="24"/>
        </w:rPr>
      </w:pPr>
      <w:bookmarkStart w:id="11" w:name="_Toc31185837"/>
      <w:bookmarkEnd w:id="9"/>
      <w:r>
        <w:rPr>
          <w:rFonts w:cstheme="minorHAnsi"/>
          <w:sz w:val="24"/>
          <w:szCs w:val="24"/>
        </w:rPr>
        <w:t>13</w:t>
      </w:r>
      <w:r w:rsidR="00F84244" w:rsidRPr="00BC2F58">
        <w:rPr>
          <w:rFonts w:cstheme="minorHAnsi"/>
          <w:sz w:val="24"/>
          <w:szCs w:val="24"/>
        </w:rPr>
        <w:t xml:space="preserve"> tabletów</w:t>
      </w:r>
      <w:r w:rsidR="00F84244">
        <w:rPr>
          <w:rFonts w:cstheme="minorHAnsi"/>
          <w:sz w:val="24"/>
          <w:szCs w:val="24"/>
        </w:rPr>
        <w:t xml:space="preserve"> do nauki języka obcego</w:t>
      </w:r>
      <w:r>
        <w:rPr>
          <w:rFonts w:cstheme="minorHAnsi"/>
          <w:sz w:val="24"/>
          <w:szCs w:val="24"/>
        </w:rPr>
        <w:t>: (12</w:t>
      </w:r>
      <w:r w:rsidR="00F84244">
        <w:rPr>
          <w:rFonts w:cstheme="minorHAnsi"/>
          <w:sz w:val="24"/>
          <w:szCs w:val="24"/>
        </w:rPr>
        <w:t xml:space="preserve"> szt. dla uczniów + 1 szt. dla nauczyciela)</w:t>
      </w:r>
    </w:p>
    <w:p w14:paraId="043C9C4F" w14:textId="0B2AAB24" w:rsidR="00F84244" w:rsidRPr="00BC2F58" w:rsidRDefault="00357C7C" w:rsidP="00F84244">
      <w:pPr>
        <w:pStyle w:val="Akapitzlist"/>
        <w:numPr>
          <w:ilvl w:val="0"/>
          <w:numId w:val="17"/>
        </w:numPr>
        <w:spacing w:after="0" w:line="240" w:lineRule="auto"/>
        <w:ind w:left="284" w:hanging="284"/>
        <w:contextualSpacing w:val="0"/>
        <w:jc w:val="both"/>
        <w:rPr>
          <w:rFonts w:cstheme="minorHAnsi"/>
          <w:sz w:val="24"/>
          <w:szCs w:val="24"/>
        </w:rPr>
      </w:pPr>
      <w:r>
        <w:rPr>
          <w:rFonts w:cstheme="minorHAnsi"/>
          <w:sz w:val="24"/>
          <w:szCs w:val="24"/>
        </w:rPr>
        <w:t>13</w:t>
      </w:r>
      <w:r w:rsidR="00F84244">
        <w:rPr>
          <w:rFonts w:cstheme="minorHAnsi"/>
          <w:sz w:val="24"/>
          <w:szCs w:val="24"/>
        </w:rPr>
        <w:t xml:space="preserve"> </w:t>
      </w:r>
      <w:r w:rsidR="00B1463D">
        <w:rPr>
          <w:rFonts w:cstheme="minorHAnsi"/>
          <w:sz w:val="24"/>
          <w:szCs w:val="24"/>
        </w:rPr>
        <w:t>laptopów</w:t>
      </w:r>
      <w:r w:rsidR="00F84244">
        <w:rPr>
          <w:rFonts w:cstheme="minorHAnsi"/>
          <w:sz w:val="24"/>
          <w:szCs w:val="24"/>
        </w:rPr>
        <w:t xml:space="preserve"> do prowadzenia zajęć matematycznych</w:t>
      </w:r>
      <w:r w:rsidR="00F84244" w:rsidRPr="00BC2F58">
        <w:rPr>
          <w:rFonts w:cstheme="minorHAnsi"/>
          <w:sz w:val="24"/>
          <w:szCs w:val="24"/>
        </w:rPr>
        <w:t xml:space="preserve"> z elementami języka angielskiego: </w:t>
      </w:r>
      <w:r>
        <w:rPr>
          <w:rFonts w:cstheme="minorHAnsi"/>
          <w:sz w:val="24"/>
          <w:szCs w:val="24"/>
        </w:rPr>
        <w:t>(12</w:t>
      </w:r>
      <w:r w:rsidR="00F84244">
        <w:rPr>
          <w:rFonts w:cstheme="minorHAnsi"/>
          <w:sz w:val="24"/>
          <w:szCs w:val="24"/>
        </w:rPr>
        <w:t xml:space="preserve"> szt. dla uczniów + 1 szt. dla nauczyciela)</w:t>
      </w:r>
    </w:p>
    <w:p w14:paraId="4B696FF3" w14:textId="02913016" w:rsidR="00901E82" w:rsidRDefault="00EC1A16" w:rsidP="00901E82">
      <w:pPr>
        <w:pStyle w:val="Akapitzlist"/>
        <w:numPr>
          <w:ilvl w:val="0"/>
          <w:numId w:val="17"/>
        </w:numPr>
        <w:spacing w:after="0" w:line="240" w:lineRule="auto"/>
        <w:ind w:left="284" w:hanging="284"/>
        <w:contextualSpacing w:val="0"/>
        <w:jc w:val="both"/>
        <w:rPr>
          <w:rFonts w:cstheme="minorHAnsi"/>
          <w:sz w:val="24"/>
          <w:szCs w:val="24"/>
        </w:rPr>
      </w:pPr>
      <w:r>
        <w:rPr>
          <w:rFonts w:cstheme="minorHAnsi"/>
          <w:sz w:val="24"/>
          <w:szCs w:val="24"/>
        </w:rPr>
        <w:t>m</w:t>
      </w:r>
      <w:r w:rsidR="00F84244">
        <w:rPr>
          <w:rFonts w:cstheme="minorHAnsi"/>
          <w:sz w:val="24"/>
          <w:szCs w:val="24"/>
        </w:rPr>
        <w:t xml:space="preserve">onitor interaktywny ze </w:t>
      </w:r>
      <w:r w:rsidR="00F84244" w:rsidRPr="002F5F09">
        <w:rPr>
          <w:rFonts w:cstheme="minorHAnsi"/>
          <w:sz w:val="24"/>
          <w:szCs w:val="24"/>
        </w:rPr>
        <w:t>stojakiem</w:t>
      </w:r>
      <w:r w:rsidR="00897777">
        <w:rPr>
          <w:rFonts w:cstheme="minorHAnsi"/>
          <w:b/>
          <w:sz w:val="24"/>
          <w:szCs w:val="24"/>
        </w:rPr>
        <w:t xml:space="preserve"> – na potrzeby uczniów; do prowadzenia zajęć matematycznych i przyrodniczych.</w:t>
      </w:r>
    </w:p>
    <w:p w14:paraId="58903FA4" w14:textId="77777777" w:rsidR="00DD52C6" w:rsidRPr="00DD52C6" w:rsidRDefault="00DD52C6" w:rsidP="00DD52C6">
      <w:pPr>
        <w:spacing w:after="0" w:line="240" w:lineRule="auto"/>
        <w:jc w:val="both"/>
        <w:rPr>
          <w:rFonts w:cstheme="minorHAnsi"/>
          <w:sz w:val="24"/>
          <w:szCs w:val="24"/>
        </w:rPr>
      </w:pPr>
    </w:p>
    <w:p w14:paraId="22B3EF16" w14:textId="4E774061" w:rsidR="00901E82" w:rsidRPr="00BC2F58" w:rsidRDefault="00EC1A16" w:rsidP="00901E82">
      <w:pPr>
        <w:spacing w:after="0" w:line="240" w:lineRule="auto"/>
        <w:jc w:val="both"/>
        <w:rPr>
          <w:rFonts w:cstheme="minorHAnsi"/>
          <w:sz w:val="24"/>
          <w:szCs w:val="24"/>
        </w:rPr>
      </w:pPr>
      <w:r>
        <w:rPr>
          <w:rFonts w:cstheme="minorHAnsi"/>
          <w:sz w:val="24"/>
          <w:szCs w:val="24"/>
        </w:rPr>
        <w:t xml:space="preserve">- </w:t>
      </w:r>
      <w:r w:rsidRPr="00BC2F58">
        <w:rPr>
          <w:rFonts w:cstheme="minorHAnsi"/>
          <w:sz w:val="24"/>
          <w:szCs w:val="24"/>
        </w:rPr>
        <w:t>Gry</w:t>
      </w:r>
      <w:r w:rsidR="003C5922" w:rsidRPr="00BC2F58">
        <w:rPr>
          <w:rFonts w:cstheme="minorHAnsi"/>
          <w:sz w:val="24"/>
          <w:szCs w:val="24"/>
        </w:rPr>
        <w:t xml:space="preserve">: </w:t>
      </w:r>
      <w:r w:rsidR="00897777">
        <w:rPr>
          <w:rFonts w:cstheme="minorHAnsi"/>
          <w:sz w:val="24"/>
          <w:szCs w:val="24"/>
        </w:rPr>
        <w:t xml:space="preserve">np. </w:t>
      </w:r>
      <w:r w:rsidR="00897777" w:rsidRPr="00897777">
        <w:rPr>
          <w:rFonts w:cstheme="minorHAnsi"/>
          <w:sz w:val="24"/>
          <w:szCs w:val="24"/>
        </w:rPr>
        <w:t>AKADEMIA POMYSŁÓW. ZAJĘCIA WYRÓWNAWCZE ZESTAW - SZKOŁA PODSTAWOWA 1-3</w:t>
      </w:r>
    </w:p>
    <w:p w14:paraId="3C3F20B1" w14:textId="77777777" w:rsidR="00901E82" w:rsidRPr="00BC2F58" w:rsidRDefault="00901E82" w:rsidP="00901E82">
      <w:pPr>
        <w:pStyle w:val="Akapitzlist"/>
        <w:spacing w:after="0" w:line="240" w:lineRule="auto"/>
        <w:ind w:left="0"/>
        <w:contextualSpacing w:val="0"/>
        <w:jc w:val="both"/>
        <w:rPr>
          <w:rFonts w:cstheme="minorHAnsi"/>
          <w:sz w:val="24"/>
          <w:szCs w:val="24"/>
        </w:rPr>
      </w:pPr>
    </w:p>
    <w:p w14:paraId="5CD5F2F3" w14:textId="789E447B" w:rsidR="00901E82" w:rsidRPr="00BC2F58" w:rsidRDefault="00EC1A16" w:rsidP="00901E82">
      <w:pPr>
        <w:pStyle w:val="Akapitzlist"/>
        <w:spacing w:after="0" w:line="240" w:lineRule="auto"/>
        <w:ind w:left="0"/>
        <w:contextualSpacing w:val="0"/>
        <w:jc w:val="both"/>
        <w:rPr>
          <w:rFonts w:cstheme="minorHAnsi"/>
          <w:sz w:val="24"/>
          <w:szCs w:val="24"/>
        </w:rPr>
      </w:pPr>
      <w:r>
        <w:rPr>
          <w:rFonts w:cstheme="minorHAnsi"/>
          <w:sz w:val="24"/>
          <w:szCs w:val="24"/>
        </w:rPr>
        <w:t xml:space="preserve">- </w:t>
      </w:r>
      <w:r w:rsidRPr="00BC2F58">
        <w:rPr>
          <w:rFonts w:cstheme="minorHAnsi"/>
          <w:sz w:val="24"/>
          <w:szCs w:val="24"/>
        </w:rPr>
        <w:t>Karty pracy</w:t>
      </w:r>
      <w:r w:rsidR="00901E82" w:rsidRPr="00BC2F58">
        <w:rPr>
          <w:rFonts w:cstheme="minorHAnsi"/>
          <w:sz w:val="24"/>
          <w:szCs w:val="24"/>
        </w:rPr>
        <w:t xml:space="preserve">: </w:t>
      </w:r>
      <w:r w:rsidR="00897777" w:rsidRPr="00897777">
        <w:rPr>
          <w:rFonts w:cstheme="minorHAnsi"/>
          <w:sz w:val="24"/>
          <w:szCs w:val="24"/>
        </w:rPr>
        <w:t>ZAJĘCIA KOREKCYJNO-KOMPENSACYJNE CZĘŚĆ 1+2 KOMPLET</w:t>
      </w:r>
      <w:r w:rsidR="00897777">
        <w:rPr>
          <w:rFonts w:cstheme="minorHAnsi"/>
          <w:sz w:val="24"/>
          <w:szCs w:val="24"/>
        </w:rPr>
        <w:t xml:space="preserve">, </w:t>
      </w:r>
      <w:r w:rsidR="00897777" w:rsidRPr="00897777">
        <w:rPr>
          <w:rFonts w:cstheme="minorHAnsi"/>
          <w:sz w:val="24"/>
          <w:szCs w:val="24"/>
        </w:rPr>
        <w:t>Agnieszka Borowska-</w:t>
      </w:r>
      <w:proofErr w:type="spellStart"/>
      <w:r w:rsidR="00897777" w:rsidRPr="00897777">
        <w:rPr>
          <w:rFonts w:cstheme="minorHAnsi"/>
          <w:sz w:val="24"/>
          <w:szCs w:val="24"/>
        </w:rPr>
        <w:t>Kociemba</w:t>
      </w:r>
      <w:proofErr w:type="spellEnd"/>
      <w:r w:rsidR="00897777" w:rsidRPr="00897777">
        <w:rPr>
          <w:rFonts w:cstheme="minorHAnsi"/>
          <w:sz w:val="24"/>
          <w:szCs w:val="24"/>
        </w:rPr>
        <w:t xml:space="preserve"> , Małgorzata Krukowska</w:t>
      </w:r>
    </w:p>
    <w:p w14:paraId="69E7A5F7" w14:textId="77777777" w:rsidR="004338E5" w:rsidRDefault="004338E5" w:rsidP="00901E82">
      <w:pPr>
        <w:pStyle w:val="Nagwek1"/>
        <w:shd w:val="clear" w:color="auto" w:fill="FFFFFF"/>
        <w:spacing w:before="0"/>
        <w:rPr>
          <w:rFonts w:eastAsiaTheme="minorHAnsi" w:cstheme="minorHAnsi"/>
          <w:b w:val="0"/>
          <w:sz w:val="24"/>
          <w:szCs w:val="24"/>
        </w:rPr>
      </w:pPr>
    </w:p>
    <w:p w14:paraId="36687062" w14:textId="24B895FD" w:rsidR="00901E82" w:rsidRPr="00EC1A16" w:rsidRDefault="00EC1A16" w:rsidP="00901E82">
      <w:pPr>
        <w:pStyle w:val="Nagwek1"/>
        <w:shd w:val="clear" w:color="auto" w:fill="FFFFFF"/>
        <w:spacing w:before="0"/>
        <w:rPr>
          <w:rFonts w:ascii="Times New Roman" w:eastAsiaTheme="minorHAnsi" w:hAnsi="Times New Roman" w:cstheme="minorHAnsi"/>
          <w:b w:val="0"/>
          <w:sz w:val="24"/>
          <w:szCs w:val="24"/>
        </w:rPr>
      </w:pPr>
      <w:r>
        <w:rPr>
          <w:rFonts w:ascii="Times New Roman" w:eastAsiaTheme="minorHAnsi" w:hAnsi="Times New Roman" w:cstheme="minorHAnsi"/>
          <w:b w:val="0"/>
          <w:sz w:val="24"/>
          <w:szCs w:val="24"/>
        </w:rPr>
        <w:t>- P</w:t>
      </w:r>
      <w:r w:rsidRPr="00EC1A16">
        <w:rPr>
          <w:rFonts w:ascii="Times New Roman" w:eastAsiaTheme="minorHAnsi" w:hAnsi="Times New Roman" w:cstheme="minorHAnsi"/>
          <w:b w:val="0"/>
          <w:sz w:val="24"/>
          <w:szCs w:val="24"/>
        </w:rPr>
        <w:t>rogramy</w:t>
      </w:r>
      <w:r w:rsidR="003C5922" w:rsidRPr="00EC1A16">
        <w:rPr>
          <w:rFonts w:ascii="Times New Roman" w:eastAsiaTheme="minorHAnsi" w:hAnsi="Times New Roman" w:cstheme="minorHAnsi"/>
          <w:b w:val="0"/>
          <w:sz w:val="24"/>
          <w:szCs w:val="24"/>
        </w:rPr>
        <w:t xml:space="preserve">: </w:t>
      </w:r>
      <w:r w:rsidR="003C5922" w:rsidRPr="00EC1A16">
        <w:rPr>
          <w:rFonts w:ascii="Times New Roman" w:eastAsiaTheme="minorHAnsi" w:hAnsi="Times New Roman" w:cstheme="minorHAnsi"/>
          <w:b w:val="0"/>
          <w:sz w:val="24"/>
          <w:szCs w:val="24"/>
        </w:rPr>
        <w:br/>
      </w:r>
      <w:r w:rsidR="00901E82" w:rsidRPr="00EC1A16">
        <w:rPr>
          <w:rFonts w:ascii="Times New Roman" w:eastAsiaTheme="minorHAnsi" w:hAnsi="Times New Roman" w:cstheme="minorHAnsi"/>
          <w:b w:val="0"/>
          <w:sz w:val="24"/>
          <w:szCs w:val="24"/>
        </w:rPr>
        <w:t xml:space="preserve">UCZEŃ NA START - </w:t>
      </w:r>
      <w:proofErr w:type="spellStart"/>
      <w:r w:rsidR="00901E82" w:rsidRPr="00EC1A16">
        <w:rPr>
          <w:rFonts w:ascii="Times New Roman" w:eastAsiaTheme="minorHAnsi" w:hAnsi="Times New Roman" w:cstheme="minorHAnsi"/>
          <w:b w:val="0"/>
          <w:sz w:val="24"/>
          <w:szCs w:val="24"/>
        </w:rPr>
        <w:t>eduSensus</w:t>
      </w:r>
      <w:proofErr w:type="spellEnd"/>
      <w:r w:rsidR="00901E82" w:rsidRPr="00EC1A16">
        <w:rPr>
          <w:rFonts w:ascii="Times New Roman" w:eastAsiaTheme="minorHAnsi" w:hAnsi="Times New Roman" w:cstheme="minorHAnsi"/>
          <w:b w:val="0"/>
          <w:sz w:val="24"/>
          <w:szCs w:val="24"/>
        </w:rPr>
        <w:t xml:space="preserve"> NOWA ERA</w:t>
      </w:r>
    </w:p>
    <w:p w14:paraId="347DE8CC" w14:textId="77777777" w:rsidR="00EC1A16" w:rsidRDefault="00901E82" w:rsidP="00EC1A16">
      <w:pPr>
        <w:pStyle w:val="Nagwek1"/>
        <w:shd w:val="clear" w:color="auto" w:fill="FFFFFF"/>
        <w:spacing w:before="0"/>
        <w:rPr>
          <w:rFonts w:ascii="Times New Roman" w:hAnsi="Times New Roman"/>
        </w:rPr>
      </w:pPr>
      <w:r w:rsidRPr="00EC1A16">
        <w:rPr>
          <w:rFonts w:ascii="Times New Roman" w:eastAsiaTheme="minorHAnsi" w:hAnsi="Times New Roman" w:cstheme="minorHAnsi"/>
          <w:b w:val="0"/>
          <w:sz w:val="24"/>
          <w:szCs w:val="24"/>
        </w:rPr>
        <w:t xml:space="preserve">Każdy uczeń to UCZEŃ ZDOLNY – </w:t>
      </w:r>
      <w:proofErr w:type="spellStart"/>
      <w:r w:rsidRPr="00EC1A16">
        <w:rPr>
          <w:rFonts w:ascii="Times New Roman" w:eastAsiaTheme="minorHAnsi" w:hAnsi="Times New Roman" w:cstheme="minorHAnsi"/>
          <w:b w:val="0"/>
          <w:sz w:val="24"/>
          <w:szCs w:val="24"/>
        </w:rPr>
        <w:t>eduSensus</w:t>
      </w:r>
      <w:proofErr w:type="spellEnd"/>
    </w:p>
    <w:p w14:paraId="641D2677" w14:textId="77777777" w:rsidR="00EC1A16" w:rsidRDefault="00F26BF1" w:rsidP="00EC1A16">
      <w:pPr>
        <w:pStyle w:val="Nagwek1"/>
        <w:shd w:val="clear" w:color="auto" w:fill="FFFFFF"/>
        <w:spacing w:before="0"/>
        <w:rPr>
          <w:rFonts w:ascii="Times New Roman" w:hAnsi="Times New Roman"/>
        </w:rPr>
      </w:pPr>
      <w:r w:rsidRPr="00EC1A16">
        <w:rPr>
          <w:rFonts w:ascii="Times New Roman" w:eastAsiaTheme="minorHAnsi" w:hAnsi="Times New Roman" w:cstheme="minorHAnsi"/>
          <w:b w:val="0"/>
          <w:sz w:val="24"/>
          <w:szCs w:val="24"/>
        </w:rPr>
        <w:t xml:space="preserve">MTALENT- ZAJĘCIA LOGOPEDYCZNE 1 + 2 - PAKIET EKSPERT </w:t>
      </w:r>
    </w:p>
    <w:p w14:paraId="16F4990A" w14:textId="77777777" w:rsidR="00EC1A16" w:rsidRDefault="00F26BF1" w:rsidP="00EC1A16">
      <w:pPr>
        <w:pStyle w:val="Nagwek1"/>
        <w:shd w:val="clear" w:color="auto" w:fill="FFFFFF"/>
        <w:spacing w:before="0"/>
        <w:rPr>
          <w:rFonts w:ascii="Times New Roman" w:hAnsi="Times New Roman"/>
        </w:rPr>
      </w:pPr>
      <w:r w:rsidRPr="00EC1A16">
        <w:rPr>
          <w:rFonts w:ascii="Times New Roman" w:eastAsiaTheme="minorHAnsi" w:hAnsi="Times New Roman" w:cstheme="minorHAnsi"/>
          <w:b w:val="0"/>
          <w:sz w:val="24"/>
          <w:szCs w:val="24"/>
        </w:rPr>
        <w:t xml:space="preserve">LOGOPEDIA PRO – ZABAWY SŁOWEM </w:t>
      </w:r>
    </w:p>
    <w:p w14:paraId="16C11F10" w14:textId="01899A64" w:rsidR="003D4282" w:rsidRDefault="003D4282" w:rsidP="00EC1A16">
      <w:pPr>
        <w:pStyle w:val="Nagwek1"/>
        <w:shd w:val="clear" w:color="auto" w:fill="FFFFFF"/>
        <w:spacing w:before="0"/>
        <w:rPr>
          <w:rFonts w:ascii="Times New Roman" w:eastAsiaTheme="minorHAnsi" w:hAnsi="Times New Roman" w:cstheme="minorHAnsi"/>
          <w:b w:val="0"/>
          <w:sz w:val="24"/>
          <w:szCs w:val="24"/>
        </w:rPr>
      </w:pPr>
      <w:r w:rsidRPr="00EC1A16">
        <w:rPr>
          <w:rFonts w:ascii="Times New Roman" w:eastAsiaTheme="minorHAnsi" w:hAnsi="Times New Roman" w:cstheme="minorHAnsi"/>
          <w:b w:val="0"/>
          <w:sz w:val="24"/>
          <w:szCs w:val="24"/>
        </w:rPr>
        <w:t xml:space="preserve">MOC EMOCJI PRO KOMPETENCJE EMOCJONALNO-SPOŁECZNE POZIOM 2 </w:t>
      </w:r>
    </w:p>
    <w:p w14:paraId="4FE053E9" w14:textId="77777777" w:rsidR="00EC1A16" w:rsidRPr="00EC1A16" w:rsidRDefault="00EC1A16" w:rsidP="00EC1A16"/>
    <w:p w14:paraId="73277958" w14:textId="3F736D5D" w:rsidR="00FC5D07" w:rsidRPr="006B49A2" w:rsidRDefault="00C84418" w:rsidP="00776725">
      <w:pPr>
        <w:pStyle w:val="Nagwek1"/>
        <w:shd w:val="clear" w:color="auto" w:fill="7F7F7F" w:themeFill="text1" w:themeFillTint="80"/>
        <w:spacing w:before="0" w:line="276" w:lineRule="auto"/>
        <w:rPr>
          <w:rFonts w:ascii="Times New Roman" w:hAnsi="Times New Roman" w:cs="Times New Roman"/>
          <w:color w:val="FFFFFF" w:themeColor="background1"/>
        </w:rPr>
      </w:pPr>
      <w:r w:rsidRPr="006B49A2">
        <w:rPr>
          <w:rFonts w:ascii="Times New Roman" w:hAnsi="Times New Roman" w:cs="Times New Roman"/>
          <w:color w:val="FFFFFF" w:themeColor="background1"/>
        </w:rPr>
        <w:t>5</w:t>
      </w:r>
      <w:r w:rsidR="00FC5D07" w:rsidRPr="006B49A2">
        <w:rPr>
          <w:rFonts w:ascii="Times New Roman" w:hAnsi="Times New Roman" w:cs="Times New Roman"/>
          <w:color w:val="FFFFFF" w:themeColor="background1"/>
        </w:rPr>
        <w:t xml:space="preserve">. </w:t>
      </w:r>
      <w:r w:rsidR="00C95672" w:rsidRPr="006B49A2">
        <w:rPr>
          <w:rFonts w:ascii="Times New Roman" w:hAnsi="Times New Roman" w:cs="Times New Roman"/>
          <w:color w:val="FFFFFF" w:themeColor="background1"/>
        </w:rPr>
        <w:t>Podsumowanie</w:t>
      </w:r>
      <w:bookmarkEnd w:id="11"/>
    </w:p>
    <w:p w14:paraId="055DCF65" w14:textId="77777777" w:rsidR="006B49A2" w:rsidRDefault="006B49A2" w:rsidP="00776725">
      <w:pPr>
        <w:spacing w:after="0" w:line="276" w:lineRule="auto"/>
        <w:jc w:val="both"/>
        <w:rPr>
          <w:rFonts w:cs="Times New Roman"/>
          <w:sz w:val="24"/>
          <w:szCs w:val="24"/>
        </w:rPr>
      </w:pPr>
    </w:p>
    <w:p w14:paraId="4C6728B1" w14:textId="7B77A0C9" w:rsidR="00FC5D07" w:rsidRDefault="00C95672" w:rsidP="00776725">
      <w:pPr>
        <w:spacing w:after="0" w:line="276" w:lineRule="auto"/>
        <w:jc w:val="both"/>
        <w:rPr>
          <w:rFonts w:cs="Times New Roman"/>
          <w:sz w:val="24"/>
          <w:szCs w:val="24"/>
        </w:rPr>
      </w:pPr>
      <w:r w:rsidRPr="00AF0E7F">
        <w:rPr>
          <w:rFonts w:cs="Times New Roman"/>
          <w:sz w:val="24"/>
          <w:szCs w:val="24"/>
        </w:rPr>
        <w:t>Celem niniejszej diagnozy było wskazanie potrzeb edukacyjnych uczniów i nauczycieli</w:t>
      </w:r>
      <w:r w:rsidR="00776725">
        <w:rPr>
          <w:rFonts w:cs="Times New Roman"/>
          <w:sz w:val="24"/>
          <w:szCs w:val="24"/>
        </w:rPr>
        <w:t xml:space="preserve"> Publicznej</w:t>
      </w:r>
      <w:r w:rsidRPr="00AF0E7F">
        <w:rPr>
          <w:rFonts w:cs="Times New Roman"/>
          <w:sz w:val="24"/>
          <w:szCs w:val="24"/>
        </w:rPr>
        <w:t xml:space="preserve"> </w:t>
      </w:r>
      <w:r w:rsidR="00787203" w:rsidRPr="00AF0E7F">
        <w:rPr>
          <w:rFonts w:cs="Times New Roman"/>
          <w:sz w:val="24"/>
          <w:szCs w:val="24"/>
        </w:rPr>
        <w:t xml:space="preserve">Szkoły </w:t>
      </w:r>
      <w:r w:rsidR="00776725">
        <w:rPr>
          <w:rFonts w:cs="Times New Roman"/>
          <w:sz w:val="24"/>
          <w:szCs w:val="24"/>
        </w:rPr>
        <w:t>Podstawowej nr 5 w Ostrowcu Świętokrzyskim.</w:t>
      </w:r>
      <w:r w:rsidRPr="00AF0E7F">
        <w:rPr>
          <w:rFonts w:cs="Times New Roman"/>
          <w:sz w:val="24"/>
          <w:szCs w:val="24"/>
        </w:rPr>
        <w:t xml:space="preserve"> W pierwszej części dokumentu przedstawiono dane </w:t>
      </w:r>
      <w:r w:rsidR="00376CC2">
        <w:rPr>
          <w:rFonts w:cs="Times New Roman"/>
          <w:sz w:val="24"/>
          <w:szCs w:val="24"/>
        </w:rPr>
        <w:t xml:space="preserve">dotyczące placówki, </w:t>
      </w:r>
      <w:r w:rsidRPr="00AF0E7F">
        <w:rPr>
          <w:rFonts w:cs="Times New Roman"/>
          <w:sz w:val="24"/>
          <w:szCs w:val="24"/>
        </w:rPr>
        <w:t xml:space="preserve">a następnie wyniki diagnozy potrzeb edukacyjnych oraz wnioski i  rekomendacje rozwojowe. </w:t>
      </w:r>
      <w:r w:rsidR="00281AAD" w:rsidRPr="00AF0E7F">
        <w:rPr>
          <w:rFonts w:cs="Times New Roman"/>
          <w:sz w:val="24"/>
          <w:szCs w:val="24"/>
        </w:rPr>
        <w:t xml:space="preserve">Wnioski z </w:t>
      </w:r>
      <w:r w:rsidRPr="00AF0E7F">
        <w:rPr>
          <w:rFonts w:cs="Times New Roman"/>
          <w:sz w:val="24"/>
          <w:szCs w:val="24"/>
        </w:rPr>
        <w:t>diagnozy</w:t>
      </w:r>
      <w:r w:rsidR="00281AAD" w:rsidRPr="00AF0E7F">
        <w:rPr>
          <w:rFonts w:cs="Times New Roman"/>
          <w:sz w:val="24"/>
          <w:szCs w:val="24"/>
        </w:rPr>
        <w:t xml:space="preserve"> powinny być</w:t>
      </w:r>
      <w:r w:rsidR="00321474" w:rsidRPr="00AF0E7F">
        <w:rPr>
          <w:rFonts w:cs="Times New Roman"/>
          <w:sz w:val="24"/>
          <w:szCs w:val="24"/>
        </w:rPr>
        <w:t xml:space="preserve"> </w:t>
      </w:r>
      <w:r w:rsidR="00281AAD" w:rsidRPr="00AF0E7F">
        <w:rPr>
          <w:rFonts w:cs="Times New Roman"/>
          <w:sz w:val="24"/>
          <w:szCs w:val="24"/>
        </w:rPr>
        <w:t>wykorzystane prz</w:t>
      </w:r>
      <w:r w:rsidR="003102E9" w:rsidRPr="00AF0E7F">
        <w:rPr>
          <w:rFonts w:cs="Times New Roman"/>
          <w:sz w:val="24"/>
          <w:szCs w:val="24"/>
        </w:rPr>
        <w:t>y tworzeniu i realizacji kolejnych planów działań w zakresie kształcenia</w:t>
      </w:r>
      <w:r w:rsidR="003D4282">
        <w:rPr>
          <w:rFonts w:cs="Times New Roman"/>
          <w:sz w:val="24"/>
          <w:szCs w:val="24"/>
        </w:rPr>
        <w:t xml:space="preserve"> </w:t>
      </w:r>
      <w:r w:rsidR="003D4282">
        <w:rPr>
          <w:rFonts w:cs="Times New Roman"/>
          <w:sz w:val="24"/>
          <w:szCs w:val="24"/>
        </w:rPr>
        <w:br/>
      </w:r>
      <w:r w:rsidR="003102E9" w:rsidRPr="00AF0E7F">
        <w:rPr>
          <w:rFonts w:cs="Times New Roman"/>
          <w:sz w:val="24"/>
          <w:szCs w:val="24"/>
        </w:rPr>
        <w:t>i potrzeb edukacyjnych.</w:t>
      </w:r>
      <w:r w:rsidR="003102E9" w:rsidRPr="009248C4">
        <w:rPr>
          <w:rFonts w:cs="Times New Roman"/>
          <w:sz w:val="24"/>
          <w:szCs w:val="24"/>
        </w:rPr>
        <w:t xml:space="preserve"> </w:t>
      </w:r>
    </w:p>
    <w:p w14:paraId="3760291E" w14:textId="7F164587" w:rsidR="00B1463D" w:rsidRDefault="00B1463D" w:rsidP="00776725">
      <w:pPr>
        <w:spacing w:after="0" w:line="276" w:lineRule="auto"/>
        <w:jc w:val="both"/>
        <w:rPr>
          <w:rFonts w:cs="Times New Roman"/>
          <w:sz w:val="24"/>
          <w:szCs w:val="24"/>
        </w:rPr>
      </w:pPr>
    </w:p>
    <w:p w14:paraId="105A892F" w14:textId="0449B5A6" w:rsidR="00C85305" w:rsidRPr="00C85305" w:rsidRDefault="00C85305" w:rsidP="00C85305">
      <w:pPr>
        <w:spacing w:after="0" w:line="276" w:lineRule="auto"/>
        <w:jc w:val="both"/>
        <w:rPr>
          <w:rFonts w:cs="Times New Roman"/>
          <w:sz w:val="24"/>
          <w:szCs w:val="24"/>
        </w:rPr>
      </w:pPr>
      <w:r>
        <w:rPr>
          <w:rFonts w:cs="Times New Roman"/>
          <w:sz w:val="24"/>
          <w:szCs w:val="24"/>
        </w:rPr>
        <w:t xml:space="preserve">Załącznikiem do diagnozy jest </w:t>
      </w:r>
      <w:r w:rsidRPr="00C85305">
        <w:rPr>
          <w:rFonts w:cs="Times New Roman"/>
          <w:sz w:val="24"/>
          <w:szCs w:val="24"/>
        </w:rPr>
        <w:t>Raport SELFIE dla szkoły</w:t>
      </w:r>
    </w:p>
    <w:p w14:paraId="7C4D9528" w14:textId="77777777" w:rsidR="00C85305" w:rsidRPr="00C85305" w:rsidRDefault="00C85305" w:rsidP="00C85305">
      <w:pPr>
        <w:spacing w:after="0" w:line="276" w:lineRule="auto"/>
        <w:jc w:val="both"/>
        <w:rPr>
          <w:rFonts w:cs="Times New Roman"/>
          <w:sz w:val="24"/>
          <w:szCs w:val="24"/>
        </w:rPr>
      </w:pPr>
      <w:r w:rsidRPr="00C85305">
        <w:rPr>
          <w:rFonts w:cs="Times New Roman"/>
          <w:sz w:val="24"/>
          <w:szCs w:val="24"/>
        </w:rPr>
        <w:t>Publiczna Szkoła Podstawowa nr 5</w:t>
      </w:r>
    </w:p>
    <w:p w14:paraId="47600B81" w14:textId="77777777" w:rsidR="00C85305" w:rsidRPr="00C85305" w:rsidRDefault="00C85305" w:rsidP="00C85305">
      <w:pPr>
        <w:spacing w:after="0" w:line="276" w:lineRule="auto"/>
        <w:jc w:val="both"/>
        <w:rPr>
          <w:rFonts w:cs="Times New Roman"/>
          <w:sz w:val="24"/>
          <w:szCs w:val="24"/>
        </w:rPr>
      </w:pPr>
      <w:r w:rsidRPr="00C85305">
        <w:rPr>
          <w:rFonts w:cs="Times New Roman"/>
          <w:sz w:val="24"/>
          <w:szCs w:val="24"/>
        </w:rPr>
        <w:t>Kształcenie podstawowe</w:t>
      </w:r>
    </w:p>
    <w:p w14:paraId="14763FE3" w14:textId="60767F11" w:rsidR="00B1463D" w:rsidRDefault="00C85305" w:rsidP="00C85305">
      <w:pPr>
        <w:spacing w:after="0" w:line="276" w:lineRule="auto"/>
        <w:jc w:val="both"/>
        <w:rPr>
          <w:rFonts w:cs="Times New Roman"/>
          <w:sz w:val="24"/>
          <w:szCs w:val="24"/>
        </w:rPr>
      </w:pPr>
      <w:r w:rsidRPr="00C85305">
        <w:rPr>
          <w:rFonts w:cs="Times New Roman"/>
          <w:sz w:val="24"/>
          <w:szCs w:val="24"/>
        </w:rPr>
        <w:t xml:space="preserve">SELFIE 2023-2024, </w:t>
      </w:r>
      <w:proofErr w:type="spellStart"/>
      <w:r w:rsidRPr="00C85305">
        <w:rPr>
          <w:rFonts w:cs="Times New Roman"/>
          <w:sz w:val="24"/>
          <w:szCs w:val="24"/>
        </w:rPr>
        <w:t>session</w:t>
      </w:r>
      <w:proofErr w:type="spellEnd"/>
      <w:r w:rsidRPr="00C85305">
        <w:rPr>
          <w:rFonts w:cs="Times New Roman"/>
          <w:sz w:val="24"/>
          <w:szCs w:val="24"/>
        </w:rPr>
        <w:t xml:space="preserve"> 1</w:t>
      </w:r>
      <w:r>
        <w:rPr>
          <w:rFonts w:cs="Times New Roman"/>
          <w:sz w:val="24"/>
          <w:szCs w:val="24"/>
        </w:rPr>
        <w:t>.</w:t>
      </w:r>
    </w:p>
    <w:p w14:paraId="3CF59501" w14:textId="34621B6F" w:rsidR="00C85305" w:rsidRDefault="00C85305" w:rsidP="00C85305">
      <w:pPr>
        <w:spacing w:after="0" w:line="276" w:lineRule="auto"/>
        <w:jc w:val="both"/>
        <w:rPr>
          <w:rFonts w:cs="Times New Roman"/>
          <w:sz w:val="24"/>
          <w:szCs w:val="24"/>
        </w:rPr>
      </w:pPr>
    </w:p>
    <w:p w14:paraId="32C34386" w14:textId="77777777" w:rsidR="00C85305" w:rsidRDefault="00C85305" w:rsidP="00C85305">
      <w:pPr>
        <w:spacing w:after="0" w:line="276" w:lineRule="auto"/>
        <w:jc w:val="both"/>
        <w:rPr>
          <w:rFonts w:cs="Times New Roman"/>
          <w:sz w:val="24"/>
          <w:szCs w:val="24"/>
        </w:rPr>
      </w:pPr>
    </w:p>
    <w:p w14:paraId="47A56D1F" w14:textId="77777777" w:rsidR="00B1463D" w:rsidRPr="009248C4" w:rsidRDefault="00B1463D" w:rsidP="00776725">
      <w:pPr>
        <w:spacing w:after="0" w:line="276" w:lineRule="auto"/>
        <w:jc w:val="both"/>
        <w:rPr>
          <w:rFonts w:cs="Times New Roman"/>
          <w:sz w:val="24"/>
          <w:szCs w:val="24"/>
        </w:rPr>
      </w:pPr>
    </w:p>
    <w:sectPr w:rsidR="00B1463D" w:rsidRPr="009248C4" w:rsidSect="00C95672">
      <w:headerReference w:type="default" r:id="rId18"/>
      <w:footerReference w:type="default" r:id="rId19"/>
      <w:pgSz w:w="11906" w:h="16838"/>
      <w:pgMar w:top="1417" w:right="1417" w:bottom="1417" w:left="1417" w:header="708" w:footer="708" w:gutter="0"/>
      <w:pgBorders w:display="firstPage"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F028" w14:textId="77777777" w:rsidR="00417EBD" w:rsidRDefault="00417EBD" w:rsidP="003102E9">
      <w:pPr>
        <w:spacing w:after="0" w:line="240" w:lineRule="auto"/>
      </w:pPr>
      <w:r>
        <w:separator/>
      </w:r>
    </w:p>
  </w:endnote>
  <w:endnote w:type="continuationSeparator" w:id="0">
    <w:p w14:paraId="191108C1" w14:textId="77777777" w:rsidR="00417EBD" w:rsidRDefault="00417EBD" w:rsidP="0031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ubuntu">
    <w:altName w:val="MV Bol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511312"/>
      <w:docPartObj>
        <w:docPartGallery w:val="Page Numbers (Bottom of Page)"/>
        <w:docPartUnique/>
      </w:docPartObj>
    </w:sdtPr>
    <w:sdtEndPr/>
    <w:sdtContent>
      <w:p w14:paraId="5481242F" w14:textId="43FC0852" w:rsidR="00CA2703" w:rsidRDefault="00CA2703">
        <w:pPr>
          <w:pStyle w:val="Stopka"/>
          <w:jc w:val="right"/>
        </w:pPr>
        <w:r>
          <w:fldChar w:fldCharType="begin"/>
        </w:r>
        <w:r>
          <w:instrText>PAGE   \* MERGEFORMAT</w:instrText>
        </w:r>
        <w:r>
          <w:fldChar w:fldCharType="separate"/>
        </w:r>
        <w:r w:rsidR="00321B2E">
          <w:rPr>
            <w:noProof/>
          </w:rPr>
          <w:t>12</w:t>
        </w:r>
        <w:r>
          <w:fldChar w:fldCharType="end"/>
        </w:r>
      </w:p>
    </w:sdtContent>
  </w:sdt>
  <w:p w14:paraId="7955EFEB" w14:textId="77777777" w:rsidR="00CA2703" w:rsidRDefault="00CA27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A5CA" w14:textId="77777777" w:rsidR="00417EBD" w:rsidRDefault="00417EBD" w:rsidP="003102E9">
      <w:pPr>
        <w:spacing w:after="0" w:line="240" w:lineRule="auto"/>
      </w:pPr>
      <w:r>
        <w:separator/>
      </w:r>
    </w:p>
  </w:footnote>
  <w:footnote w:type="continuationSeparator" w:id="0">
    <w:p w14:paraId="587FE408" w14:textId="77777777" w:rsidR="00417EBD" w:rsidRDefault="00417EBD" w:rsidP="003102E9">
      <w:pPr>
        <w:spacing w:after="0" w:line="240" w:lineRule="auto"/>
      </w:pPr>
      <w:r>
        <w:continuationSeparator/>
      </w:r>
    </w:p>
  </w:footnote>
  <w:footnote w:id="1">
    <w:p w14:paraId="7AE4C448" w14:textId="289339E0" w:rsidR="00CA2703" w:rsidRDefault="00CA2703">
      <w:pPr>
        <w:pStyle w:val="Tekstprzypisudolnego"/>
      </w:pPr>
      <w:r>
        <w:rPr>
          <w:rStyle w:val="Odwoanieprzypisudolnego"/>
        </w:rPr>
        <w:footnoteRef/>
      </w:r>
      <w:r>
        <w:t xml:space="preserve"> </w:t>
      </w:r>
      <w:r w:rsidRPr="005D2209">
        <w:rPr>
          <w:sz w:val="16"/>
          <w:szCs w:val="16"/>
        </w:rPr>
        <w:t>Raport</w:t>
      </w:r>
      <w:r>
        <w:rPr>
          <w:sz w:val="16"/>
          <w:szCs w:val="16"/>
        </w:rPr>
        <w:t xml:space="preserve"> o</w:t>
      </w:r>
      <w:r>
        <w:rPr>
          <w:rFonts w:ascii="Calibri" w:hAnsi="Calibri" w:cs="Calibri"/>
          <w:sz w:val="16"/>
          <w:szCs w:val="16"/>
        </w:rPr>
        <w:t> </w:t>
      </w:r>
      <w:r w:rsidRPr="005D2209">
        <w:rPr>
          <w:sz w:val="16"/>
          <w:szCs w:val="16"/>
        </w:rPr>
        <w:t>stanie Gminy Ostrowiec Świętokrzyski za 202</w:t>
      </w:r>
      <w:r>
        <w:rPr>
          <w:sz w:val="16"/>
          <w:szCs w:val="16"/>
        </w:rPr>
        <w:t>2</w:t>
      </w:r>
      <w:r w:rsidRPr="005D2209">
        <w:rPr>
          <w:sz w:val="16"/>
          <w:szCs w:val="16"/>
        </w:rPr>
        <w:t xml:space="preserve"> rok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66D5" w14:textId="77777777" w:rsidR="00CA2703" w:rsidRPr="00AF0E7F" w:rsidRDefault="00CA2703" w:rsidP="00497275">
    <w:pPr>
      <w:pStyle w:val="Nagwek"/>
      <w:rPr>
        <w:rFonts w:cs="Times New Roman"/>
        <w:iCs/>
      </w:rPr>
    </w:pPr>
  </w:p>
  <w:p w14:paraId="7C5889C4" w14:textId="1C4C1210" w:rsidR="00CA2703" w:rsidRDefault="00CA2703" w:rsidP="00C60EB5">
    <w:pPr>
      <w:pStyle w:val="Nagwek"/>
      <w:jc w:val="center"/>
      <w:rPr>
        <w:rFonts w:cs="Times New Roman"/>
        <w:iCs/>
      </w:rPr>
    </w:pPr>
    <w:r w:rsidRPr="00AF0E7F">
      <w:rPr>
        <w:rFonts w:cs="Times New Roman"/>
        <w:iCs/>
      </w:rPr>
      <w:t xml:space="preserve">Indywidualna diagnoza potrzeb edukacyjnych w </w:t>
    </w:r>
    <w:r>
      <w:rPr>
        <w:rFonts w:cs="Times New Roman"/>
        <w:iCs/>
      </w:rPr>
      <w:t xml:space="preserve">Publicznej </w:t>
    </w:r>
    <w:r w:rsidRPr="00AF0E7F">
      <w:rPr>
        <w:rFonts w:cs="Times New Roman"/>
        <w:iCs/>
      </w:rPr>
      <w:t>Szkole Podstawowej</w:t>
    </w:r>
    <w:r>
      <w:rPr>
        <w:rFonts w:cs="Times New Roman"/>
        <w:iCs/>
      </w:rPr>
      <w:t xml:space="preserve"> nr 5</w:t>
    </w:r>
  </w:p>
  <w:p w14:paraId="66EB9494" w14:textId="631A205D" w:rsidR="00CA2703" w:rsidRPr="00C60EB5" w:rsidRDefault="00CA2703" w:rsidP="00C60EB5">
    <w:pPr>
      <w:pStyle w:val="Nagwek"/>
      <w:jc w:val="center"/>
      <w:rPr>
        <w:rFonts w:cs="Times New Roman"/>
        <w:iCs/>
      </w:rPr>
    </w:pPr>
    <w:r>
      <w:rPr>
        <w:rFonts w:cs="Times New Roman"/>
        <w:iCs/>
      </w:rPr>
      <w:t xml:space="preserve"> w Ostrowcu Świętokrzyskim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475"/>
    <w:multiLevelType w:val="hybridMultilevel"/>
    <w:tmpl w:val="7D28C3E6"/>
    <w:lvl w:ilvl="0" w:tplc="617088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E5893"/>
    <w:multiLevelType w:val="hybridMultilevel"/>
    <w:tmpl w:val="A1D60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AC45B7"/>
    <w:multiLevelType w:val="hybridMultilevel"/>
    <w:tmpl w:val="5CA47ECA"/>
    <w:lvl w:ilvl="0" w:tplc="A4FA7B4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A418D"/>
    <w:multiLevelType w:val="hybridMultilevel"/>
    <w:tmpl w:val="334A2580"/>
    <w:lvl w:ilvl="0" w:tplc="04150001">
      <w:start w:val="1"/>
      <w:numFmt w:val="bullet"/>
      <w:lvlText w:val=""/>
      <w:lvlJc w:val="left"/>
      <w:pPr>
        <w:ind w:left="360" w:hanging="360"/>
      </w:pPr>
      <w:rPr>
        <w:rFonts w:ascii="Symbol" w:hAnsi="Symbol" w:hint="default"/>
      </w:rPr>
    </w:lvl>
    <w:lvl w:ilvl="1" w:tplc="9418CBAA">
      <w:numFmt w:val="bullet"/>
      <w:lvlText w:val="•"/>
      <w:lvlJc w:val="left"/>
      <w:pPr>
        <w:ind w:left="1428" w:hanging="708"/>
      </w:pPr>
      <w:rPr>
        <w:rFonts w:ascii="Times New Roman" w:eastAsia="SimSun" w:hAnsi="Times New Roman"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98C390F"/>
    <w:multiLevelType w:val="hybridMultilevel"/>
    <w:tmpl w:val="93C44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D6035"/>
    <w:multiLevelType w:val="hybridMultilevel"/>
    <w:tmpl w:val="454AB1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9B1152"/>
    <w:multiLevelType w:val="hybridMultilevel"/>
    <w:tmpl w:val="56600C26"/>
    <w:lvl w:ilvl="0" w:tplc="E346745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4497465"/>
    <w:multiLevelType w:val="multilevel"/>
    <w:tmpl w:val="B24EDE1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87276A6"/>
    <w:multiLevelType w:val="multilevel"/>
    <w:tmpl w:val="239EB2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C42C17"/>
    <w:multiLevelType w:val="hybridMultilevel"/>
    <w:tmpl w:val="54F49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B81C68"/>
    <w:multiLevelType w:val="multilevel"/>
    <w:tmpl w:val="D3EC90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C55BF7"/>
    <w:multiLevelType w:val="hybridMultilevel"/>
    <w:tmpl w:val="BCE66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AFB"/>
    <w:multiLevelType w:val="hybridMultilevel"/>
    <w:tmpl w:val="382C4D8C"/>
    <w:lvl w:ilvl="0" w:tplc="E3467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D74C94"/>
    <w:multiLevelType w:val="hybridMultilevel"/>
    <w:tmpl w:val="32EE405E"/>
    <w:lvl w:ilvl="0" w:tplc="E34674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A664E4"/>
    <w:multiLevelType w:val="hybridMultilevel"/>
    <w:tmpl w:val="A720E450"/>
    <w:lvl w:ilvl="0" w:tplc="617088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C94B87"/>
    <w:multiLevelType w:val="hybridMultilevel"/>
    <w:tmpl w:val="8EBC5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3E741B4"/>
    <w:multiLevelType w:val="hybridMultilevel"/>
    <w:tmpl w:val="18084D20"/>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F67CD6"/>
    <w:multiLevelType w:val="hybridMultilevel"/>
    <w:tmpl w:val="EF6A3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830BE6"/>
    <w:multiLevelType w:val="hybridMultilevel"/>
    <w:tmpl w:val="1AAA3D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D00FB5"/>
    <w:multiLevelType w:val="hybridMultilevel"/>
    <w:tmpl w:val="9C9819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706B40"/>
    <w:multiLevelType w:val="hybridMultilevel"/>
    <w:tmpl w:val="6EC623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7"/>
  </w:num>
  <w:num w:numId="4">
    <w:abstractNumId w:val="4"/>
  </w:num>
  <w:num w:numId="5">
    <w:abstractNumId w:val="3"/>
  </w:num>
  <w:num w:numId="6">
    <w:abstractNumId w:val="16"/>
  </w:num>
  <w:num w:numId="7">
    <w:abstractNumId w:val="11"/>
  </w:num>
  <w:num w:numId="8">
    <w:abstractNumId w:val="20"/>
  </w:num>
  <w:num w:numId="9">
    <w:abstractNumId w:val="19"/>
  </w:num>
  <w:num w:numId="10">
    <w:abstractNumId w:val="15"/>
  </w:num>
  <w:num w:numId="11">
    <w:abstractNumId w:val="18"/>
  </w:num>
  <w:num w:numId="12">
    <w:abstractNumId w:val="9"/>
  </w:num>
  <w:num w:numId="13">
    <w:abstractNumId w:val="8"/>
  </w:num>
  <w:num w:numId="14">
    <w:abstractNumId w:val="10"/>
  </w:num>
  <w:num w:numId="15">
    <w:abstractNumId w:val="0"/>
  </w:num>
  <w:num w:numId="16">
    <w:abstractNumId w:val="14"/>
  </w:num>
  <w:num w:numId="17">
    <w:abstractNumId w:val="12"/>
  </w:num>
  <w:num w:numId="18">
    <w:abstractNumId w:val="6"/>
  </w:num>
  <w:num w:numId="19">
    <w:abstractNumId w:val="5"/>
  </w:num>
  <w:num w:numId="20">
    <w:abstractNumId w:val="1"/>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30"/>
    <w:rsid w:val="000010F2"/>
    <w:rsid w:val="00006356"/>
    <w:rsid w:val="000119D3"/>
    <w:rsid w:val="00012EC3"/>
    <w:rsid w:val="00025315"/>
    <w:rsid w:val="00030D2A"/>
    <w:rsid w:val="00037777"/>
    <w:rsid w:val="00047EBB"/>
    <w:rsid w:val="00050A4B"/>
    <w:rsid w:val="00052C23"/>
    <w:rsid w:val="00062CB8"/>
    <w:rsid w:val="0007062C"/>
    <w:rsid w:val="00070924"/>
    <w:rsid w:val="000712AC"/>
    <w:rsid w:val="00071C81"/>
    <w:rsid w:val="00074E20"/>
    <w:rsid w:val="000905A7"/>
    <w:rsid w:val="00090FCB"/>
    <w:rsid w:val="00097A12"/>
    <w:rsid w:val="000A07B8"/>
    <w:rsid w:val="000A3F64"/>
    <w:rsid w:val="000A64B3"/>
    <w:rsid w:val="000B368B"/>
    <w:rsid w:val="000D2754"/>
    <w:rsid w:val="000D4547"/>
    <w:rsid w:val="000D5977"/>
    <w:rsid w:val="000E58CC"/>
    <w:rsid w:val="000E72D5"/>
    <w:rsid w:val="000F3418"/>
    <w:rsid w:val="000F50F6"/>
    <w:rsid w:val="000F6CF1"/>
    <w:rsid w:val="0010294F"/>
    <w:rsid w:val="001055F1"/>
    <w:rsid w:val="0010683A"/>
    <w:rsid w:val="00111F1C"/>
    <w:rsid w:val="00112D77"/>
    <w:rsid w:val="00112DA3"/>
    <w:rsid w:val="00121330"/>
    <w:rsid w:val="00123237"/>
    <w:rsid w:val="00126DD6"/>
    <w:rsid w:val="00130B5B"/>
    <w:rsid w:val="00131F3F"/>
    <w:rsid w:val="00145759"/>
    <w:rsid w:val="001460F7"/>
    <w:rsid w:val="00147096"/>
    <w:rsid w:val="0014741A"/>
    <w:rsid w:val="00175FB2"/>
    <w:rsid w:val="00183B69"/>
    <w:rsid w:val="00184521"/>
    <w:rsid w:val="00195C8B"/>
    <w:rsid w:val="001B07C9"/>
    <w:rsid w:val="001B149A"/>
    <w:rsid w:val="001C15BD"/>
    <w:rsid w:val="001C4DCE"/>
    <w:rsid w:val="001C75EE"/>
    <w:rsid w:val="001D2FDA"/>
    <w:rsid w:val="001D682C"/>
    <w:rsid w:val="001D7966"/>
    <w:rsid w:val="001E7C1A"/>
    <w:rsid w:val="001F1A16"/>
    <w:rsid w:val="0020209F"/>
    <w:rsid w:val="00206370"/>
    <w:rsid w:val="002137AB"/>
    <w:rsid w:val="00216628"/>
    <w:rsid w:val="00232787"/>
    <w:rsid w:val="00245ABF"/>
    <w:rsid w:val="0024717C"/>
    <w:rsid w:val="00267AFF"/>
    <w:rsid w:val="00267C78"/>
    <w:rsid w:val="002737D6"/>
    <w:rsid w:val="002743C7"/>
    <w:rsid w:val="00276397"/>
    <w:rsid w:val="00281AAD"/>
    <w:rsid w:val="002A6C97"/>
    <w:rsid w:val="002B5A02"/>
    <w:rsid w:val="002B5E4D"/>
    <w:rsid w:val="002B7501"/>
    <w:rsid w:val="002C4151"/>
    <w:rsid w:val="002D090B"/>
    <w:rsid w:val="002D19F1"/>
    <w:rsid w:val="002D57A2"/>
    <w:rsid w:val="002E6F78"/>
    <w:rsid w:val="00306D10"/>
    <w:rsid w:val="003102E9"/>
    <w:rsid w:val="00320EEA"/>
    <w:rsid w:val="00321474"/>
    <w:rsid w:val="00321B2E"/>
    <w:rsid w:val="00326713"/>
    <w:rsid w:val="0033310A"/>
    <w:rsid w:val="00336D4F"/>
    <w:rsid w:val="00351F95"/>
    <w:rsid w:val="0035262D"/>
    <w:rsid w:val="00352812"/>
    <w:rsid w:val="00353941"/>
    <w:rsid w:val="003558A5"/>
    <w:rsid w:val="003571B7"/>
    <w:rsid w:val="00357C7C"/>
    <w:rsid w:val="00363893"/>
    <w:rsid w:val="003639F3"/>
    <w:rsid w:val="00371898"/>
    <w:rsid w:val="00376CC2"/>
    <w:rsid w:val="00380458"/>
    <w:rsid w:val="00380BE1"/>
    <w:rsid w:val="00384B1F"/>
    <w:rsid w:val="003A10A2"/>
    <w:rsid w:val="003A70B0"/>
    <w:rsid w:val="003B26DB"/>
    <w:rsid w:val="003B327F"/>
    <w:rsid w:val="003B5735"/>
    <w:rsid w:val="003B7759"/>
    <w:rsid w:val="003C0F5E"/>
    <w:rsid w:val="003C460F"/>
    <w:rsid w:val="003C5922"/>
    <w:rsid w:val="003C5E5D"/>
    <w:rsid w:val="003C5FF0"/>
    <w:rsid w:val="003C7210"/>
    <w:rsid w:val="003C7288"/>
    <w:rsid w:val="003D04CA"/>
    <w:rsid w:val="003D4282"/>
    <w:rsid w:val="003D6DDC"/>
    <w:rsid w:val="003E0FCD"/>
    <w:rsid w:val="003E5635"/>
    <w:rsid w:val="003F0BFB"/>
    <w:rsid w:val="0040035F"/>
    <w:rsid w:val="00401E0B"/>
    <w:rsid w:val="004109B7"/>
    <w:rsid w:val="0041611A"/>
    <w:rsid w:val="004174FF"/>
    <w:rsid w:val="00417EBD"/>
    <w:rsid w:val="00420EA7"/>
    <w:rsid w:val="004215DD"/>
    <w:rsid w:val="00424197"/>
    <w:rsid w:val="00425C2A"/>
    <w:rsid w:val="004338E5"/>
    <w:rsid w:val="00433DE9"/>
    <w:rsid w:val="0043674A"/>
    <w:rsid w:val="00437271"/>
    <w:rsid w:val="00452B3F"/>
    <w:rsid w:val="004620E0"/>
    <w:rsid w:val="0046495A"/>
    <w:rsid w:val="004677D1"/>
    <w:rsid w:val="00470199"/>
    <w:rsid w:val="004737F0"/>
    <w:rsid w:val="00484357"/>
    <w:rsid w:val="00484751"/>
    <w:rsid w:val="00492A86"/>
    <w:rsid w:val="004957B3"/>
    <w:rsid w:val="00497275"/>
    <w:rsid w:val="004A2CB2"/>
    <w:rsid w:val="004A683D"/>
    <w:rsid w:val="004A7193"/>
    <w:rsid w:val="004B1765"/>
    <w:rsid w:val="004B429B"/>
    <w:rsid w:val="004C0121"/>
    <w:rsid w:val="004C1E30"/>
    <w:rsid w:val="004D1205"/>
    <w:rsid w:val="004D7577"/>
    <w:rsid w:val="004F43F8"/>
    <w:rsid w:val="004F46E1"/>
    <w:rsid w:val="00502D76"/>
    <w:rsid w:val="00503646"/>
    <w:rsid w:val="00507965"/>
    <w:rsid w:val="00512FF1"/>
    <w:rsid w:val="00517FAA"/>
    <w:rsid w:val="005208B7"/>
    <w:rsid w:val="00522210"/>
    <w:rsid w:val="00524A90"/>
    <w:rsid w:val="00532689"/>
    <w:rsid w:val="00544D36"/>
    <w:rsid w:val="00550AD4"/>
    <w:rsid w:val="00552607"/>
    <w:rsid w:val="00561A96"/>
    <w:rsid w:val="005718FC"/>
    <w:rsid w:val="00573F87"/>
    <w:rsid w:val="00582DA3"/>
    <w:rsid w:val="00583635"/>
    <w:rsid w:val="00583EB9"/>
    <w:rsid w:val="00586488"/>
    <w:rsid w:val="005904C1"/>
    <w:rsid w:val="005C58E8"/>
    <w:rsid w:val="005D0BD7"/>
    <w:rsid w:val="005D63F6"/>
    <w:rsid w:val="005E4B9F"/>
    <w:rsid w:val="005F4632"/>
    <w:rsid w:val="00601ADD"/>
    <w:rsid w:val="00602172"/>
    <w:rsid w:val="00606846"/>
    <w:rsid w:val="006126D7"/>
    <w:rsid w:val="00640A2B"/>
    <w:rsid w:val="00641AA7"/>
    <w:rsid w:val="00645DE4"/>
    <w:rsid w:val="00646272"/>
    <w:rsid w:val="00653279"/>
    <w:rsid w:val="00655820"/>
    <w:rsid w:val="006622D3"/>
    <w:rsid w:val="00663C6C"/>
    <w:rsid w:val="00664D2D"/>
    <w:rsid w:val="00671037"/>
    <w:rsid w:val="00681B86"/>
    <w:rsid w:val="0068481A"/>
    <w:rsid w:val="006A02B6"/>
    <w:rsid w:val="006B49A2"/>
    <w:rsid w:val="006C1B82"/>
    <w:rsid w:val="006C5038"/>
    <w:rsid w:val="006C74BF"/>
    <w:rsid w:val="006D4E55"/>
    <w:rsid w:val="006E2151"/>
    <w:rsid w:val="006E31CD"/>
    <w:rsid w:val="006E47CC"/>
    <w:rsid w:val="006F166D"/>
    <w:rsid w:val="006F4713"/>
    <w:rsid w:val="00706302"/>
    <w:rsid w:val="0070667F"/>
    <w:rsid w:val="00706FD8"/>
    <w:rsid w:val="00707031"/>
    <w:rsid w:val="0071110B"/>
    <w:rsid w:val="007119CF"/>
    <w:rsid w:val="00713C1D"/>
    <w:rsid w:val="007236DB"/>
    <w:rsid w:val="00735565"/>
    <w:rsid w:val="00744916"/>
    <w:rsid w:val="00747198"/>
    <w:rsid w:val="007502D4"/>
    <w:rsid w:val="00752CFC"/>
    <w:rsid w:val="00756C54"/>
    <w:rsid w:val="007665A8"/>
    <w:rsid w:val="0076665C"/>
    <w:rsid w:val="007719D2"/>
    <w:rsid w:val="0077492D"/>
    <w:rsid w:val="00776725"/>
    <w:rsid w:val="007816DD"/>
    <w:rsid w:val="00787203"/>
    <w:rsid w:val="007952B0"/>
    <w:rsid w:val="00795D03"/>
    <w:rsid w:val="00796B06"/>
    <w:rsid w:val="007975E9"/>
    <w:rsid w:val="00797D17"/>
    <w:rsid w:val="007A5D21"/>
    <w:rsid w:val="007A732E"/>
    <w:rsid w:val="007C70EB"/>
    <w:rsid w:val="007D112F"/>
    <w:rsid w:val="007D31E8"/>
    <w:rsid w:val="007E292C"/>
    <w:rsid w:val="007E47BF"/>
    <w:rsid w:val="007F0EBA"/>
    <w:rsid w:val="007F3D23"/>
    <w:rsid w:val="007F4E2B"/>
    <w:rsid w:val="00804751"/>
    <w:rsid w:val="008122FF"/>
    <w:rsid w:val="008178A3"/>
    <w:rsid w:val="008201C6"/>
    <w:rsid w:val="00825384"/>
    <w:rsid w:val="00826624"/>
    <w:rsid w:val="00832089"/>
    <w:rsid w:val="0083451E"/>
    <w:rsid w:val="00837A4F"/>
    <w:rsid w:val="00843955"/>
    <w:rsid w:val="00844543"/>
    <w:rsid w:val="008450D0"/>
    <w:rsid w:val="00851728"/>
    <w:rsid w:val="008538C5"/>
    <w:rsid w:val="008538F8"/>
    <w:rsid w:val="00856C71"/>
    <w:rsid w:val="00863B6A"/>
    <w:rsid w:val="008644BF"/>
    <w:rsid w:val="00865AD9"/>
    <w:rsid w:val="00866F8B"/>
    <w:rsid w:val="0086700B"/>
    <w:rsid w:val="00867AB2"/>
    <w:rsid w:val="00871436"/>
    <w:rsid w:val="00880AEE"/>
    <w:rsid w:val="00882D9A"/>
    <w:rsid w:val="008957A7"/>
    <w:rsid w:val="00895886"/>
    <w:rsid w:val="008968F7"/>
    <w:rsid w:val="00897777"/>
    <w:rsid w:val="008A299D"/>
    <w:rsid w:val="008A6206"/>
    <w:rsid w:val="008B6B9F"/>
    <w:rsid w:val="008B6F3F"/>
    <w:rsid w:val="008C2890"/>
    <w:rsid w:val="008C53F8"/>
    <w:rsid w:val="008D722D"/>
    <w:rsid w:val="008E726E"/>
    <w:rsid w:val="008F167A"/>
    <w:rsid w:val="008F5D47"/>
    <w:rsid w:val="008F5DA9"/>
    <w:rsid w:val="00901E82"/>
    <w:rsid w:val="009020F0"/>
    <w:rsid w:val="00903C13"/>
    <w:rsid w:val="00913695"/>
    <w:rsid w:val="00921966"/>
    <w:rsid w:val="009248C4"/>
    <w:rsid w:val="009253E2"/>
    <w:rsid w:val="00925D16"/>
    <w:rsid w:val="00930B12"/>
    <w:rsid w:val="00932793"/>
    <w:rsid w:val="00937530"/>
    <w:rsid w:val="009453BE"/>
    <w:rsid w:val="00950ED3"/>
    <w:rsid w:val="00953809"/>
    <w:rsid w:val="00955697"/>
    <w:rsid w:val="009605CC"/>
    <w:rsid w:val="00974FE2"/>
    <w:rsid w:val="00980F37"/>
    <w:rsid w:val="00992863"/>
    <w:rsid w:val="00995869"/>
    <w:rsid w:val="009B09E5"/>
    <w:rsid w:val="009B0FC6"/>
    <w:rsid w:val="009B3795"/>
    <w:rsid w:val="009B3ACD"/>
    <w:rsid w:val="009B41EE"/>
    <w:rsid w:val="009B6A8C"/>
    <w:rsid w:val="009C4CF1"/>
    <w:rsid w:val="009C79F5"/>
    <w:rsid w:val="009D1F07"/>
    <w:rsid w:val="009E184E"/>
    <w:rsid w:val="009F18F7"/>
    <w:rsid w:val="009F1AA0"/>
    <w:rsid w:val="00A01B71"/>
    <w:rsid w:val="00A1083E"/>
    <w:rsid w:val="00A20A76"/>
    <w:rsid w:val="00A25872"/>
    <w:rsid w:val="00A36522"/>
    <w:rsid w:val="00A437A5"/>
    <w:rsid w:val="00A47ADD"/>
    <w:rsid w:val="00A50E19"/>
    <w:rsid w:val="00A53AEB"/>
    <w:rsid w:val="00A542B0"/>
    <w:rsid w:val="00A56A86"/>
    <w:rsid w:val="00A56C39"/>
    <w:rsid w:val="00A57990"/>
    <w:rsid w:val="00A7073B"/>
    <w:rsid w:val="00A73349"/>
    <w:rsid w:val="00A8386F"/>
    <w:rsid w:val="00A9102E"/>
    <w:rsid w:val="00AA6541"/>
    <w:rsid w:val="00AB35FB"/>
    <w:rsid w:val="00AC461F"/>
    <w:rsid w:val="00AD51E6"/>
    <w:rsid w:val="00AD70F2"/>
    <w:rsid w:val="00AE176D"/>
    <w:rsid w:val="00AE2483"/>
    <w:rsid w:val="00AE72E4"/>
    <w:rsid w:val="00AF0E7F"/>
    <w:rsid w:val="00AF3C9F"/>
    <w:rsid w:val="00B00A2B"/>
    <w:rsid w:val="00B013EA"/>
    <w:rsid w:val="00B03114"/>
    <w:rsid w:val="00B070E7"/>
    <w:rsid w:val="00B071FD"/>
    <w:rsid w:val="00B10B89"/>
    <w:rsid w:val="00B12F77"/>
    <w:rsid w:val="00B13122"/>
    <w:rsid w:val="00B1463D"/>
    <w:rsid w:val="00B16D80"/>
    <w:rsid w:val="00B21CBA"/>
    <w:rsid w:val="00B2314E"/>
    <w:rsid w:val="00B306F6"/>
    <w:rsid w:val="00B35959"/>
    <w:rsid w:val="00B426A0"/>
    <w:rsid w:val="00B47571"/>
    <w:rsid w:val="00B504F9"/>
    <w:rsid w:val="00B52F1F"/>
    <w:rsid w:val="00B5397F"/>
    <w:rsid w:val="00B575BF"/>
    <w:rsid w:val="00B758C6"/>
    <w:rsid w:val="00B75FFA"/>
    <w:rsid w:val="00B84276"/>
    <w:rsid w:val="00B87657"/>
    <w:rsid w:val="00B87CB5"/>
    <w:rsid w:val="00BB2897"/>
    <w:rsid w:val="00BC1574"/>
    <w:rsid w:val="00BC1ED2"/>
    <w:rsid w:val="00BC6866"/>
    <w:rsid w:val="00BD0123"/>
    <w:rsid w:val="00BD54EA"/>
    <w:rsid w:val="00BD6760"/>
    <w:rsid w:val="00BF552C"/>
    <w:rsid w:val="00BF5E2C"/>
    <w:rsid w:val="00BF66C4"/>
    <w:rsid w:val="00BF6E5A"/>
    <w:rsid w:val="00C00FF1"/>
    <w:rsid w:val="00C04C2E"/>
    <w:rsid w:val="00C1276B"/>
    <w:rsid w:val="00C23D77"/>
    <w:rsid w:val="00C26AC8"/>
    <w:rsid w:val="00C311D5"/>
    <w:rsid w:val="00C361CD"/>
    <w:rsid w:val="00C4569A"/>
    <w:rsid w:val="00C535A8"/>
    <w:rsid w:val="00C549DC"/>
    <w:rsid w:val="00C54DE8"/>
    <w:rsid w:val="00C5792D"/>
    <w:rsid w:val="00C60EB5"/>
    <w:rsid w:val="00C63DA0"/>
    <w:rsid w:val="00C6751E"/>
    <w:rsid w:val="00C722E6"/>
    <w:rsid w:val="00C84418"/>
    <w:rsid w:val="00C85305"/>
    <w:rsid w:val="00C915E9"/>
    <w:rsid w:val="00C93366"/>
    <w:rsid w:val="00C95672"/>
    <w:rsid w:val="00CA2703"/>
    <w:rsid w:val="00CA784A"/>
    <w:rsid w:val="00CB2941"/>
    <w:rsid w:val="00CB3728"/>
    <w:rsid w:val="00CB68A9"/>
    <w:rsid w:val="00CB7496"/>
    <w:rsid w:val="00CC0AFC"/>
    <w:rsid w:val="00CC2143"/>
    <w:rsid w:val="00CD2580"/>
    <w:rsid w:val="00CD3768"/>
    <w:rsid w:val="00CD5902"/>
    <w:rsid w:val="00CD5EF0"/>
    <w:rsid w:val="00CD6F13"/>
    <w:rsid w:val="00CE1F23"/>
    <w:rsid w:val="00CE3154"/>
    <w:rsid w:val="00CE3B15"/>
    <w:rsid w:val="00CE46F8"/>
    <w:rsid w:val="00CF15B5"/>
    <w:rsid w:val="00CF2ABA"/>
    <w:rsid w:val="00D019D1"/>
    <w:rsid w:val="00D03BCF"/>
    <w:rsid w:val="00D13C98"/>
    <w:rsid w:val="00D27553"/>
    <w:rsid w:val="00D3312F"/>
    <w:rsid w:val="00D378C8"/>
    <w:rsid w:val="00D4074C"/>
    <w:rsid w:val="00D4491E"/>
    <w:rsid w:val="00D47222"/>
    <w:rsid w:val="00D55F26"/>
    <w:rsid w:val="00D60A64"/>
    <w:rsid w:val="00D66ECC"/>
    <w:rsid w:val="00D85420"/>
    <w:rsid w:val="00D8567F"/>
    <w:rsid w:val="00D93CA9"/>
    <w:rsid w:val="00D93DA4"/>
    <w:rsid w:val="00D97087"/>
    <w:rsid w:val="00DC31A5"/>
    <w:rsid w:val="00DC4B62"/>
    <w:rsid w:val="00DC77AD"/>
    <w:rsid w:val="00DC7B9B"/>
    <w:rsid w:val="00DD52C6"/>
    <w:rsid w:val="00DE340E"/>
    <w:rsid w:val="00DE3869"/>
    <w:rsid w:val="00E02F0E"/>
    <w:rsid w:val="00E12EFC"/>
    <w:rsid w:val="00E13737"/>
    <w:rsid w:val="00E20AD9"/>
    <w:rsid w:val="00E216E0"/>
    <w:rsid w:val="00E24738"/>
    <w:rsid w:val="00E2598E"/>
    <w:rsid w:val="00E3011A"/>
    <w:rsid w:val="00E3606E"/>
    <w:rsid w:val="00E46FC7"/>
    <w:rsid w:val="00E57D3D"/>
    <w:rsid w:val="00E674EA"/>
    <w:rsid w:val="00E67670"/>
    <w:rsid w:val="00E75F66"/>
    <w:rsid w:val="00E91F7C"/>
    <w:rsid w:val="00E974A4"/>
    <w:rsid w:val="00EA5863"/>
    <w:rsid w:val="00EB0CD5"/>
    <w:rsid w:val="00EB3698"/>
    <w:rsid w:val="00EC1A16"/>
    <w:rsid w:val="00ED2956"/>
    <w:rsid w:val="00ED4C8F"/>
    <w:rsid w:val="00ED511D"/>
    <w:rsid w:val="00EE650F"/>
    <w:rsid w:val="00EF5E52"/>
    <w:rsid w:val="00F01CF8"/>
    <w:rsid w:val="00F11462"/>
    <w:rsid w:val="00F21367"/>
    <w:rsid w:val="00F21858"/>
    <w:rsid w:val="00F26BF1"/>
    <w:rsid w:val="00F27D49"/>
    <w:rsid w:val="00F309D5"/>
    <w:rsid w:val="00F3201A"/>
    <w:rsid w:val="00F359B1"/>
    <w:rsid w:val="00F40D62"/>
    <w:rsid w:val="00F62066"/>
    <w:rsid w:val="00F62559"/>
    <w:rsid w:val="00F70513"/>
    <w:rsid w:val="00F71774"/>
    <w:rsid w:val="00F75DDC"/>
    <w:rsid w:val="00F809F7"/>
    <w:rsid w:val="00F84244"/>
    <w:rsid w:val="00F84E98"/>
    <w:rsid w:val="00F85356"/>
    <w:rsid w:val="00F85C9F"/>
    <w:rsid w:val="00F86249"/>
    <w:rsid w:val="00F86FC0"/>
    <w:rsid w:val="00FA4AA0"/>
    <w:rsid w:val="00FB0401"/>
    <w:rsid w:val="00FB3CD7"/>
    <w:rsid w:val="00FC3EFD"/>
    <w:rsid w:val="00FC5D07"/>
    <w:rsid w:val="00FD4603"/>
    <w:rsid w:val="00FE0019"/>
    <w:rsid w:val="00FF05E4"/>
    <w:rsid w:val="00FF2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6B1D"/>
  <w15:chartTrackingRefBased/>
  <w15:docId w15:val="{FCAEC01E-85E8-4D2E-92D2-96B532EE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B9F"/>
    <w:rPr>
      <w:rFonts w:ascii="Times New Roman" w:hAnsi="Times New Roman"/>
    </w:rPr>
  </w:style>
  <w:style w:type="paragraph" w:styleId="Nagwek1">
    <w:name w:val="heading 1"/>
    <w:basedOn w:val="Normalny"/>
    <w:next w:val="Normalny"/>
    <w:link w:val="Nagwek1Znak"/>
    <w:uiPriority w:val="9"/>
    <w:qFormat/>
    <w:rsid w:val="00AE176D"/>
    <w:pPr>
      <w:keepNext/>
      <w:keepLines/>
      <w:spacing w:before="240" w:after="0"/>
      <w:outlineLvl w:val="0"/>
    </w:pPr>
    <w:rPr>
      <w:rFonts w:asciiTheme="minorHAnsi" w:eastAsiaTheme="majorEastAsia" w:hAnsiTheme="minorHAnsi" w:cstheme="majorBidi"/>
      <w:b/>
      <w:sz w:val="32"/>
      <w:szCs w:val="32"/>
    </w:rPr>
  </w:style>
  <w:style w:type="paragraph" w:styleId="Nagwek2">
    <w:name w:val="heading 2"/>
    <w:basedOn w:val="Normalny"/>
    <w:next w:val="Normalny"/>
    <w:link w:val="Nagwek2Znak"/>
    <w:uiPriority w:val="9"/>
    <w:unhideWhenUsed/>
    <w:qFormat/>
    <w:rsid w:val="00047EBB"/>
    <w:pPr>
      <w:keepNext/>
      <w:keepLines/>
      <w:spacing w:before="40" w:after="0"/>
      <w:outlineLvl w:val="1"/>
    </w:pPr>
    <w:rPr>
      <w:rFonts w:asciiTheme="minorHAnsi" w:eastAsiaTheme="majorEastAsia" w:hAnsiTheme="minorHAnsi" w:cstheme="majorBidi"/>
      <w:b/>
      <w:sz w:val="28"/>
      <w:szCs w:val="26"/>
    </w:rPr>
  </w:style>
  <w:style w:type="paragraph" w:styleId="Nagwek3">
    <w:name w:val="heading 3"/>
    <w:basedOn w:val="Normalny"/>
    <w:next w:val="Normalny"/>
    <w:link w:val="Nagwek3Znak"/>
    <w:uiPriority w:val="9"/>
    <w:semiHidden/>
    <w:unhideWhenUsed/>
    <w:qFormat/>
    <w:rsid w:val="00A47A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176D"/>
    <w:rPr>
      <w:rFonts w:eastAsiaTheme="majorEastAsia" w:cstheme="majorBidi"/>
      <w:b/>
      <w:sz w:val="32"/>
      <w:szCs w:val="32"/>
    </w:rPr>
  </w:style>
  <w:style w:type="character" w:customStyle="1" w:styleId="Nagwek2Znak">
    <w:name w:val="Nagłówek 2 Znak"/>
    <w:basedOn w:val="Domylnaczcionkaakapitu"/>
    <w:link w:val="Nagwek2"/>
    <w:uiPriority w:val="9"/>
    <w:rsid w:val="00047EBB"/>
    <w:rPr>
      <w:rFonts w:eastAsiaTheme="majorEastAsia" w:cstheme="majorBidi"/>
      <w:b/>
      <w:sz w:val="28"/>
      <w:szCs w:val="26"/>
    </w:rPr>
  </w:style>
  <w:style w:type="paragraph" w:styleId="Nagwekspisutreci">
    <w:name w:val="TOC Heading"/>
    <w:basedOn w:val="Nagwek1"/>
    <w:next w:val="Normalny"/>
    <w:uiPriority w:val="39"/>
    <w:unhideWhenUsed/>
    <w:qFormat/>
    <w:rsid w:val="00047EBB"/>
    <w:pPr>
      <w:outlineLvl w:val="9"/>
    </w:pPr>
    <w:rPr>
      <w:rFonts w:asciiTheme="majorHAnsi" w:hAnsiTheme="majorHAnsi"/>
      <w:b w:val="0"/>
      <w:color w:val="2E74B5" w:themeColor="accent1" w:themeShade="BF"/>
      <w:lang w:eastAsia="pl-PL"/>
    </w:rPr>
  </w:style>
  <w:style w:type="paragraph" w:styleId="Spistreci1">
    <w:name w:val="toc 1"/>
    <w:basedOn w:val="Normalny"/>
    <w:next w:val="Normalny"/>
    <w:autoRedefine/>
    <w:uiPriority w:val="39"/>
    <w:unhideWhenUsed/>
    <w:rsid w:val="00047EBB"/>
    <w:pPr>
      <w:spacing w:after="100"/>
    </w:pPr>
  </w:style>
  <w:style w:type="paragraph" w:styleId="Spistreci2">
    <w:name w:val="toc 2"/>
    <w:basedOn w:val="Normalny"/>
    <w:next w:val="Normalny"/>
    <w:autoRedefine/>
    <w:uiPriority w:val="39"/>
    <w:unhideWhenUsed/>
    <w:rsid w:val="00047EBB"/>
    <w:pPr>
      <w:spacing w:after="100"/>
      <w:ind w:left="220"/>
    </w:pPr>
  </w:style>
  <w:style w:type="character" w:styleId="Hipercze">
    <w:name w:val="Hyperlink"/>
    <w:basedOn w:val="Domylnaczcionkaakapitu"/>
    <w:uiPriority w:val="99"/>
    <w:unhideWhenUsed/>
    <w:rsid w:val="00047EBB"/>
    <w:rPr>
      <w:color w:val="0563C1" w:themeColor="hyperlink"/>
      <w:u w:val="single"/>
    </w:rPr>
  </w:style>
  <w:style w:type="paragraph" w:styleId="Legenda">
    <w:name w:val="caption"/>
    <w:aliases w:val="Podpis pod rysunkiem,Nagłówek Tabeli,Nag3ówek Tabeli,Tabela nr,Legenda Znak Znak Znak,Legenda Znak Znak Znak Znak,Legenda Znak Znak Znak Znak Znak Znak,Legenda Znak Znak Znak Znak Znak Znak Znak,Legenda Znak Znak Z,Legenda Znak Znak,Rysunek"/>
    <w:basedOn w:val="Normalny"/>
    <w:next w:val="Normalny"/>
    <w:link w:val="LegendaZnak"/>
    <w:unhideWhenUsed/>
    <w:qFormat/>
    <w:rsid w:val="0020209F"/>
    <w:pPr>
      <w:spacing w:after="200" w:line="240" w:lineRule="auto"/>
    </w:pPr>
    <w:rPr>
      <w:i/>
      <w:iCs/>
      <w:color w:val="44546A" w:themeColor="text2"/>
      <w:sz w:val="18"/>
      <w:szCs w:val="18"/>
    </w:rPr>
  </w:style>
  <w:style w:type="table" w:styleId="Tabela-Siatka">
    <w:name w:val="Table Grid"/>
    <w:basedOn w:val="Standardowy"/>
    <w:uiPriority w:val="39"/>
    <w:rsid w:val="00B5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102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2E9"/>
    <w:rPr>
      <w:rFonts w:ascii="Times New Roman" w:hAnsi="Times New Roman"/>
    </w:rPr>
  </w:style>
  <w:style w:type="paragraph" w:styleId="Stopka">
    <w:name w:val="footer"/>
    <w:basedOn w:val="Normalny"/>
    <w:link w:val="StopkaZnak"/>
    <w:uiPriority w:val="99"/>
    <w:unhideWhenUsed/>
    <w:rsid w:val="003102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2E9"/>
    <w:rPr>
      <w:rFonts w:ascii="Times New Roman" w:hAnsi="Times New Roman"/>
    </w:rPr>
  </w:style>
  <w:style w:type="table" w:customStyle="1" w:styleId="Tabela-Siatka1">
    <w:name w:val="Tabela - Siatka1"/>
    <w:basedOn w:val="Standardowy"/>
    <w:next w:val="Tabela-Siatka"/>
    <w:uiPriority w:val="39"/>
    <w:rsid w:val="00F3201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Nag 1,Numerowanie,List Paragraph,Kolorowa lista — akcent 11,sw tekst,Obiekt,List Paragraph1,Punktor - wymiennik"/>
    <w:basedOn w:val="Normalny"/>
    <w:link w:val="AkapitzlistZnak"/>
    <w:uiPriority w:val="34"/>
    <w:qFormat/>
    <w:rsid w:val="0033310A"/>
    <w:pPr>
      <w:ind w:left="720"/>
      <w:contextualSpacing/>
    </w:pPr>
  </w:style>
  <w:style w:type="paragraph" w:customStyle="1" w:styleId="Default">
    <w:name w:val="Default"/>
    <w:rsid w:val="00F85C9F"/>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Akapit z listą BS Znak,Nag 1 Znak,Numerowanie Znak,List Paragraph Znak,Kolorowa lista — akcent 11 Znak,sw tekst Znak,Obiekt Znak,List Paragraph1 Znak,Punktor - wymiennik Znak"/>
    <w:link w:val="Akapitzlist"/>
    <w:uiPriority w:val="34"/>
    <w:qFormat/>
    <w:locked/>
    <w:rsid w:val="00522210"/>
    <w:rPr>
      <w:rFonts w:ascii="Times New Roman" w:hAnsi="Times New Roman"/>
    </w:rPr>
  </w:style>
  <w:style w:type="character" w:styleId="Pogrubienie">
    <w:name w:val="Strong"/>
    <w:uiPriority w:val="22"/>
    <w:qFormat/>
    <w:rsid w:val="0010294F"/>
    <w:rPr>
      <w:b/>
      <w:bCs/>
    </w:rPr>
  </w:style>
  <w:style w:type="paragraph" w:styleId="Bezodstpw">
    <w:name w:val="No Spacing"/>
    <w:link w:val="BezodstpwZnak"/>
    <w:uiPriority w:val="1"/>
    <w:qFormat/>
    <w:rsid w:val="0010294F"/>
    <w:pPr>
      <w:spacing w:after="0" w:line="240" w:lineRule="auto"/>
    </w:pPr>
    <w:rPr>
      <w:rFonts w:ascii="Calibri" w:eastAsia="Calibri" w:hAnsi="Calibri" w:cs="Times New Roman"/>
    </w:rPr>
  </w:style>
  <w:style w:type="character" w:customStyle="1" w:styleId="BezodstpwZnak">
    <w:name w:val="Bez odstępów Znak"/>
    <w:link w:val="Bezodstpw"/>
    <w:uiPriority w:val="1"/>
    <w:rsid w:val="0010294F"/>
    <w:rPr>
      <w:rFonts w:ascii="Calibri" w:eastAsia="Calibri" w:hAnsi="Calibri" w:cs="Times New Roman"/>
    </w:rPr>
  </w:style>
  <w:style w:type="character" w:customStyle="1" w:styleId="apple-converted-space">
    <w:name w:val="apple-converted-space"/>
    <w:rsid w:val="0010294F"/>
  </w:style>
  <w:style w:type="character" w:customStyle="1" w:styleId="a-size-large">
    <w:name w:val="a-size-large"/>
    <w:basedOn w:val="Domylnaczcionkaakapitu"/>
    <w:rsid w:val="0010294F"/>
  </w:style>
  <w:style w:type="character" w:customStyle="1" w:styleId="Nagwek3Znak">
    <w:name w:val="Nagłówek 3 Znak"/>
    <w:basedOn w:val="Domylnaczcionkaakapitu"/>
    <w:link w:val="Nagwek3"/>
    <w:uiPriority w:val="9"/>
    <w:semiHidden/>
    <w:rsid w:val="00A47ADD"/>
    <w:rPr>
      <w:rFonts w:asciiTheme="majorHAnsi" w:eastAsiaTheme="majorEastAsia" w:hAnsiTheme="majorHAnsi" w:cstheme="majorBidi"/>
      <w:color w:val="1F4D78" w:themeColor="accent1" w:themeShade="7F"/>
      <w:sz w:val="24"/>
      <w:szCs w:val="24"/>
    </w:rPr>
  </w:style>
  <w:style w:type="paragraph" w:customStyle="1" w:styleId="Zawartotabeli">
    <w:name w:val="Zawartość tabeli"/>
    <w:basedOn w:val="Normalny"/>
    <w:rsid w:val="00681B86"/>
    <w:pPr>
      <w:widowControl w:val="0"/>
      <w:suppressLineNumbers/>
      <w:suppressAutoHyphens/>
      <w:spacing w:after="0" w:line="240" w:lineRule="auto"/>
    </w:pPr>
    <w:rPr>
      <w:rFonts w:eastAsia="Lucida Sans Unicode" w:cs="Times New Roman"/>
      <w:kern w:val="1"/>
      <w:sz w:val="24"/>
      <w:szCs w:val="24"/>
    </w:rPr>
  </w:style>
  <w:style w:type="character" w:customStyle="1" w:styleId="LegendaZnak">
    <w:name w:val="Legenda Znak"/>
    <w:aliases w:val="Podpis pod rysunkiem Znak,Nagłówek Tabeli Znak,Nag3ówek Tabeli Znak,Tabela nr Znak,Legenda Znak Znak Znak Znak1,Legenda Znak Znak Znak Znak Znak,Legenda Znak Znak Znak Znak Znak Znak Znak1,Legenda Znak Znak Znak Znak Znak Znak Znak Znak"/>
    <w:link w:val="Legenda"/>
    <w:uiPriority w:val="35"/>
    <w:qFormat/>
    <w:locked/>
    <w:rsid w:val="00681B86"/>
    <w:rPr>
      <w:rFonts w:ascii="Times New Roman" w:hAnsi="Times New Roman"/>
      <w:i/>
      <w:iCs/>
      <w:color w:val="44546A" w:themeColor="text2"/>
      <w:sz w:val="18"/>
      <w:szCs w:val="18"/>
    </w:rPr>
  </w:style>
  <w:style w:type="paragraph" w:styleId="Tekstprzypisudolnego">
    <w:name w:val="footnote text"/>
    <w:aliases w:val="przypisy,Podrozdział,Footnote,Podrozdzia3 Znak,przypisy Znak Znak Znak Znak,przypisy Znak Znak Znak,Podrozdzia3,Tekst przypisu,Tekst przypisu Znak Znak Znak Znak,Tekst przypisu Znak Znak Znak Znak Znak,PRZYPISKI,Fußnote"/>
    <w:basedOn w:val="Normalny"/>
    <w:link w:val="TekstprzypisudolnegoZnak"/>
    <w:uiPriority w:val="99"/>
    <w:unhideWhenUsed/>
    <w:rsid w:val="00A437A5"/>
    <w:pPr>
      <w:spacing w:after="0" w:line="240" w:lineRule="auto"/>
    </w:pPr>
    <w:rPr>
      <w:sz w:val="20"/>
      <w:szCs w:val="20"/>
    </w:rPr>
  </w:style>
  <w:style w:type="character" w:customStyle="1" w:styleId="TekstprzypisudolnegoZnak">
    <w:name w:val="Tekst przypisu dolnego Znak"/>
    <w:aliases w:val="przypisy Znak,Podrozdział Znak,Footnote Znak,Podrozdzia3 Znak Znak,przypisy Znak Znak Znak Znak Znak,przypisy Znak Znak Znak Znak1,Podrozdzia3 Znak1,Tekst przypisu Znak,Tekst przypisu Znak Znak Znak Znak Znak1,PRZYPISKI Znak"/>
    <w:basedOn w:val="Domylnaczcionkaakapitu"/>
    <w:link w:val="Tekstprzypisudolnego"/>
    <w:uiPriority w:val="99"/>
    <w:rsid w:val="00A437A5"/>
    <w:rPr>
      <w:rFonts w:ascii="Times New Roman" w:hAnsi="Times New Roman"/>
      <w:sz w:val="20"/>
      <w:szCs w:val="20"/>
    </w:rPr>
  </w:style>
  <w:style w:type="character" w:styleId="Odwoanieprzypisudolnego">
    <w:name w:val="footnote reference"/>
    <w:aliases w:val="Odwołanie przypisu,Odwo³anie przypisu,Odwołanie przypisu1,Odwołanie przypisu2,Footnote Reference Number,Footnote symbol,Footnote reference number,note TESI,SUPERS,EN Footnote Reference,Footnote number,Ref,de nota al pie,number"/>
    <w:basedOn w:val="Domylnaczcionkaakapitu"/>
    <w:uiPriority w:val="99"/>
    <w:unhideWhenUsed/>
    <w:rsid w:val="00A437A5"/>
    <w:rPr>
      <w:vertAlign w:val="superscript"/>
    </w:rPr>
  </w:style>
  <w:style w:type="paragraph" w:customStyle="1" w:styleId="Standard">
    <w:name w:val="Standard"/>
    <w:rsid w:val="00E3606E"/>
    <w:pPr>
      <w:suppressAutoHyphens/>
      <w:autoSpaceDN w:val="0"/>
      <w:textAlignment w:val="baseline"/>
    </w:pPr>
    <w:rPr>
      <w:rFonts w:ascii="Times New Roman" w:eastAsia="Times New Roman" w:hAnsi="Times New Roman" w:cs="Times New Roman"/>
      <w:kern w:val="3"/>
    </w:rPr>
  </w:style>
  <w:style w:type="paragraph" w:customStyle="1" w:styleId="Bezodstpw1">
    <w:name w:val="Bez odstępów1"/>
    <w:rsid w:val="00573F87"/>
    <w:pPr>
      <w:suppressAutoHyphens/>
      <w:spacing w:after="0" w:line="100" w:lineRule="atLeast"/>
    </w:pPr>
    <w:rPr>
      <w:rFonts w:ascii="Calibri" w:eastAsia="Calibri" w:hAnsi="Calibri" w:cs="Times New Roman"/>
      <w:kern w:val="1"/>
      <w:sz w:val="24"/>
      <w:szCs w:val="24"/>
      <w:lang w:eastAsia="hi-IN" w:bidi="hi-IN"/>
    </w:rPr>
  </w:style>
  <w:style w:type="character" w:styleId="Odwoaniedokomentarza">
    <w:name w:val="annotation reference"/>
    <w:basedOn w:val="Domylnaczcionkaakapitu"/>
    <w:uiPriority w:val="99"/>
    <w:semiHidden/>
    <w:unhideWhenUsed/>
    <w:rsid w:val="00183B69"/>
    <w:rPr>
      <w:sz w:val="16"/>
      <w:szCs w:val="16"/>
    </w:rPr>
  </w:style>
  <w:style w:type="paragraph" w:styleId="Tekstkomentarza">
    <w:name w:val="annotation text"/>
    <w:basedOn w:val="Normalny"/>
    <w:link w:val="TekstkomentarzaZnak"/>
    <w:uiPriority w:val="99"/>
    <w:semiHidden/>
    <w:unhideWhenUsed/>
    <w:rsid w:val="00183B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3B69"/>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183B69"/>
    <w:rPr>
      <w:b/>
      <w:bCs/>
    </w:rPr>
  </w:style>
  <w:style w:type="character" w:customStyle="1" w:styleId="TematkomentarzaZnak">
    <w:name w:val="Temat komentarza Znak"/>
    <w:basedOn w:val="TekstkomentarzaZnak"/>
    <w:link w:val="Tematkomentarza"/>
    <w:uiPriority w:val="99"/>
    <w:semiHidden/>
    <w:rsid w:val="00183B69"/>
    <w:rPr>
      <w:rFonts w:ascii="Times New Roman" w:hAnsi="Times New Roman"/>
      <w:b/>
      <w:bCs/>
      <w:sz w:val="20"/>
      <w:szCs w:val="20"/>
    </w:rPr>
  </w:style>
  <w:style w:type="character" w:customStyle="1" w:styleId="r-price">
    <w:name w:val="r-price"/>
    <w:basedOn w:val="Domylnaczcionkaakapitu"/>
    <w:rsid w:val="00F84244"/>
  </w:style>
  <w:style w:type="character" w:customStyle="1" w:styleId="r-currency">
    <w:name w:val="r-currency"/>
    <w:basedOn w:val="Domylnaczcionkaakapitu"/>
    <w:rsid w:val="00F84244"/>
  </w:style>
  <w:style w:type="paragraph" w:styleId="Tekstdymka">
    <w:name w:val="Balloon Text"/>
    <w:basedOn w:val="Normalny"/>
    <w:link w:val="TekstdymkaZnak"/>
    <w:uiPriority w:val="99"/>
    <w:semiHidden/>
    <w:unhideWhenUsed/>
    <w:rsid w:val="003571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1B7"/>
    <w:rPr>
      <w:rFonts w:ascii="Segoe UI" w:hAnsi="Segoe UI" w:cs="Segoe UI"/>
      <w:sz w:val="18"/>
      <w:szCs w:val="18"/>
    </w:rPr>
  </w:style>
  <w:style w:type="paragraph" w:customStyle="1" w:styleId="v1msonormal">
    <w:name w:val="v1msonormal"/>
    <w:basedOn w:val="Normalny"/>
    <w:rsid w:val="009B3795"/>
    <w:pPr>
      <w:spacing w:before="100" w:beforeAutospacing="1" w:after="100" w:afterAutospacing="1" w:line="240" w:lineRule="auto"/>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224">
      <w:bodyDiv w:val="1"/>
      <w:marLeft w:val="0"/>
      <w:marRight w:val="0"/>
      <w:marTop w:val="0"/>
      <w:marBottom w:val="0"/>
      <w:divBdr>
        <w:top w:val="none" w:sz="0" w:space="0" w:color="auto"/>
        <w:left w:val="none" w:sz="0" w:space="0" w:color="auto"/>
        <w:bottom w:val="none" w:sz="0" w:space="0" w:color="auto"/>
        <w:right w:val="none" w:sz="0" w:space="0" w:color="auto"/>
      </w:divBdr>
    </w:div>
    <w:div w:id="272590896">
      <w:bodyDiv w:val="1"/>
      <w:marLeft w:val="0"/>
      <w:marRight w:val="0"/>
      <w:marTop w:val="0"/>
      <w:marBottom w:val="0"/>
      <w:divBdr>
        <w:top w:val="none" w:sz="0" w:space="0" w:color="auto"/>
        <w:left w:val="none" w:sz="0" w:space="0" w:color="auto"/>
        <w:bottom w:val="none" w:sz="0" w:space="0" w:color="auto"/>
        <w:right w:val="none" w:sz="0" w:space="0" w:color="auto"/>
      </w:divBdr>
    </w:div>
    <w:div w:id="284652892">
      <w:bodyDiv w:val="1"/>
      <w:marLeft w:val="0"/>
      <w:marRight w:val="0"/>
      <w:marTop w:val="0"/>
      <w:marBottom w:val="0"/>
      <w:divBdr>
        <w:top w:val="none" w:sz="0" w:space="0" w:color="auto"/>
        <w:left w:val="none" w:sz="0" w:space="0" w:color="auto"/>
        <w:bottom w:val="none" w:sz="0" w:space="0" w:color="auto"/>
        <w:right w:val="none" w:sz="0" w:space="0" w:color="auto"/>
      </w:divBdr>
    </w:div>
    <w:div w:id="331641816">
      <w:bodyDiv w:val="1"/>
      <w:marLeft w:val="0"/>
      <w:marRight w:val="0"/>
      <w:marTop w:val="0"/>
      <w:marBottom w:val="0"/>
      <w:divBdr>
        <w:top w:val="none" w:sz="0" w:space="0" w:color="auto"/>
        <w:left w:val="none" w:sz="0" w:space="0" w:color="auto"/>
        <w:bottom w:val="none" w:sz="0" w:space="0" w:color="auto"/>
        <w:right w:val="none" w:sz="0" w:space="0" w:color="auto"/>
      </w:divBdr>
    </w:div>
    <w:div w:id="374281557">
      <w:bodyDiv w:val="1"/>
      <w:marLeft w:val="0"/>
      <w:marRight w:val="0"/>
      <w:marTop w:val="0"/>
      <w:marBottom w:val="0"/>
      <w:divBdr>
        <w:top w:val="none" w:sz="0" w:space="0" w:color="auto"/>
        <w:left w:val="none" w:sz="0" w:space="0" w:color="auto"/>
        <w:bottom w:val="none" w:sz="0" w:space="0" w:color="auto"/>
        <w:right w:val="none" w:sz="0" w:space="0" w:color="auto"/>
      </w:divBdr>
    </w:div>
    <w:div w:id="390689433">
      <w:bodyDiv w:val="1"/>
      <w:marLeft w:val="0"/>
      <w:marRight w:val="0"/>
      <w:marTop w:val="0"/>
      <w:marBottom w:val="0"/>
      <w:divBdr>
        <w:top w:val="none" w:sz="0" w:space="0" w:color="auto"/>
        <w:left w:val="none" w:sz="0" w:space="0" w:color="auto"/>
        <w:bottom w:val="none" w:sz="0" w:space="0" w:color="auto"/>
        <w:right w:val="none" w:sz="0" w:space="0" w:color="auto"/>
      </w:divBdr>
    </w:div>
    <w:div w:id="413671767">
      <w:bodyDiv w:val="1"/>
      <w:marLeft w:val="0"/>
      <w:marRight w:val="0"/>
      <w:marTop w:val="0"/>
      <w:marBottom w:val="0"/>
      <w:divBdr>
        <w:top w:val="none" w:sz="0" w:space="0" w:color="auto"/>
        <w:left w:val="none" w:sz="0" w:space="0" w:color="auto"/>
        <w:bottom w:val="none" w:sz="0" w:space="0" w:color="auto"/>
        <w:right w:val="none" w:sz="0" w:space="0" w:color="auto"/>
      </w:divBdr>
    </w:div>
    <w:div w:id="430709131">
      <w:bodyDiv w:val="1"/>
      <w:marLeft w:val="0"/>
      <w:marRight w:val="0"/>
      <w:marTop w:val="0"/>
      <w:marBottom w:val="0"/>
      <w:divBdr>
        <w:top w:val="none" w:sz="0" w:space="0" w:color="auto"/>
        <w:left w:val="none" w:sz="0" w:space="0" w:color="auto"/>
        <w:bottom w:val="none" w:sz="0" w:space="0" w:color="auto"/>
        <w:right w:val="none" w:sz="0" w:space="0" w:color="auto"/>
      </w:divBdr>
    </w:div>
    <w:div w:id="604312861">
      <w:bodyDiv w:val="1"/>
      <w:marLeft w:val="0"/>
      <w:marRight w:val="0"/>
      <w:marTop w:val="0"/>
      <w:marBottom w:val="0"/>
      <w:divBdr>
        <w:top w:val="none" w:sz="0" w:space="0" w:color="auto"/>
        <w:left w:val="none" w:sz="0" w:space="0" w:color="auto"/>
        <w:bottom w:val="none" w:sz="0" w:space="0" w:color="auto"/>
        <w:right w:val="none" w:sz="0" w:space="0" w:color="auto"/>
      </w:divBdr>
    </w:div>
    <w:div w:id="612635229">
      <w:bodyDiv w:val="1"/>
      <w:marLeft w:val="0"/>
      <w:marRight w:val="0"/>
      <w:marTop w:val="0"/>
      <w:marBottom w:val="0"/>
      <w:divBdr>
        <w:top w:val="none" w:sz="0" w:space="0" w:color="auto"/>
        <w:left w:val="none" w:sz="0" w:space="0" w:color="auto"/>
        <w:bottom w:val="none" w:sz="0" w:space="0" w:color="auto"/>
        <w:right w:val="none" w:sz="0" w:space="0" w:color="auto"/>
      </w:divBdr>
    </w:div>
    <w:div w:id="653531999">
      <w:bodyDiv w:val="1"/>
      <w:marLeft w:val="0"/>
      <w:marRight w:val="0"/>
      <w:marTop w:val="0"/>
      <w:marBottom w:val="0"/>
      <w:divBdr>
        <w:top w:val="none" w:sz="0" w:space="0" w:color="auto"/>
        <w:left w:val="none" w:sz="0" w:space="0" w:color="auto"/>
        <w:bottom w:val="none" w:sz="0" w:space="0" w:color="auto"/>
        <w:right w:val="none" w:sz="0" w:space="0" w:color="auto"/>
      </w:divBdr>
    </w:div>
    <w:div w:id="671689140">
      <w:bodyDiv w:val="1"/>
      <w:marLeft w:val="0"/>
      <w:marRight w:val="0"/>
      <w:marTop w:val="0"/>
      <w:marBottom w:val="0"/>
      <w:divBdr>
        <w:top w:val="none" w:sz="0" w:space="0" w:color="auto"/>
        <w:left w:val="none" w:sz="0" w:space="0" w:color="auto"/>
        <w:bottom w:val="none" w:sz="0" w:space="0" w:color="auto"/>
        <w:right w:val="none" w:sz="0" w:space="0" w:color="auto"/>
      </w:divBdr>
    </w:div>
    <w:div w:id="705259075">
      <w:bodyDiv w:val="1"/>
      <w:marLeft w:val="0"/>
      <w:marRight w:val="0"/>
      <w:marTop w:val="0"/>
      <w:marBottom w:val="0"/>
      <w:divBdr>
        <w:top w:val="none" w:sz="0" w:space="0" w:color="auto"/>
        <w:left w:val="none" w:sz="0" w:space="0" w:color="auto"/>
        <w:bottom w:val="none" w:sz="0" w:space="0" w:color="auto"/>
        <w:right w:val="none" w:sz="0" w:space="0" w:color="auto"/>
      </w:divBdr>
    </w:div>
    <w:div w:id="742528587">
      <w:bodyDiv w:val="1"/>
      <w:marLeft w:val="0"/>
      <w:marRight w:val="0"/>
      <w:marTop w:val="0"/>
      <w:marBottom w:val="0"/>
      <w:divBdr>
        <w:top w:val="none" w:sz="0" w:space="0" w:color="auto"/>
        <w:left w:val="none" w:sz="0" w:space="0" w:color="auto"/>
        <w:bottom w:val="none" w:sz="0" w:space="0" w:color="auto"/>
        <w:right w:val="none" w:sz="0" w:space="0" w:color="auto"/>
      </w:divBdr>
    </w:div>
    <w:div w:id="752354616">
      <w:bodyDiv w:val="1"/>
      <w:marLeft w:val="0"/>
      <w:marRight w:val="0"/>
      <w:marTop w:val="0"/>
      <w:marBottom w:val="0"/>
      <w:divBdr>
        <w:top w:val="none" w:sz="0" w:space="0" w:color="auto"/>
        <w:left w:val="none" w:sz="0" w:space="0" w:color="auto"/>
        <w:bottom w:val="none" w:sz="0" w:space="0" w:color="auto"/>
        <w:right w:val="none" w:sz="0" w:space="0" w:color="auto"/>
      </w:divBdr>
    </w:div>
    <w:div w:id="809663939">
      <w:bodyDiv w:val="1"/>
      <w:marLeft w:val="0"/>
      <w:marRight w:val="0"/>
      <w:marTop w:val="0"/>
      <w:marBottom w:val="0"/>
      <w:divBdr>
        <w:top w:val="none" w:sz="0" w:space="0" w:color="auto"/>
        <w:left w:val="none" w:sz="0" w:space="0" w:color="auto"/>
        <w:bottom w:val="none" w:sz="0" w:space="0" w:color="auto"/>
        <w:right w:val="none" w:sz="0" w:space="0" w:color="auto"/>
      </w:divBdr>
    </w:div>
    <w:div w:id="822937017">
      <w:bodyDiv w:val="1"/>
      <w:marLeft w:val="0"/>
      <w:marRight w:val="0"/>
      <w:marTop w:val="0"/>
      <w:marBottom w:val="0"/>
      <w:divBdr>
        <w:top w:val="none" w:sz="0" w:space="0" w:color="auto"/>
        <w:left w:val="none" w:sz="0" w:space="0" w:color="auto"/>
        <w:bottom w:val="none" w:sz="0" w:space="0" w:color="auto"/>
        <w:right w:val="none" w:sz="0" w:space="0" w:color="auto"/>
      </w:divBdr>
    </w:div>
    <w:div w:id="828860391">
      <w:bodyDiv w:val="1"/>
      <w:marLeft w:val="0"/>
      <w:marRight w:val="0"/>
      <w:marTop w:val="0"/>
      <w:marBottom w:val="0"/>
      <w:divBdr>
        <w:top w:val="none" w:sz="0" w:space="0" w:color="auto"/>
        <w:left w:val="none" w:sz="0" w:space="0" w:color="auto"/>
        <w:bottom w:val="none" w:sz="0" w:space="0" w:color="auto"/>
        <w:right w:val="none" w:sz="0" w:space="0" w:color="auto"/>
      </w:divBdr>
    </w:div>
    <w:div w:id="1098793253">
      <w:bodyDiv w:val="1"/>
      <w:marLeft w:val="0"/>
      <w:marRight w:val="0"/>
      <w:marTop w:val="0"/>
      <w:marBottom w:val="0"/>
      <w:divBdr>
        <w:top w:val="none" w:sz="0" w:space="0" w:color="auto"/>
        <w:left w:val="none" w:sz="0" w:space="0" w:color="auto"/>
        <w:bottom w:val="none" w:sz="0" w:space="0" w:color="auto"/>
        <w:right w:val="none" w:sz="0" w:space="0" w:color="auto"/>
      </w:divBdr>
    </w:div>
    <w:div w:id="1170952001">
      <w:bodyDiv w:val="1"/>
      <w:marLeft w:val="0"/>
      <w:marRight w:val="0"/>
      <w:marTop w:val="0"/>
      <w:marBottom w:val="0"/>
      <w:divBdr>
        <w:top w:val="none" w:sz="0" w:space="0" w:color="auto"/>
        <w:left w:val="none" w:sz="0" w:space="0" w:color="auto"/>
        <w:bottom w:val="none" w:sz="0" w:space="0" w:color="auto"/>
        <w:right w:val="none" w:sz="0" w:space="0" w:color="auto"/>
      </w:divBdr>
    </w:div>
    <w:div w:id="1304509395">
      <w:bodyDiv w:val="1"/>
      <w:marLeft w:val="0"/>
      <w:marRight w:val="0"/>
      <w:marTop w:val="0"/>
      <w:marBottom w:val="0"/>
      <w:divBdr>
        <w:top w:val="none" w:sz="0" w:space="0" w:color="auto"/>
        <w:left w:val="none" w:sz="0" w:space="0" w:color="auto"/>
        <w:bottom w:val="none" w:sz="0" w:space="0" w:color="auto"/>
        <w:right w:val="none" w:sz="0" w:space="0" w:color="auto"/>
      </w:divBdr>
    </w:div>
    <w:div w:id="1335768169">
      <w:bodyDiv w:val="1"/>
      <w:marLeft w:val="0"/>
      <w:marRight w:val="0"/>
      <w:marTop w:val="0"/>
      <w:marBottom w:val="0"/>
      <w:divBdr>
        <w:top w:val="none" w:sz="0" w:space="0" w:color="auto"/>
        <w:left w:val="none" w:sz="0" w:space="0" w:color="auto"/>
        <w:bottom w:val="none" w:sz="0" w:space="0" w:color="auto"/>
        <w:right w:val="none" w:sz="0" w:space="0" w:color="auto"/>
      </w:divBdr>
    </w:div>
    <w:div w:id="1351251975">
      <w:bodyDiv w:val="1"/>
      <w:marLeft w:val="0"/>
      <w:marRight w:val="0"/>
      <w:marTop w:val="0"/>
      <w:marBottom w:val="0"/>
      <w:divBdr>
        <w:top w:val="none" w:sz="0" w:space="0" w:color="auto"/>
        <w:left w:val="none" w:sz="0" w:space="0" w:color="auto"/>
        <w:bottom w:val="none" w:sz="0" w:space="0" w:color="auto"/>
        <w:right w:val="none" w:sz="0" w:space="0" w:color="auto"/>
      </w:divBdr>
    </w:div>
    <w:div w:id="1362710415">
      <w:bodyDiv w:val="1"/>
      <w:marLeft w:val="0"/>
      <w:marRight w:val="0"/>
      <w:marTop w:val="0"/>
      <w:marBottom w:val="0"/>
      <w:divBdr>
        <w:top w:val="none" w:sz="0" w:space="0" w:color="auto"/>
        <w:left w:val="none" w:sz="0" w:space="0" w:color="auto"/>
        <w:bottom w:val="none" w:sz="0" w:space="0" w:color="auto"/>
        <w:right w:val="none" w:sz="0" w:space="0" w:color="auto"/>
      </w:divBdr>
    </w:div>
    <w:div w:id="1381711348">
      <w:bodyDiv w:val="1"/>
      <w:marLeft w:val="0"/>
      <w:marRight w:val="0"/>
      <w:marTop w:val="0"/>
      <w:marBottom w:val="0"/>
      <w:divBdr>
        <w:top w:val="none" w:sz="0" w:space="0" w:color="auto"/>
        <w:left w:val="none" w:sz="0" w:space="0" w:color="auto"/>
        <w:bottom w:val="none" w:sz="0" w:space="0" w:color="auto"/>
        <w:right w:val="none" w:sz="0" w:space="0" w:color="auto"/>
      </w:divBdr>
    </w:div>
    <w:div w:id="1425997832">
      <w:bodyDiv w:val="1"/>
      <w:marLeft w:val="0"/>
      <w:marRight w:val="0"/>
      <w:marTop w:val="0"/>
      <w:marBottom w:val="0"/>
      <w:divBdr>
        <w:top w:val="none" w:sz="0" w:space="0" w:color="auto"/>
        <w:left w:val="none" w:sz="0" w:space="0" w:color="auto"/>
        <w:bottom w:val="none" w:sz="0" w:space="0" w:color="auto"/>
        <w:right w:val="none" w:sz="0" w:space="0" w:color="auto"/>
      </w:divBdr>
    </w:div>
    <w:div w:id="1449858186">
      <w:bodyDiv w:val="1"/>
      <w:marLeft w:val="0"/>
      <w:marRight w:val="0"/>
      <w:marTop w:val="0"/>
      <w:marBottom w:val="0"/>
      <w:divBdr>
        <w:top w:val="none" w:sz="0" w:space="0" w:color="auto"/>
        <w:left w:val="none" w:sz="0" w:space="0" w:color="auto"/>
        <w:bottom w:val="none" w:sz="0" w:space="0" w:color="auto"/>
        <w:right w:val="none" w:sz="0" w:space="0" w:color="auto"/>
      </w:divBdr>
    </w:div>
    <w:div w:id="1478260031">
      <w:bodyDiv w:val="1"/>
      <w:marLeft w:val="0"/>
      <w:marRight w:val="0"/>
      <w:marTop w:val="0"/>
      <w:marBottom w:val="0"/>
      <w:divBdr>
        <w:top w:val="none" w:sz="0" w:space="0" w:color="auto"/>
        <w:left w:val="none" w:sz="0" w:space="0" w:color="auto"/>
        <w:bottom w:val="none" w:sz="0" w:space="0" w:color="auto"/>
        <w:right w:val="none" w:sz="0" w:space="0" w:color="auto"/>
      </w:divBdr>
    </w:div>
    <w:div w:id="1528104860">
      <w:bodyDiv w:val="1"/>
      <w:marLeft w:val="0"/>
      <w:marRight w:val="0"/>
      <w:marTop w:val="0"/>
      <w:marBottom w:val="0"/>
      <w:divBdr>
        <w:top w:val="none" w:sz="0" w:space="0" w:color="auto"/>
        <w:left w:val="none" w:sz="0" w:space="0" w:color="auto"/>
        <w:bottom w:val="none" w:sz="0" w:space="0" w:color="auto"/>
        <w:right w:val="none" w:sz="0" w:space="0" w:color="auto"/>
      </w:divBdr>
    </w:div>
    <w:div w:id="1556770787">
      <w:bodyDiv w:val="1"/>
      <w:marLeft w:val="0"/>
      <w:marRight w:val="0"/>
      <w:marTop w:val="0"/>
      <w:marBottom w:val="0"/>
      <w:divBdr>
        <w:top w:val="none" w:sz="0" w:space="0" w:color="auto"/>
        <w:left w:val="none" w:sz="0" w:space="0" w:color="auto"/>
        <w:bottom w:val="none" w:sz="0" w:space="0" w:color="auto"/>
        <w:right w:val="none" w:sz="0" w:space="0" w:color="auto"/>
      </w:divBdr>
    </w:div>
    <w:div w:id="1661230854">
      <w:bodyDiv w:val="1"/>
      <w:marLeft w:val="0"/>
      <w:marRight w:val="0"/>
      <w:marTop w:val="0"/>
      <w:marBottom w:val="0"/>
      <w:divBdr>
        <w:top w:val="none" w:sz="0" w:space="0" w:color="auto"/>
        <w:left w:val="none" w:sz="0" w:space="0" w:color="auto"/>
        <w:bottom w:val="none" w:sz="0" w:space="0" w:color="auto"/>
        <w:right w:val="none" w:sz="0" w:space="0" w:color="auto"/>
      </w:divBdr>
    </w:div>
    <w:div w:id="1677075357">
      <w:bodyDiv w:val="1"/>
      <w:marLeft w:val="0"/>
      <w:marRight w:val="0"/>
      <w:marTop w:val="0"/>
      <w:marBottom w:val="0"/>
      <w:divBdr>
        <w:top w:val="none" w:sz="0" w:space="0" w:color="auto"/>
        <w:left w:val="none" w:sz="0" w:space="0" w:color="auto"/>
        <w:bottom w:val="none" w:sz="0" w:space="0" w:color="auto"/>
        <w:right w:val="none" w:sz="0" w:space="0" w:color="auto"/>
      </w:divBdr>
    </w:div>
    <w:div w:id="1795755214">
      <w:bodyDiv w:val="1"/>
      <w:marLeft w:val="0"/>
      <w:marRight w:val="0"/>
      <w:marTop w:val="0"/>
      <w:marBottom w:val="0"/>
      <w:divBdr>
        <w:top w:val="none" w:sz="0" w:space="0" w:color="auto"/>
        <w:left w:val="none" w:sz="0" w:space="0" w:color="auto"/>
        <w:bottom w:val="none" w:sz="0" w:space="0" w:color="auto"/>
        <w:right w:val="none" w:sz="0" w:space="0" w:color="auto"/>
      </w:divBdr>
    </w:div>
    <w:div w:id="1800146331">
      <w:bodyDiv w:val="1"/>
      <w:marLeft w:val="0"/>
      <w:marRight w:val="0"/>
      <w:marTop w:val="0"/>
      <w:marBottom w:val="0"/>
      <w:divBdr>
        <w:top w:val="none" w:sz="0" w:space="0" w:color="auto"/>
        <w:left w:val="none" w:sz="0" w:space="0" w:color="auto"/>
        <w:bottom w:val="none" w:sz="0" w:space="0" w:color="auto"/>
        <w:right w:val="none" w:sz="0" w:space="0" w:color="auto"/>
      </w:divBdr>
    </w:div>
    <w:div w:id="1804544396">
      <w:bodyDiv w:val="1"/>
      <w:marLeft w:val="0"/>
      <w:marRight w:val="0"/>
      <w:marTop w:val="0"/>
      <w:marBottom w:val="0"/>
      <w:divBdr>
        <w:top w:val="none" w:sz="0" w:space="0" w:color="auto"/>
        <w:left w:val="none" w:sz="0" w:space="0" w:color="auto"/>
        <w:bottom w:val="none" w:sz="0" w:space="0" w:color="auto"/>
        <w:right w:val="none" w:sz="0" w:space="0" w:color="auto"/>
      </w:divBdr>
    </w:div>
    <w:div w:id="1837917307">
      <w:bodyDiv w:val="1"/>
      <w:marLeft w:val="0"/>
      <w:marRight w:val="0"/>
      <w:marTop w:val="0"/>
      <w:marBottom w:val="0"/>
      <w:divBdr>
        <w:top w:val="none" w:sz="0" w:space="0" w:color="auto"/>
        <w:left w:val="none" w:sz="0" w:space="0" w:color="auto"/>
        <w:bottom w:val="none" w:sz="0" w:space="0" w:color="auto"/>
        <w:right w:val="none" w:sz="0" w:space="0" w:color="auto"/>
      </w:divBdr>
    </w:div>
    <w:div w:id="1851404712">
      <w:bodyDiv w:val="1"/>
      <w:marLeft w:val="0"/>
      <w:marRight w:val="0"/>
      <w:marTop w:val="0"/>
      <w:marBottom w:val="0"/>
      <w:divBdr>
        <w:top w:val="none" w:sz="0" w:space="0" w:color="auto"/>
        <w:left w:val="none" w:sz="0" w:space="0" w:color="auto"/>
        <w:bottom w:val="none" w:sz="0" w:space="0" w:color="auto"/>
        <w:right w:val="none" w:sz="0" w:space="0" w:color="auto"/>
      </w:divBdr>
    </w:div>
    <w:div w:id="1897739711">
      <w:bodyDiv w:val="1"/>
      <w:marLeft w:val="0"/>
      <w:marRight w:val="0"/>
      <w:marTop w:val="0"/>
      <w:marBottom w:val="0"/>
      <w:divBdr>
        <w:top w:val="none" w:sz="0" w:space="0" w:color="auto"/>
        <w:left w:val="none" w:sz="0" w:space="0" w:color="auto"/>
        <w:bottom w:val="none" w:sz="0" w:space="0" w:color="auto"/>
        <w:right w:val="none" w:sz="0" w:space="0" w:color="auto"/>
      </w:divBdr>
    </w:div>
    <w:div w:id="1929341011">
      <w:bodyDiv w:val="1"/>
      <w:marLeft w:val="0"/>
      <w:marRight w:val="0"/>
      <w:marTop w:val="0"/>
      <w:marBottom w:val="0"/>
      <w:divBdr>
        <w:top w:val="none" w:sz="0" w:space="0" w:color="auto"/>
        <w:left w:val="none" w:sz="0" w:space="0" w:color="auto"/>
        <w:bottom w:val="none" w:sz="0" w:space="0" w:color="auto"/>
        <w:right w:val="none" w:sz="0" w:space="0" w:color="auto"/>
      </w:divBdr>
    </w:div>
    <w:div w:id="21461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36BA-34F5-4526-B85F-3DC028E5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5211</Words>
  <Characters>31266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Tamborska</dc:creator>
  <cp:keywords/>
  <dc:description/>
  <cp:lastModifiedBy>Marta Wesołowska</cp:lastModifiedBy>
  <cp:revision>7</cp:revision>
  <cp:lastPrinted>2023-10-10T10:15:00Z</cp:lastPrinted>
  <dcterms:created xsi:type="dcterms:W3CDTF">2023-10-10T09:54:00Z</dcterms:created>
  <dcterms:modified xsi:type="dcterms:W3CDTF">2023-10-10T10:37:00Z</dcterms:modified>
</cp:coreProperties>
</file>