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0887F" w14:textId="6F3D0370" w:rsidR="007A20CE" w:rsidRDefault="00A43856" w:rsidP="00A43856">
      <w:pPr>
        <w:pStyle w:val="Nagwek"/>
      </w:pPr>
      <w:r w:rsidRPr="002D2298">
        <w:rPr>
          <w:noProof/>
          <w:lang w:eastAsia="pl-PL"/>
        </w:rPr>
        <w:drawing>
          <wp:inline distT="0" distB="0" distL="0" distR="0" wp14:anchorId="12B9DF4B" wp14:editId="7FB8009B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993A293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ofertowym”– Załącznikiem nr 1 do SWZ)</w:t>
      </w:r>
    </w:p>
    <w:p w14:paraId="1D1703AA" w14:textId="324BF7EE" w:rsidR="005F75A2" w:rsidRPr="005B3758" w:rsidRDefault="00A05CAC" w:rsidP="003770D1">
      <w:pPr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p w14:paraId="64F2EDC7" w14:textId="5D7C22DD" w:rsidR="00E52C22" w:rsidRDefault="00B55E65" w:rsidP="00E52C22">
      <w:pPr>
        <w:spacing w:before="240" w:after="960" w:line="276" w:lineRule="auto"/>
        <w:rPr>
          <w:rFonts w:ascii="Arial Narrow" w:hAnsi="Arial Narrow" w:cstheme="minorHAnsi"/>
          <w:b/>
          <w:bCs/>
          <w:sz w:val="36"/>
          <w:szCs w:val="36"/>
        </w:rPr>
      </w:pPr>
      <w:bookmarkStart w:id="1" w:name="_Hlk128386513"/>
      <w:bookmarkStart w:id="2" w:name="_Hlk124941293"/>
      <w:bookmarkEnd w:id="0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Miasta </w:t>
      </w:r>
      <w:proofErr w:type="spellStart"/>
      <w:r>
        <w:rPr>
          <w:rFonts w:ascii="Arial Narrow" w:hAnsi="Arial Narrow" w:cs="Times New Roman"/>
          <w:b/>
          <w:bCs/>
          <w:iCs/>
          <w:sz w:val="36"/>
          <w:szCs w:val="36"/>
        </w:rPr>
        <w:t>OdNowa</w:t>
      </w:r>
      <w:proofErr w:type="spellEnd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 – Dostępny Ostrowiec. Dostosowanie obiektów użyteczności publicznej dla osób ze szczególnymi potrzebami.</w:t>
      </w:r>
      <w:r w:rsidR="00E52C22">
        <w:rPr>
          <w:rFonts w:ascii="Arial Narrow" w:hAnsi="Arial Narrow" w:cs="Times New Roman"/>
          <w:b/>
          <w:bCs/>
          <w:iCs/>
          <w:sz w:val="36"/>
          <w:szCs w:val="36"/>
        </w:rPr>
        <w:t xml:space="preserve">. </w:t>
      </w:r>
      <w:bookmarkEnd w:id="1"/>
      <w:bookmarkEnd w:id="2"/>
    </w:p>
    <w:p w14:paraId="299378ED" w14:textId="19BB603E" w:rsidR="00A43856" w:rsidRPr="00E52C22" w:rsidRDefault="00A43856">
      <w:pPr>
        <w:rPr>
          <w:rFonts w:ascii="Arial Narrow" w:hAnsi="Arial Narrow"/>
          <w:b/>
          <w:bCs/>
          <w:sz w:val="24"/>
          <w:szCs w:val="24"/>
        </w:rPr>
      </w:pPr>
      <w:r w:rsidRPr="00E52C22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E52C22">
        <w:rPr>
          <w:rFonts w:ascii="Arial Narrow" w:hAnsi="Arial Narrow"/>
          <w:sz w:val="24"/>
          <w:szCs w:val="24"/>
        </w:rPr>
        <w:t>(Nr referencyjny: Or.271.</w:t>
      </w:r>
      <w:r w:rsidR="00E52C22" w:rsidRPr="00E52C22">
        <w:rPr>
          <w:rFonts w:ascii="Arial Narrow" w:hAnsi="Arial Narrow"/>
          <w:sz w:val="24"/>
          <w:szCs w:val="24"/>
        </w:rPr>
        <w:t>1</w:t>
      </w:r>
      <w:r w:rsidR="00DF6A87">
        <w:rPr>
          <w:rFonts w:ascii="Arial Narrow" w:hAnsi="Arial Narrow"/>
          <w:sz w:val="24"/>
          <w:szCs w:val="24"/>
        </w:rPr>
        <w:t>5</w:t>
      </w:r>
      <w:bookmarkStart w:id="3" w:name="_GoBack"/>
      <w:bookmarkEnd w:id="3"/>
      <w:r w:rsidRPr="00E52C22">
        <w:rPr>
          <w:rFonts w:ascii="Arial Narrow" w:hAnsi="Arial Narrow"/>
          <w:sz w:val="24"/>
          <w:szCs w:val="24"/>
        </w:rPr>
        <w:t>.2023)</w:t>
      </w:r>
    </w:p>
    <w:p w14:paraId="55501080" w14:textId="2AC8E1AC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5546E73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</w:t>
      </w:r>
      <w:r w:rsidR="00254146">
        <w:rPr>
          <w:rFonts w:ascii="Arial Narrow" w:hAnsi="Arial Narrow"/>
          <w:iCs/>
        </w:rPr>
        <w:t>REGON/</w:t>
      </w:r>
      <w:r w:rsidRPr="005B3758">
        <w:rPr>
          <w:rFonts w:ascii="Arial Narrow" w:hAnsi="Arial Narrow"/>
          <w:iCs/>
        </w:rPr>
        <w:t>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381EB0F6" w:rsid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bCs/>
          <w:lang w:eastAsia="pl-PL"/>
        </w:rPr>
        <w:t>y, że złożona oferta dotyczy części</w:t>
      </w:r>
      <w:r>
        <w:rPr>
          <w:rStyle w:val="Odwoanieprzypisudolnego"/>
          <w:rFonts w:ascii="Arial Narrow" w:eastAsia="Times New Roman" w:hAnsi="Arial Narrow" w:cs="Times New Roman"/>
          <w:b/>
          <w:bCs/>
          <w:lang w:eastAsia="pl-PL"/>
        </w:rPr>
        <w:footnoteReference w:id="1"/>
      </w:r>
      <w:r>
        <w:rPr>
          <w:rFonts w:ascii="Arial Narrow" w:eastAsia="Times New Roman" w:hAnsi="Arial Narrow" w:cs="Times New Roman"/>
          <w:b/>
          <w:bCs/>
          <w:lang w:eastAsia="pl-PL"/>
        </w:rPr>
        <w:t>:</w:t>
      </w:r>
    </w:p>
    <w:p w14:paraId="09FCE1F8" w14:textId="45759FF7" w:rsidR="00A16A09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lang w:eastAsia="pl-PL"/>
        </w:rPr>
      </w:pPr>
    </w:p>
    <w:p w14:paraId="4C869B66" w14:textId="3DF17066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F04D076" w14:textId="3D202DF3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1C4ECBB1" w14:textId="1F62EFE0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432C3B1" w14:textId="58D03C64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IV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FC25EB3" w14:textId="77777777" w:rsidR="00A16A09" w:rsidRP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455DACC0" w:rsid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 w:rsidR="003870F4">
        <w:rPr>
          <w:rFonts w:ascii="Arial Narrow" w:eastAsia="Times New Roman" w:hAnsi="Arial Narrow" w:cs="Times New Roman"/>
          <w:b/>
          <w:bCs/>
          <w:lang w:eastAsia="pl-PL"/>
        </w:rPr>
        <w:t xml:space="preserve">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35B926FB" w14:textId="23EBD5C1" w:rsidR="003870F4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11 im. Marii Kownackiej w Ostrowcu Świętokrzyskim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4DB2E6C2" w:rsidR="00A43856" w:rsidRPr="00A31AD9" w:rsidRDefault="00F76112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bookmarkStart w:id="4" w:name="_Hlk128395780"/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63E6AD8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4"/>
    <w:p w14:paraId="67B7DE56" w14:textId="13D98720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E0EA8C1" w14:textId="74F570DD" w:rsidR="00A31AD9" w:rsidRPr="00A31AD9" w:rsidRDefault="00A31AD9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wymiany drzwi zewnętrznych z montażem kutyny powietrznej</w:t>
      </w:r>
    </w:p>
    <w:p w14:paraId="036CBB13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77777777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D9D415C" w14:textId="77777777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6EF9F8AD" w14:textId="6A3A7F28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612D0F86" w14:textId="3E79950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12 im. Marii Konopnickiej w Ostrowcu Świętokrzyskim</w:t>
      </w:r>
    </w:p>
    <w:p w14:paraId="06C5E6A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12D89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B130D57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F3B46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45D69C7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7EAFC943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38C9049A" w14:textId="77777777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2C26C2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ADBD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690CD9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C2C6882" w14:textId="1B34B0AF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</w:t>
      </w:r>
      <w:r w:rsidR="004E7FBF">
        <w:rPr>
          <w:rFonts w:ascii="Arial Narrow" w:eastAsia="Times New Roman" w:hAnsi="Arial Narrow" w:cs="Times New Roman"/>
          <w:lang w:eastAsia="pl-PL"/>
        </w:rPr>
        <w:t>_</w:t>
      </w:r>
    </w:p>
    <w:p w14:paraId="2EB21BB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1DE292E" w14:textId="5F99AC32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 xml:space="preserve">wykonania i montażu ścieżek naprowadzających wraz z tablicą </w:t>
      </w:r>
      <w:proofErr w:type="spellStart"/>
      <w:r>
        <w:rPr>
          <w:rFonts w:ascii="Arial Narrow" w:hAnsi="Arial Narrow" w:cstheme="minorHAnsi"/>
        </w:rPr>
        <w:t>tyflograficzną</w:t>
      </w:r>
      <w:proofErr w:type="spellEnd"/>
    </w:p>
    <w:p w14:paraId="42DE7A3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C02714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4C0D2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691DB9" w14:textId="7730E64D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A000BE3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1C90F0A5" w14:textId="03F204DE" w:rsidR="003870F4" w:rsidRPr="00A31AD9" w:rsidRDefault="003870F4" w:rsidP="00B55E65">
      <w:pPr>
        <w:pStyle w:val="Akapitzlist"/>
        <w:keepNext/>
        <w:keepLines/>
        <w:numPr>
          <w:ilvl w:val="0"/>
          <w:numId w:val="6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lastRenderedPageBreak/>
        <w:t xml:space="preserve">cena </w:t>
      </w:r>
      <w:r>
        <w:rPr>
          <w:rFonts w:ascii="Arial Narrow" w:hAnsi="Arial Narrow" w:cstheme="minorHAnsi"/>
        </w:rPr>
        <w:t>dostawy i montażu pętli indukcyjnej</w:t>
      </w:r>
    </w:p>
    <w:p w14:paraId="7F6C9D6A" w14:textId="22C3B3D6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4DFE38C" w14:textId="77777777" w:rsidR="003870F4" w:rsidRPr="00A43856" w:rsidRDefault="003870F4" w:rsidP="00B55E65">
      <w:pPr>
        <w:keepNext/>
        <w:keepLines/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C2925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17EA66E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7B8303A4" w:rsidR="005B3758" w:rsidRDefault="005B3758" w:rsidP="003870F4">
      <w:pPr>
        <w:ind w:left="360" w:hanging="360"/>
        <w:rPr>
          <w:rFonts w:ascii="Arial Narrow" w:hAnsi="Arial Narrow"/>
        </w:rPr>
      </w:pPr>
    </w:p>
    <w:p w14:paraId="7A981955" w14:textId="0AA7FEA9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wymiany drzwi przeciwpożarowych na klatce schodowej</w:t>
      </w:r>
    </w:p>
    <w:p w14:paraId="3810CEC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7D9C7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8B6AD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3195F22" w14:textId="73422A68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EB386CB" w14:textId="188DA93A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przebudowy łazienki dla osób niepełnosprawnych</w:t>
      </w:r>
    </w:p>
    <w:p w14:paraId="284714A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9EF3A2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995F56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8F556F4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C61CAF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2CA3021" w14:textId="16833CAE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3BB98FB" w14:textId="6202AD6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19 im. Jana Brzechwy, w Ostrowcu Świętokrzyskim</w:t>
      </w:r>
    </w:p>
    <w:p w14:paraId="61A527D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7F5883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177998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49609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E0BD3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16B440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1C11B6B6" w14:textId="2D686CE1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schodów zewnętrznych przy wejściu głównym</w:t>
      </w:r>
    </w:p>
    <w:p w14:paraId="6E9B275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514098B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630284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0853C26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261654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D774F27" w14:textId="4BBBDC32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chodnika</w:t>
      </w:r>
    </w:p>
    <w:p w14:paraId="552456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E13489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D5ACC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4451AD4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0C70463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A41ACC0" w14:textId="35BCEB6D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lastRenderedPageBreak/>
        <w:t>dostawy i montażu podnośnika pionowego zewnętrznego dla osób niepełnosprawnych</w:t>
      </w:r>
    </w:p>
    <w:p w14:paraId="548D319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55B8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3844D4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595D929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0B8EC75" w14:textId="77777777" w:rsidR="003870F4" w:rsidRDefault="003870F4" w:rsidP="003870F4">
      <w:pPr>
        <w:ind w:left="360" w:hanging="360"/>
        <w:rPr>
          <w:rFonts w:ascii="Arial Narrow" w:hAnsi="Arial Narrow"/>
        </w:rPr>
      </w:pPr>
    </w:p>
    <w:p w14:paraId="0FC1A59A" w14:textId="326C1854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IV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7EE2A26" w14:textId="5A14B6A7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 xml:space="preserve">roboty budowlane dotyczące zwiększenia dostępności dla osób ze szczególnymi potrzebami budynku, </w:t>
      </w:r>
      <w:r w:rsidR="00600330">
        <w:rPr>
          <w:rFonts w:ascii="Arial Narrow" w:eastAsia="Times New Roman" w:hAnsi="Arial Narrow" w:cs="Times New Roman"/>
          <w:b/>
          <w:iCs/>
          <w:lang w:eastAsia="pl-PL"/>
        </w:rPr>
        <w:br/>
      </w:r>
      <w:r>
        <w:rPr>
          <w:rFonts w:ascii="Arial Narrow" w:eastAsia="Times New Roman" w:hAnsi="Arial Narrow" w:cs="Times New Roman"/>
          <w:b/>
          <w:iCs/>
          <w:lang w:eastAsia="pl-PL"/>
        </w:rPr>
        <w:t xml:space="preserve">w którym znajduje się między innymi siedziba Miejskiego Ośrodka Pomocy Społecznej </w:t>
      </w:r>
      <w:r>
        <w:rPr>
          <w:rFonts w:ascii="Arial Narrow" w:eastAsia="Times New Roman" w:hAnsi="Arial Narrow" w:cs="Times New Roman"/>
          <w:b/>
          <w:iCs/>
          <w:lang w:eastAsia="pl-PL"/>
        </w:rPr>
        <w:br/>
        <w:t>w Ostrowcu Świętokrzyskim</w:t>
      </w:r>
    </w:p>
    <w:p w14:paraId="12FACFC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3B02B08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13C238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CF4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C2FA349" w14:textId="5D53C7AB" w:rsidR="003870F4" w:rsidRDefault="003870F4" w:rsidP="003870F4">
      <w:pPr>
        <w:ind w:left="360" w:hanging="360"/>
        <w:rPr>
          <w:rFonts w:ascii="Arial Narrow" w:hAnsi="Arial Narrow"/>
        </w:rPr>
      </w:pPr>
    </w:p>
    <w:p w14:paraId="4B071E2E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6B1DB2EF" w14:textId="0D85A0BE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łazienki dla osób niepełnosprawnych</w:t>
      </w:r>
    </w:p>
    <w:p w14:paraId="6D666E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D9943B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BC8811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60D9B4F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30C0FE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70C9C69C" w14:textId="3993C038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remontu schodów zewnętrznych przy wejściu głównym do budynku</w:t>
      </w:r>
    </w:p>
    <w:p w14:paraId="07D53E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AC7559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C2ABAA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E48434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5490EA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EC4B235" w14:textId="20E7899B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 xml:space="preserve">cena montażu ścieżek naprowadzających wraz z montażem i dostawą tablicy </w:t>
      </w:r>
      <w:proofErr w:type="spellStart"/>
      <w:r>
        <w:rPr>
          <w:rFonts w:ascii="Arial Narrow" w:hAnsi="Arial Narrow" w:cstheme="minorHAnsi"/>
        </w:rPr>
        <w:t>tyflograficznej</w:t>
      </w:r>
      <w:proofErr w:type="spellEnd"/>
    </w:p>
    <w:p w14:paraId="2AF546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EAF3B0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379681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39A482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21FDA50" w14:textId="2BAAE232" w:rsidR="003870F4" w:rsidRDefault="003870F4" w:rsidP="003870F4">
      <w:pPr>
        <w:ind w:left="360" w:hanging="360"/>
        <w:rPr>
          <w:rFonts w:ascii="Arial Narrow" w:hAnsi="Arial Narrow"/>
        </w:rPr>
      </w:pPr>
    </w:p>
    <w:p w14:paraId="060DA778" w14:textId="08F8A1A3" w:rsidR="003870F4" w:rsidRPr="00A31AD9" w:rsidRDefault="003870F4" w:rsidP="00B55E65">
      <w:pPr>
        <w:pStyle w:val="Akapitzlist"/>
        <w:keepNext/>
        <w:keepLines/>
        <w:numPr>
          <w:ilvl w:val="0"/>
          <w:numId w:val="8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lastRenderedPageBreak/>
        <w:t>cena dostawy i montażu pętli indukcyjnej przy informacji</w:t>
      </w:r>
    </w:p>
    <w:p w14:paraId="54DE6D40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412151A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C07303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60941F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5B46EDB" w14:textId="77777777" w:rsidR="003870F4" w:rsidRPr="005B3758" w:rsidRDefault="003870F4" w:rsidP="003870F4">
      <w:pPr>
        <w:ind w:left="360" w:hanging="360"/>
        <w:rPr>
          <w:rFonts w:ascii="Arial Narrow" w:hAnsi="Arial Narrow"/>
        </w:rPr>
      </w:pPr>
    </w:p>
    <w:p w14:paraId="06F349E4" w14:textId="1C21400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</w:t>
      </w:r>
      <w:r w:rsidR="00A16A09">
        <w:rPr>
          <w:rFonts w:ascii="Arial Narrow" w:hAnsi="Arial Narrow"/>
        </w:rPr>
        <w:t>wyboru naszej oferty jako najkorzystniejszej</w:t>
      </w:r>
      <w:r w:rsidRPr="003870F4">
        <w:rPr>
          <w:rFonts w:ascii="Arial Narrow" w:hAnsi="Arial Narrow"/>
        </w:rPr>
        <w:t xml:space="preserve"> zobowiązujemy się do zawarcia </w:t>
      </w:r>
      <w:r w:rsidR="00254146">
        <w:rPr>
          <w:rFonts w:ascii="Arial Narrow" w:hAnsi="Arial Narrow"/>
        </w:rPr>
        <w:br/>
      </w:r>
      <w:r w:rsidRPr="003870F4">
        <w:rPr>
          <w:rFonts w:ascii="Arial Narrow" w:hAnsi="Arial Narrow"/>
        </w:rPr>
        <w:t>z Zamawiającym umowy w ustalonym terminie.</w:t>
      </w:r>
    </w:p>
    <w:p w14:paraId="5275F556" w14:textId="77777777" w:rsidR="003870F4" w:rsidRDefault="003870F4" w:rsidP="003870F4">
      <w:pPr>
        <w:spacing w:after="120"/>
        <w:rPr>
          <w:rFonts w:ascii="Arial Narrow" w:hAnsi="Arial Narrow"/>
        </w:rPr>
      </w:pPr>
    </w:p>
    <w:p w14:paraId="7B525E1B" w14:textId="7FBB609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7E14D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3977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326AE6" w14:textId="7B1DC4EF" w:rsidR="007E14DC" w:rsidRDefault="007E14D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BC7891" w14:textId="77777777" w:rsidR="007E14DC" w:rsidRDefault="007E1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0C778D49" w14:textId="1DE02B2A" w:rsidR="00A16A09" w:rsidRPr="007E14DC" w:rsidRDefault="00A16A09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>Należy zaznaczyć właściwe</w:t>
      </w:r>
      <w:r w:rsidR="00254146" w:rsidRPr="007E14DC">
        <w:rPr>
          <w:rFonts w:ascii="Arial Narrow" w:hAnsi="Arial Narrow"/>
          <w:sz w:val="22"/>
          <w:szCs w:val="22"/>
        </w:rPr>
        <w:t>. Informacje o cenach dla części zamówienia, których oferta nie dotyczy należy wykreślić lub pominąć.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A045B3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E5CD5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75F00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201D20"/>
    <w:rsid w:val="00254146"/>
    <w:rsid w:val="00365162"/>
    <w:rsid w:val="003770D1"/>
    <w:rsid w:val="003870F4"/>
    <w:rsid w:val="004E7FBF"/>
    <w:rsid w:val="005221E6"/>
    <w:rsid w:val="005B3758"/>
    <w:rsid w:val="005E1C35"/>
    <w:rsid w:val="005E375A"/>
    <w:rsid w:val="005F75A2"/>
    <w:rsid w:val="00600330"/>
    <w:rsid w:val="00616371"/>
    <w:rsid w:val="006A485A"/>
    <w:rsid w:val="006C1737"/>
    <w:rsid w:val="0079432C"/>
    <w:rsid w:val="007A20CE"/>
    <w:rsid w:val="007E14DC"/>
    <w:rsid w:val="00800AFE"/>
    <w:rsid w:val="00814F32"/>
    <w:rsid w:val="00855E2B"/>
    <w:rsid w:val="008D6727"/>
    <w:rsid w:val="00976C66"/>
    <w:rsid w:val="00A05CAC"/>
    <w:rsid w:val="00A16065"/>
    <w:rsid w:val="00A16A09"/>
    <w:rsid w:val="00A31AD9"/>
    <w:rsid w:val="00A43856"/>
    <w:rsid w:val="00AA1DE5"/>
    <w:rsid w:val="00AD009A"/>
    <w:rsid w:val="00B55E65"/>
    <w:rsid w:val="00B8537C"/>
    <w:rsid w:val="00B855BA"/>
    <w:rsid w:val="00BA6A86"/>
    <w:rsid w:val="00BF0DA7"/>
    <w:rsid w:val="00C119E2"/>
    <w:rsid w:val="00CE1B47"/>
    <w:rsid w:val="00DD57DC"/>
    <w:rsid w:val="00DF6A87"/>
    <w:rsid w:val="00E308ED"/>
    <w:rsid w:val="00E52C22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E1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2246-4B98-4019-86B1-03D77295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2023-07-17T07:23:00Z</cp:lastPrinted>
  <dcterms:created xsi:type="dcterms:W3CDTF">2023-06-14T05:59:00Z</dcterms:created>
  <dcterms:modified xsi:type="dcterms:W3CDTF">2023-07-17T10:25:00Z</dcterms:modified>
</cp:coreProperties>
</file>