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E3A56" w14:textId="77777777" w:rsidR="009C47E7" w:rsidRDefault="009C47E7" w:rsidP="009C47E7">
      <w:pPr>
        <w:pStyle w:val="Nagwek"/>
        <w:jc w:val="center"/>
      </w:pPr>
      <w:bookmarkStart w:id="0" w:name="_Hlk127354509"/>
      <w:r>
        <w:rPr>
          <w:noProof/>
        </w:rPr>
        <w:drawing>
          <wp:inline distT="0" distB="0" distL="0" distR="0" wp14:anchorId="0CF2EC2C" wp14:editId="5E5B05E3">
            <wp:extent cx="4007007" cy="72834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098" cy="746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0E08B" w14:textId="77777777" w:rsidR="009C47E7" w:rsidRPr="00F64BCA" w:rsidRDefault="009C47E7" w:rsidP="009C47E7">
      <w:pPr>
        <w:tabs>
          <w:tab w:val="center" w:pos="4536"/>
          <w:tab w:val="right" w:pos="9072"/>
        </w:tabs>
        <w:jc w:val="center"/>
        <w:rPr>
          <w:szCs w:val="24"/>
        </w:rPr>
      </w:pPr>
      <w:r w:rsidRPr="00197FF0">
        <w:rPr>
          <w:szCs w:val="24"/>
        </w:rPr>
        <w:t>„Sfinansowano w ramach reakcji Unii na pandemię COVID-19”</w:t>
      </w:r>
    </w:p>
    <w:bookmarkEnd w:id="0"/>
    <w:p w14:paraId="4EA5DBCE" w14:textId="77777777" w:rsidR="009C47E7" w:rsidRDefault="009C47E7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</w:p>
    <w:p w14:paraId="4A950D2C" w14:textId="4CEA2BF9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7799E45" w14:textId="3B987FBC" w:rsidR="00705B12" w:rsidRPr="00565FD9" w:rsidRDefault="00462143" w:rsidP="009C47E7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>ubiegając się o udzielenie zamówienia publicznego pn</w:t>
      </w:r>
      <w:bookmarkStart w:id="1" w:name="_Hlk121382484"/>
      <w:bookmarkStart w:id="2" w:name="_Hlk119485795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Start w:id="3" w:name="_Hlk116900814"/>
      <w:bookmarkEnd w:id="1"/>
      <w:bookmarkEnd w:id="2"/>
      <w:r w:rsidR="009C47E7" w:rsidRPr="005246DF">
        <w:rPr>
          <w:rFonts w:ascii="Arial Narrow" w:hAnsi="Arial Narrow"/>
          <w:b/>
          <w:bCs/>
          <w:sz w:val="28"/>
          <w:szCs w:val="28"/>
        </w:rPr>
        <w:t xml:space="preserve">Zakup sprzętu komputerowego </w:t>
      </w:r>
      <w:r w:rsidR="009C47E7">
        <w:rPr>
          <w:rFonts w:ascii="Arial Narrow" w:hAnsi="Arial Narrow"/>
          <w:b/>
          <w:bCs/>
          <w:sz w:val="28"/>
          <w:szCs w:val="28"/>
        </w:rPr>
        <w:br/>
      </w:r>
      <w:r w:rsidR="009C47E7" w:rsidRPr="005246DF">
        <w:rPr>
          <w:rFonts w:ascii="Arial Narrow" w:hAnsi="Arial Narrow"/>
          <w:b/>
          <w:bCs/>
          <w:sz w:val="28"/>
          <w:szCs w:val="28"/>
        </w:rPr>
        <w:t>oraz urządzeń wielofunkcyjnych na potrzeby Urzędu Miasta Ostrowca Świętokrzyskiego</w:t>
      </w:r>
    </w:p>
    <w:bookmarkEnd w:id="3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sectPr w:rsidR="00462143" w:rsidRPr="002C4AE6" w:rsidSect="009C47E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705B12" w:rsidRDefault="002C4AE6" w:rsidP="009C47E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9C47E7" w:rsidRDefault="005E7D22" w:rsidP="009C47E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</w:t>
      </w:r>
      <w:r w:rsidRPr="009C47E7">
        <w:rPr>
          <w:rFonts w:ascii="Arial Narrow" w:hAnsi="Arial Narrow"/>
          <w:sz w:val="22"/>
          <w:szCs w:val="22"/>
        </w:rPr>
        <w:t>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2938">
    <w:abstractNumId w:val="0"/>
  </w:num>
  <w:num w:numId="2" w16cid:durableId="780758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851539"/>
    <w:rsid w:val="00915E1A"/>
    <w:rsid w:val="00947FCA"/>
    <w:rsid w:val="00967B55"/>
    <w:rsid w:val="009A7921"/>
    <w:rsid w:val="009C248C"/>
    <w:rsid w:val="009C47E7"/>
    <w:rsid w:val="009D00E1"/>
    <w:rsid w:val="009E452E"/>
    <w:rsid w:val="00A2118D"/>
    <w:rsid w:val="00A2690D"/>
    <w:rsid w:val="00A52E58"/>
    <w:rsid w:val="00A876C6"/>
    <w:rsid w:val="00AC66B3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12</cp:revision>
  <cp:lastPrinted>2023-01-20T12:29:00Z</cp:lastPrinted>
  <dcterms:created xsi:type="dcterms:W3CDTF">2022-10-17T12:27:00Z</dcterms:created>
  <dcterms:modified xsi:type="dcterms:W3CDTF">2023-02-22T07:29:00Z</dcterms:modified>
</cp:coreProperties>
</file>