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DCA3F" w14:textId="36D41C12" w:rsidR="0097176E" w:rsidRDefault="0097176E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6750D">
        <w:rPr>
          <w:rFonts w:asciiTheme="minorHAnsi" w:hAnsiTheme="minorHAnsi" w:cstheme="minorHAnsi"/>
          <w:noProof/>
        </w:rPr>
        <w:drawing>
          <wp:inline distT="0" distB="0" distL="0" distR="0" wp14:anchorId="5F36891B" wp14:editId="4A36B849">
            <wp:extent cx="3695700" cy="6717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A2EF7" w14:textId="77777777" w:rsidR="0097176E" w:rsidRPr="0097176E" w:rsidRDefault="0097176E" w:rsidP="0097176E">
      <w:pPr>
        <w:spacing w:before="360" w:after="360" w:line="240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97176E">
        <w:rPr>
          <w:rFonts w:asciiTheme="minorHAnsi" w:hAnsiTheme="minorHAnsi" w:cstheme="minorHAnsi"/>
          <w:color w:val="auto"/>
          <w:szCs w:val="24"/>
        </w:rPr>
        <w:t>„Sfinansowano w ramach reakcji Unii na pandemię COVID-19</w:t>
      </w:r>
    </w:p>
    <w:p w14:paraId="4A950D2C" w14:textId="5D42173B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  <w:r w:rsidR="00AC0250">
        <w:rPr>
          <w:rFonts w:ascii="Arial Narrow" w:hAnsi="Arial Narrow" w:cstheme="minorHAnsi"/>
          <w:sz w:val="22"/>
        </w:rPr>
        <w:t xml:space="preserve"> </w:t>
      </w:r>
      <w:r w:rsidR="00AC0250" w:rsidRPr="00AC0250">
        <w:rPr>
          <w:rFonts w:ascii="Arial Narrow" w:hAnsi="Arial Narrow" w:cstheme="minorHAnsi"/>
          <w:color w:val="FF0000"/>
          <w:sz w:val="22"/>
        </w:rPr>
        <w:t>(składany wraz z ofert</w:t>
      </w:r>
      <w:r w:rsidR="00AC0250">
        <w:rPr>
          <w:rFonts w:ascii="Arial Narrow" w:hAnsi="Arial Narrow" w:cstheme="minorHAnsi"/>
          <w:color w:val="FF0000"/>
          <w:sz w:val="22"/>
        </w:rPr>
        <w:t>ą</w:t>
      </w:r>
      <w:r w:rsidR="00AC0250">
        <w:rPr>
          <w:rFonts w:ascii="Arial Narrow" w:hAnsi="Arial Narrow" w:cstheme="minorHAnsi"/>
          <w:sz w:val="22"/>
        </w:rPr>
        <w:t>)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0053D97F" w:rsidR="005E7D22" w:rsidRPr="005E7D22" w:rsidRDefault="00462143" w:rsidP="005E7D22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97176E">
        <w:rPr>
          <w:rFonts w:asciiTheme="minorHAnsi" w:hAnsiTheme="minorHAnsi" w:cstheme="minorHAnsi"/>
          <w:sz w:val="22"/>
          <w:szCs w:val="22"/>
        </w:rPr>
        <w:t xml:space="preserve">: </w:t>
      </w:r>
      <w:r w:rsidR="0097176E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zh-CN"/>
        </w:rPr>
        <w:t xml:space="preserve">Dostawa </w:t>
      </w:r>
      <w:r w:rsidR="0097176E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="0097176E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>pn</w:t>
      </w:r>
      <w:proofErr w:type="spellEnd"/>
      <w:r w:rsidR="0097176E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>: „</w:t>
      </w:r>
      <w:r w:rsidR="0097176E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zh-CN"/>
        </w:rPr>
        <w:t>Cyfryzacja biur, jednostek publicznych, jednostek podległych i nadzorowanych przez Gminę Ostrowiec Świętokrzyski”</w:t>
      </w:r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97176E">
      <w:foot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7176E"/>
    <w:rsid w:val="009A7921"/>
    <w:rsid w:val="009C248C"/>
    <w:rsid w:val="009D00E1"/>
    <w:rsid w:val="009E452E"/>
    <w:rsid w:val="00A2690D"/>
    <w:rsid w:val="00A52E58"/>
    <w:rsid w:val="00AC0250"/>
    <w:rsid w:val="00AC66B3"/>
    <w:rsid w:val="00AF08EF"/>
    <w:rsid w:val="00AF4D5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2022-07-26T09:53:00Z</cp:lastPrinted>
  <dcterms:created xsi:type="dcterms:W3CDTF">2022-06-22T08:22:00Z</dcterms:created>
  <dcterms:modified xsi:type="dcterms:W3CDTF">2022-07-26T09:53:00Z</dcterms:modified>
</cp:coreProperties>
</file>