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A32E" w14:textId="4D904A38" w:rsidR="004B729A" w:rsidRDefault="004B729A" w:rsidP="004B729A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337C1D90" wp14:editId="3B86E146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E97B" w14:textId="386AC7E0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4B729A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07FF704C" w:rsidR="00AC7793" w:rsidRDefault="00AC7793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6D83C1EA" w14:textId="01DA2D15" w:rsidR="008D678B" w:rsidRPr="008D678B" w:rsidRDefault="008D678B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color w:val="FF0000"/>
        </w:rPr>
      </w:pPr>
      <w:r>
        <w:rPr>
          <w:rFonts w:cs="Calibri"/>
          <w:b/>
          <w:bCs/>
          <w:u w:val="single"/>
        </w:rPr>
        <w:t>(</w:t>
      </w:r>
      <w:r w:rsidRPr="008D678B">
        <w:rPr>
          <w:rFonts w:cs="Calibri"/>
          <w:color w:val="FF0000"/>
        </w:rPr>
        <w:t>składane na wezwanie)</w:t>
      </w:r>
    </w:p>
    <w:p w14:paraId="678A1C41" w14:textId="2C59BBD7" w:rsidR="004B729A" w:rsidRDefault="00AC7793" w:rsidP="008E6E0D">
      <w:pPr>
        <w:widowControl w:val="0"/>
        <w:suppressAutoHyphens/>
        <w:spacing w:after="0" w:line="240" w:lineRule="auto"/>
        <w:jc w:val="center"/>
        <w:rPr>
          <w:rFonts w:cs="Calibri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4B729A" w:rsidRPr="008E6E0D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Dostawa, instalacja i uruchomienie platformy wirtualizacyjnej, systemu backup i deduplikatorów</w:t>
      </w:r>
    </w:p>
    <w:p w14:paraId="7805CE40" w14:textId="26E62E47" w:rsidR="00AC7793" w:rsidRDefault="00AC7793" w:rsidP="004B729A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5152DB6F" w14:textId="77777777" w:rsidR="004B729A" w:rsidRDefault="004B729A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226B2E3F" w14:textId="0945AEE2" w:rsidR="00D140CB" w:rsidRDefault="00D140CB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DA92C" w:rsidR="005F75A2" w:rsidRDefault="004B729A" w:rsidP="004B729A">
      <w:pPr>
        <w:jc w:val="center"/>
      </w:pPr>
      <w:r>
        <w:rPr>
          <w:noProof/>
        </w:rPr>
        <w:drawing>
          <wp:inline distT="0" distB="0" distL="0" distR="0" wp14:anchorId="56ED583F" wp14:editId="6A5F43EC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FE129" w14:textId="3AD4FFB8" w:rsidR="004B729A" w:rsidRDefault="004B729A" w:rsidP="004B729A">
      <w:pPr>
        <w:jc w:val="center"/>
      </w:pPr>
      <w:r w:rsidRPr="00197FF0">
        <w:rPr>
          <w:sz w:val="24"/>
          <w:szCs w:val="24"/>
        </w:rPr>
        <w:t>„Sfinansowano w ramach reakcji Unii na pandemię COVID-19</w:t>
      </w:r>
      <w:r w:rsidR="000B3270">
        <w:rPr>
          <w:sz w:val="24"/>
          <w:szCs w:val="24"/>
        </w:rPr>
        <w:t>”</w:t>
      </w:r>
    </w:p>
    <w:sectPr w:rsidR="004B729A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B3270"/>
    <w:rsid w:val="000C6E03"/>
    <w:rsid w:val="001376FE"/>
    <w:rsid w:val="001864A8"/>
    <w:rsid w:val="002038BE"/>
    <w:rsid w:val="00274022"/>
    <w:rsid w:val="002F1391"/>
    <w:rsid w:val="004B729A"/>
    <w:rsid w:val="00575EB3"/>
    <w:rsid w:val="00584858"/>
    <w:rsid w:val="005D6401"/>
    <w:rsid w:val="005F75A2"/>
    <w:rsid w:val="00623588"/>
    <w:rsid w:val="00721942"/>
    <w:rsid w:val="00727CF2"/>
    <w:rsid w:val="008D678B"/>
    <w:rsid w:val="008E6E0D"/>
    <w:rsid w:val="009B3F67"/>
    <w:rsid w:val="00A1459B"/>
    <w:rsid w:val="00AC7793"/>
    <w:rsid w:val="00AF5478"/>
    <w:rsid w:val="00B67FB9"/>
    <w:rsid w:val="00B81DEE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2022-07-13T10:24:00Z</cp:lastPrinted>
  <dcterms:created xsi:type="dcterms:W3CDTF">2021-10-29T09:57:00Z</dcterms:created>
  <dcterms:modified xsi:type="dcterms:W3CDTF">2022-07-13T10:52:00Z</dcterms:modified>
</cp:coreProperties>
</file>