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59BD5" w14:textId="08B8951F" w:rsidR="003F4E37" w:rsidRPr="009E2371" w:rsidRDefault="003F4E37" w:rsidP="004E09C9">
      <w:pPr>
        <w:spacing w:after="0"/>
        <w:jc w:val="right"/>
        <w:rPr>
          <w:rFonts w:ascii="Cambria" w:hAnsi="Cambria"/>
        </w:rPr>
      </w:pPr>
      <w:r w:rsidRPr="009E2371">
        <w:rPr>
          <w:rFonts w:ascii="Cambria" w:hAnsi="Cambria"/>
        </w:rPr>
        <w:t xml:space="preserve">Ostrowiec Świętokrzyski, </w:t>
      </w:r>
      <w:r w:rsidR="00F73C5F">
        <w:rPr>
          <w:rFonts w:ascii="Cambria" w:hAnsi="Cambria"/>
        </w:rPr>
        <w:t>1 grudnia</w:t>
      </w:r>
      <w:r w:rsidRPr="009E2371">
        <w:rPr>
          <w:rFonts w:ascii="Cambria" w:hAnsi="Cambria"/>
        </w:rPr>
        <w:t xml:space="preserve"> 2021 r.</w:t>
      </w:r>
    </w:p>
    <w:p w14:paraId="7A25FF47" w14:textId="77777777" w:rsidR="00E22A12" w:rsidRDefault="00E22A12" w:rsidP="004E09C9">
      <w:pPr>
        <w:tabs>
          <w:tab w:val="left" w:pos="5175"/>
        </w:tabs>
        <w:spacing w:after="0" w:line="276" w:lineRule="auto"/>
        <w:jc w:val="both"/>
        <w:rPr>
          <w:rFonts w:ascii="Cambria" w:hAnsi="Cambria"/>
        </w:rPr>
      </w:pPr>
    </w:p>
    <w:p w14:paraId="7037F50C" w14:textId="1107FA9C" w:rsidR="003F4E37" w:rsidRPr="009E2371" w:rsidRDefault="003F4E37" w:rsidP="004E09C9">
      <w:pPr>
        <w:tabs>
          <w:tab w:val="left" w:pos="5175"/>
        </w:tabs>
        <w:spacing w:after="0" w:line="276" w:lineRule="auto"/>
        <w:jc w:val="both"/>
        <w:rPr>
          <w:rFonts w:ascii="Cambria" w:hAnsi="Cambria"/>
        </w:rPr>
      </w:pPr>
      <w:r w:rsidRPr="009E2371">
        <w:rPr>
          <w:rFonts w:ascii="Cambria" w:hAnsi="Cambria"/>
        </w:rPr>
        <w:t>Or.271.24.</w:t>
      </w:r>
      <w:r w:rsidR="00F1623C" w:rsidRPr="009E2371">
        <w:rPr>
          <w:rFonts w:ascii="Cambria" w:hAnsi="Cambria"/>
        </w:rPr>
        <w:t>7</w:t>
      </w:r>
      <w:r w:rsidRPr="009E2371">
        <w:rPr>
          <w:rFonts w:ascii="Cambria" w:hAnsi="Cambria"/>
        </w:rPr>
        <w:t>.2021</w:t>
      </w:r>
    </w:p>
    <w:p w14:paraId="497BE506" w14:textId="1EBF481A" w:rsidR="009E2371" w:rsidRDefault="009E2371" w:rsidP="004E09C9">
      <w:pPr>
        <w:tabs>
          <w:tab w:val="left" w:pos="5175"/>
        </w:tabs>
        <w:spacing w:after="0" w:line="276" w:lineRule="auto"/>
        <w:ind w:left="4956"/>
        <w:rPr>
          <w:rFonts w:ascii="Cambria" w:hAnsi="Cambria"/>
          <w:b/>
        </w:rPr>
      </w:pPr>
    </w:p>
    <w:p w14:paraId="2B3DDC7F" w14:textId="77777777" w:rsidR="00E22A12" w:rsidRDefault="00E22A12" w:rsidP="004E09C9">
      <w:pPr>
        <w:tabs>
          <w:tab w:val="left" w:pos="5175"/>
        </w:tabs>
        <w:spacing w:after="0" w:line="276" w:lineRule="auto"/>
        <w:ind w:left="4956"/>
        <w:rPr>
          <w:rFonts w:ascii="Cambria" w:hAnsi="Cambria"/>
          <w:b/>
        </w:rPr>
      </w:pPr>
    </w:p>
    <w:p w14:paraId="2DC0AFD1" w14:textId="231DCE31" w:rsidR="003F4E37" w:rsidRPr="009E2371" w:rsidRDefault="003F4E37" w:rsidP="004E09C9">
      <w:pPr>
        <w:tabs>
          <w:tab w:val="left" w:pos="5175"/>
        </w:tabs>
        <w:spacing w:after="0" w:line="276" w:lineRule="auto"/>
        <w:ind w:left="4956"/>
        <w:rPr>
          <w:rFonts w:ascii="Cambria" w:hAnsi="Cambria"/>
          <w:b/>
        </w:rPr>
      </w:pPr>
      <w:r w:rsidRPr="009E2371">
        <w:rPr>
          <w:rFonts w:ascii="Cambria" w:hAnsi="Cambria"/>
          <w:b/>
        </w:rPr>
        <w:t>Wykonawcy zainteresowani uczestnictwem w postępowaniu</w:t>
      </w:r>
    </w:p>
    <w:p w14:paraId="5425B27A" w14:textId="77777777" w:rsidR="003F4E37" w:rsidRPr="009E2371" w:rsidRDefault="003F4E37" w:rsidP="003F4E37">
      <w:pPr>
        <w:spacing w:after="0" w:line="276" w:lineRule="auto"/>
        <w:ind w:firstLine="708"/>
        <w:jc w:val="both"/>
        <w:rPr>
          <w:rFonts w:ascii="Cambria" w:hAnsi="Cambria"/>
        </w:rPr>
      </w:pPr>
    </w:p>
    <w:p w14:paraId="453CCC16" w14:textId="77777777" w:rsidR="003F4E37" w:rsidRPr="009E2371" w:rsidRDefault="003F4E37" w:rsidP="003F4E37">
      <w:pPr>
        <w:spacing w:after="0" w:line="276" w:lineRule="auto"/>
        <w:ind w:firstLine="708"/>
        <w:jc w:val="both"/>
        <w:rPr>
          <w:rFonts w:ascii="Cambria" w:hAnsi="Cambria"/>
          <w:b/>
          <w:bCs/>
        </w:rPr>
      </w:pPr>
      <w:r w:rsidRPr="009E2371">
        <w:rPr>
          <w:rFonts w:ascii="Cambria" w:hAnsi="Cambria"/>
        </w:rPr>
        <w:t xml:space="preserve">dotyczy postępowania o udzielenie zamówienia publicznego pn: </w:t>
      </w:r>
      <w:r w:rsidRPr="009E2371">
        <w:rPr>
          <w:rFonts w:ascii="Cambria" w:hAnsi="Cambria" w:cstheme="minorHAnsi"/>
          <w:b/>
          <w:bCs/>
        </w:rPr>
        <w:t xml:space="preserve">Dostawa 8 sztuk fabrycznie nowych niskopodłogowych, zeroemisyjnych autobusów o napędzie elektrycznym wraz z dostawą, montażem i uruchomieniem 5 sztuk nowych stacji ładowania </w:t>
      </w:r>
      <w:proofErr w:type="spellStart"/>
      <w:r w:rsidRPr="009E2371">
        <w:rPr>
          <w:rFonts w:ascii="Cambria" w:hAnsi="Cambria" w:cstheme="minorHAnsi"/>
          <w:b/>
          <w:bCs/>
        </w:rPr>
        <w:t>zajezdniowego</w:t>
      </w:r>
      <w:proofErr w:type="spellEnd"/>
      <w:r w:rsidRPr="009E2371">
        <w:rPr>
          <w:rFonts w:ascii="Cambria" w:hAnsi="Cambria"/>
          <w:b/>
          <w:bCs/>
        </w:rPr>
        <w:t>. (Or.271.24.2021)</w:t>
      </w:r>
    </w:p>
    <w:p w14:paraId="486E32B2" w14:textId="77777777" w:rsidR="003F4E37" w:rsidRPr="009E2371" w:rsidRDefault="003F4E37" w:rsidP="003F4E37">
      <w:pPr>
        <w:spacing w:after="0" w:line="276" w:lineRule="auto"/>
        <w:ind w:firstLine="708"/>
        <w:jc w:val="both"/>
        <w:rPr>
          <w:rFonts w:ascii="Cambria" w:hAnsi="Cambria"/>
          <w:b/>
          <w:bCs/>
        </w:rPr>
      </w:pPr>
    </w:p>
    <w:p w14:paraId="469BB42D" w14:textId="5A1E1594" w:rsidR="003F4E37" w:rsidRPr="009E2371" w:rsidRDefault="003F4E37" w:rsidP="00365A51">
      <w:pPr>
        <w:pStyle w:val="Default"/>
        <w:jc w:val="both"/>
        <w:rPr>
          <w:rFonts w:ascii="Cambria" w:hAnsi="Cambria"/>
          <w:sz w:val="22"/>
          <w:szCs w:val="22"/>
        </w:rPr>
      </w:pPr>
      <w:r w:rsidRPr="009E2371">
        <w:rPr>
          <w:rFonts w:ascii="Cambria" w:hAnsi="Cambria"/>
          <w:sz w:val="22"/>
          <w:szCs w:val="22"/>
        </w:rPr>
        <w:t xml:space="preserve">Zamawiający: </w:t>
      </w:r>
      <w:r w:rsidRPr="009E2371">
        <w:rPr>
          <w:rFonts w:ascii="Cambria" w:hAnsi="Cambria"/>
          <w:bCs/>
          <w:sz w:val="22"/>
          <w:szCs w:val="22"/>
        </w:rPr>
        <w:t>Gmina Ostrowiec Świętokrzyski, ul. Jana Głogowskiego 3/5, 27-400 Ostrowiec Świętokrzyski, d</w:t>
      </w:r>
      <w:r w:rsidRPr="009E2371">
        <w:rPr>
          <w:rFonts w:ascii="Cambria" w:hAnsi="Cambria"/>
          <w:sz w:val="22"/>
          <w:szCs w:val="22"/>
        </w:rPr>
        <w:t xml:space="preserve">ziałając na podstawie </w:t>
      </w:r>
      <w:r w:rsidRPr="009E2371">
        <w:rPr>
          <w:rFonts w:ascii="Cambria" w:hAnsi="Cambria" w:cstheme="minorHAnsi"/>
          <w:sz w:val="22"/>
          <w:szCs w:val="22"/>
        </w:rPr>
        <w:t xml:space="preserve">art. 135 ust. 6 </w:t>
      </w:r>
      <w:r w:rsidRPr="009E2371">
        <w:rPr>
          <w:rFonts w:ascii="Cambria" w:hAnsi="Cambria"/>
          <w:sz w:val="22"/>
          <w:szCs w:val="22"/>
        </w:rPr>
        <w:t xml:space="preserve">ustawy z dnia 11 września 2019 r. Prawo zamówień publicznych (tekst jednolity Dz. U. z 2021 r. poz. 1129 z </w:t>
      </w:r>
      <w:proofErr w:type="spellStart"/>
      <w:r w:rsidRPr="009E2371">
        <w:rPr>
          <w:rFonts w:ascii="Cambria" w:hAnsi="Cambria"/>
          <w:sz w:val="22"/>
          <w:szCs w:val="22"/>
        </w:rPr>
        <w:t>późn</w:t>
      </w:r>
      <w:proofErr w:type="spellEnd"/>
      <w:r w:rsidRPr="009E2371">
        <w:rPr>
          <w:rFonts w:ascii="Cambria" w:hAnsi="Cambria"/>
          <w:sz w:val="22"/>
          <w:szCs w:val="22"/>
        </w:rPr>
        <w:t>. zm.)</w:t>
      </w:r>
      <w:r w:rsidR="00280C43">
        <w:rPr>
          <w:rFonts w:ascii="Cambria" w:hAnsi="Cambria"/>
          <w:sz w:val="22"/>
          <w:szCs w:val="22"/>
        </w:rPr>
        <w:t xml:space="preserve"> zwanej dalej </w:t>
      </w:r>
      <w:proofErr w:type="spellStart"/>
      <w:r w:rsidR="00280C43">
        <w:rPr>
          <w:rFonts w:ascii="Cambria" w:hAnsi="Cambria"/>
          <w:sz w:val="22"/>
          <w:szCs w:val="22"/>
        </w:rPr>
        <w:t>Pzp</w:t>
      </w:r>
      <w:proofErr w:type="spellEnd"/>
      <w:r w:rsidR="00280C43">
        <w:rPr>
          <w:rFonts w:ascii="Cambria" w:hAnsi="Cambria"/>
          <w:sz w:val="22"/>
          <w:szCs w:val="22"/>
        </w:rPr>
        <w:t>,</w:t>
      </w:r>
      <w:r w:rsidRPr="009E2371">
        <w:rPr>
          <w:rFonts w:ascii="Cambria" w:hAnsi="Cambria"/>
          <w:sz w:val="22"/>
          <w:szCs w:val="22"/>
        </w:rPr>
        <w:t xml:space="preserve"> </w:t>
      </w:r>
      <w:r w:rsidRPr="009E2371">
        <w:rPr>
          <w:rFonts w:ascii="Cambria" w:hAnsi="Cambria" w:cstheme="minorHAnsi"/>
          <w:sz w:val="22"/>
          <w:szCs w:val="22"/>
        </w:rPr>
        <w:t xml:space="preserve">udostępnia treść zapytań wykonawców wraz z wyjaśnieniami </w:t>
      </w:r>
      <w:r w:rsidR="00F1623C" w:rsidRPr="009E2371">
        <w:rPr>
          <w:rFonts w:ascii="Cambria" w:hAnsi="Cambria" w:cstheme="minorHAnsi"/>
          <w:sz w:val="22"/>
          <w:szCs w:val="22"/>
        </w:rPr>
        <w:t>Z</w:t>
      </w:r>
      <w:r w:rsidRPr="009E2371">
        <w:rPr>
          <w:rFonts w:ascii="Cambria" w:hAnsi="Cambria" w:cstheme="minorHAnsi"/>
          <w:sz w:val="22"/>
          <w:szCs w:val="22"/>
        </w:rPr>
        <w:t>amawiającego</w:t>
      </w:r>
      <w:r w:rsidR="00365A51" w:rsidRPr="009E2371">
        <w:rPr>
          <w:rFonts w:ascii="Cambria" w:hAnsi="Cambria" w:cstheme="minorHAnsi"/>
          <w:sz w:val="22"/>
          <w:szCs w:val="22"/>
        </w:rPr>
        <w:t xml:space="preserve"> </w:t>
      </w:r>
      <w:r w:rsidR="00365A51" w:rsidRPr="009E2371">
        <w:rPr>
          <w:rFonts w:ascii="Cambria" w:hAnsi="Cambria" w:cs="Cambria"/>
          <w:sz w:val="22"/>
          <w:szCs w:val="22"/>
        </w:rPr>
        <w:t>oraz na podstawie art. 137 ust. 1</w:t>
      </w:r>
      <w:r w:rsidR="00280C43">
        <w:rPr>
          <w:rFonts w:ascii="Cambria" w:hAnsi="Cambria" w:cs="Cambria"/>
          <w:sz w:val="22"/>
          <w:szCs w:val="22"/>
        </w:rPr>
        <w:t xml:space="preserve"> </w:t>
      </w:r>
      <w:proofErr w:type="spellStart"/>
      <w:r w:rsidR="00280C43">
        <w:rPr>
          <w:rFonts w:ascii="Cambria" w:hAnsi="Cambria" w:cs="Cambria"/>
          <w:sz w:val="22"/>
          <w:szCs w:val="22"/>
        </w:rPr>
        <w:t>Pzp</w:t>
      </w:r>
      <w:proofErr w:type="spellEnd"/>
      <w:r w:rsidR="00365A51" w:rsidRPr="009E2371">
        <w:rPr>
          <w:rFonts w:ascii="Cambria" w:hAnsi="Cambria" w:cs="Cambria"/>
          <w:sz w:val="22"/>
          <w:szCs w:val="22"/>
        </w:rPr>
        <w:t>, dokonuje zmiany treści Specyfikacji Warunków Zamówienia zwanej dalej SWZ</w:t>
      </w:r>
      <w:r w:rsidR="00280C43">
        <w:rPr>
          <w:rFonts w:ascii="Cambria" w:hAnsi="Cambria" w:cs="Cambria"/>
          <w:sz w:val="22"/>
          <w:szCs w:val="22"/>
        </w:rPr>
        <w:t>.</w:t>
      </w:r>
      <w:r w:rsidRPr="009E2371">
        <w:rPr>
          <w:rFonts w:ascii="Cambria" w:hAnsi="Cambria"/>
          <w:sz w:val="22"/>
          <w:szCs w:val="22"/>
        </w:rPr>
        <w:t xml:space="preserve"> </w:t>
      </w:r>
    </w:p>
    <w:p w14:paraId="54566ED4" w14:textId="77777777" w:rsidR="00A0095B" w:rsidRPr="009E2371" w:rsidRDefault="00A0095B" w:rsidP="003F4E37">
      <w:pPr>
        <w:spacing w:after="0" w:line="276" w:lineRule="auto"/>
        <w:ind w:firstLine="708"/>
        <w:jc w:val="both"/>
        <w:rPr>
          <w:rFonts w:ascii="Cambria" w:hAnsi="Cambria"/>
        </w:rPr>
      </w:pPr>
    </w:p>
    <w:p w14:paraId="4185EBED" w14:textId="77777777" w:rsidR="00A30AA8" w:rsidRPr="009E2371" w:rsidRDefault="00A30AA8" w:rsidP="00A30AA8">
      <w:pPr>
        <w:pStyle w:val="Default"/>
        <w:spacing w:line="276" w:lineRule="auto"/>
        <w:jc w:val="both"/>
        <w:rPr>
          <w:rFonts w:ascii="Cambria" w:hAnsi="Cambria" w:cs="Times New Roman"/>
          <w:b/>
          <w:bCs/>
          <w:color w:val="auto"/>
          <w:sz w:val="22"/>
          <w:szCs w:val="22"/>
        </w:rPr>
      </w:pPr>
      <w:r w:rsidRPr="009E2371">
        <w:rPr>
          <w:rFonts w:ascii="Cambria" w:hAnsi="Cambria" w:cs="Times New Roman"/>
          <w:b/>
          <w:bCs/>
          <w:color w:val="auto"/>
          <w:sz w:val="22"/>
          <w:szCs w:val="22"/>
        </w:rPr>
        <w:t>Pytanie :</w:t>
      </w:r>
    </w:p>
    <w:p w14:paraId="49B8C1CF" w14:textId="4134471A" w:rsidR="00A30AA8" w:rsidRPr="009E2371" w:rsidRDefault="009E2371" w:rsidP="00A30AA8">
      <w:pPr>
        <w:suppressAutoHyphens w:val="0"/>
        <w:autoSpaceDE w:val="0"/>
        <w:autoSpaceDN w:val="0"/>
        <w:adjustRightInd w:val="0"/>
        <w:spacing w:after="0" w:line="240" w:lineRule="auto"/>
        <w:rPr>
          <w:rFonts w:ascii="Cambria" w:eastAsiaTheme="minorHAnsi" w:hAnsi="Cambria"/>
          <w:b/>
          <w:bCs/>
          <w:lang w:eastAsia="en-US"/>
        </w:rPr>
      </w:pPr>
      <w:r w:rsidRPr="009E2371">
        <w:rPr>
          <w:rFonts w:ascii="Cambria" w:eastAsiaTheme="minorHAnsi" w:hAnsi="Cambria"/>
          <w:b/>
          <w:bCs/>
          <w:lang w:eastAsia="en-US"/>
        </w:rPr>
        <w:t xml:space="preserve">Wymagania dotyczące parametrów technicznych stacji ładowania </w:t>
      </w:r>
      <w:proofErr w:type="spellStart"/>
      <w:r w:rsidRPr="009E2371">
        <w:rPr>
          <w:rFonts w:ascii="Cambria" w:eastAsiaTheme="minorHAnsi" w:hAnsi="Cambria"/>
          <w:b/>
          <w:bCs/>
          <w:lang w:eastAsia="en-US"/>
        </w:rPr>
        <w:t>zajezdniowego</w:t>
      </w:r>
      <w:proofErr w:type="spellEnd"/>
      <w:r w:rsidRPr="009E2371">
        <w:rPr>
          <w:rFonts w:ascii="Cambria" w:eastAsiaTheme="minorHAnsi" w:hAnsi="Cambria"/>
          <w:b/>
          <w:bCs/>
          <w:lang w:eastAsia="en-US"/>
        </w:rPr>
        <w:t>:</w:t>
      </w:r>
    </w:p>
    <w:p w14:paraId="4FEFEC74" w14:textId="77777777" w:rsidR="00A30AA8" w:rsidRPr="009E2371" w:rsidRDefault="00A30AA8" w:rsidP="00A30AA8">
      <w:pPr>
        <w:suppressAutoHyphens w:val="0"/>
        <w:autoSpaceDE w:val="0"/>
        <w:autoSpaceDN w:val="0"/>
        <w:adjustRightInd w:val="0"/>
        <w:spacing w:after="0" w:line="240" w:lineRule="auto"/>
        <w:rPr>
          <w:rFonts w:ascii="Cambria" w:eastAsiaTheme="minorHAnsi" w:hAnsi="Cambria"/>
          <w:lang w:eastAsia="en-US"/>
        </w:rPr>
      </w:pPr>
      <w:r w:rsidRPr="009E2371">
        <w:rPr>
          <w:rFonts w:ascii="Cambria" w:eastAsiaTheme="minorHAnsi" w:hAnsi="Cambria"/>
          <w:lang w:eastAsia="en-US"/>
        </w:rPr>
        <w:t xml:space="preserve"> </w:t>
      </w:r>
      <w:r w:rsidRPr="009E2371">
        <w:rPr>
          <w:rFonts w:ascii="Cambria" w:eastAsiaTheme="minorHAnsi" w:hAnsi="Cambria"/>
          <w:i/>
          <w:iCs/>
          <w:lang w:eastAsia="en-US"/>
        </w:rPr>
        <w:t xml:space="preserve">„6.3.2.1. stacjonarnych elektrycznych podwójnych ładowarek o mocy min. 80 kW </w:t>
      </w:r>
    </w:p>
    <w:p w14:paraId="424EF834" w14:textId="77777777" w:rsidR="00A30AA8" w:rsidRPr="009E2371" w:rsidRDefault="00A30AA8" w:rsidP="00A30AA8">
      <w:pPr>
        <w:suppressAutoHyphens w:val="0"/>
        <w:autoSpaceDE w:val="0"/>
        <w:autoSpaceDN w:val="0"/>
        <w:adjustRightInd w:val="0"/>
        <w:spacing w:after="0" w:line="240" w:lineRule="auto"/>
        <w:rPr>
          <w:rFonts w:ascii="Cambria" w:eastAsiaTheme="minorHAnsi" w:hAnsi="Cambria"/>
          <w:lang w:eastAsia="en-US"/>
        </w:rPr>
      </w:pPr>
      <w:r w:rsidRPr="009E2371">
        <w:rPr>
          <w:rFonts w:ascii="Cambria" w:eastAsiaTheme="minorHAnsi" w:hAnsi="Cambria"/>
          <w:i/>
          <w:iCs/>
          <w:lang w:eastAsia="en-US"/>
        </w:rPr>
        <w:t xml:space="preserve">(2x40 kW) - 1500 x 2000 x 900 mm (dopuszcza się tolerancję +5%), </w:t>
      </w:r>
    </w:p>
    <w:p w14:paraId="6A94C977" w14:textId="77777777" w:rsidR="00A30AA8" w:rsidRPr="009E2371" w:rsidRDefault="00A30AA8" w:rsidP="00A30AA8">
      <w:pPr>
        <w:suppressAutoHyphens w:val="0"/>
        <w:autoSpaceDE w:val="0"/>
        <w:autoSpaceDN w:val="0"/>
        <w:adjustRightInd w:val="0"/>
        <w:spacing w:after="0" w:line="240" w:lineRule="auto"/>
        <w:rPr>
          <w:rFonts w:ascii="Cambria" w:eastAsiaTheme="minorHAnsi" w:hAnsi="Cambria"/>
          <w:lang w:eastAsia="en-US"/>
        </w:rPr>
      </w:pPr>
    </w:p>
    <w:p w14:paraId="6901CD9E" w14:textId="77777777" w:rsidR="00A30AA8" w:rsidRPr="009E2371" w:rsidRDefault="00A30AA8" w:rsidP="00A30AA8">
      <w:pPr>
        <w:suppressAutoHyphens w:val="0"/>
        <w:autoSpaceDE w:val="0"/>
        <w:autoSpaceDN w:val="0"/>
        <w:adjustRightInd w:val="0"/>
        <w:spacing w:after="0" w:line="240" w:lineRule="auto"/>
        <w:rPr>
          <w:rFonts w:ascii="Cambria" w:eastAsiaTheme="minorHAnsi" w:hAnsi="Cambria"/>
          <w:lang w:eastAsia="en-US"/>
        </w:rPr>
      </w:pPr>
      <w:r w:rsidRPr="009E2371">
        <w:rPr>
          <w:rFonts w:ascii="Cambria" w:eastAsiaTheme="minorHAnsi" w:hAnsi="Cambria"/>
          <w:lang w:eastAsia="en-US"/>
        </w:rPr>
        <w:t xml:space="preserve">1. Biorąc pod uwagę konstrukcję ładowarki zapewniającą optymalną pracę oraz zapewnienie wymogów odnośnie hałasu oraz zakresu pracy w określonych temperaturach czy Zamawiający zgodzi się na zmianę wymiarów maksymalnych na: </w:t>
      </w:r>
    </w:p>
    <w:p w14:paraId="053A1C1D" w14:textId="77777777" w:rsidR="00A30AA8" w:rsidRPr="009E2371" w:rsidRDefault="00A30AA8" w:rsidP="00A30AA8">
      <w:pPr>
        <w:suppressAutoHyphens w:val="0"/>
        <w:autoSpaceDE w:val="0"/>
        <w:autoSpaceDN w:val="0"/>
        <w:adjustRightInd w:val="0"/>
        <w:spacing w:after="0" w:line="240" w:lineRule="auto"/>
        <w:rPr>
          <w:rFonts w:ascii="Cambria" w:eastAsiaTheme="minorHAnsi" w:hAnsi="Cambria"/>
          <w:lang w:eastAsia="en-US"/>
        </w:rPr>
      </w:pPr>
    </w:p>
    <w:p w14:paraId="215545BA" w14:textId="77777777" w:rsidR="00A30AA8" w:rsidRPr="009E2371" w:rsidRDefault="00A30AA8" w:rsidP="00A30AA8">
      <w:pPr>
        <w:pStyle w:val="Default"/>
        <w:spacing w:line="276" w:lineRule="auto"/>
        <w:jc w:val="both"/>
        <w:rPr>
          <w:rFonts w:ascii="Cambria" w:hAnsi="Cambria" w:cs="Times New Roman"/>
          <w:b/>
          <w:bCs/>
          <w:color w:val="auto"/>
          <w:sz w:val="22"/>
          <w:szCs w:val="22"/>
        </w:rPr>
      </w:pPr>
      <w:r w:rsidRPr="009E2371">
        <w:rPr>
          <w:rFonts w:ascii="Cambria" w:hAnsi="Cambria" w:cs="Times New Roman"/>
          <w:color w:val="auto"/>
          <w:sz w:val="22"/>
          <w:szCs w:val="22"/>
        </w:rPr>
        <w:t xml:space="preserve">1550 wys. x 950 gł. x 1350 mm </w:t>
      </w:r>
      <w:proofErr w:type="spellStart"/>
      <w:r w:rsidRPr="009E2371">
        <w:rPr>
          <w:rFonts w:ascii="Cambria" w:hAnsi="Cambria" w:cs="Times New Roman"/>
          <w:color w:val="auto"/>
          <w:sz w:val="22"/>
          <w:szCs w:val="22"/>
        </w:rPr>
        <w:t>szer</w:t>
      </w:r>
      <w:proofErr w:type="spellEnd"/>
    </w:p>
    <w:p w14:paraId="5F60A518" w14:textId="77777777" w:rsidR="00A30AA8" w:rsidRPr="009E2371" w:rsidRDefault="00A30AA8" w:rsidP="00A30AA8">
      <w:pPr>
        <w:pStyle w:val="Default"/>
        <w:spacing w:line="276" w:lineRule="auto"/>
        <w:jc w:val="both"/>
        <w:rPr>
          <w:rFonts w:ascii="Cambria" w:hAnsi="Cambria" w:cs="Times New Roman"/>
          <w:b/>
          <w:bCs/>
          <w:color w:val="auto"/>
          <w:sz w:val="22"/>
          <w:szCs w:val="22"/>
        </w:rPr>
      </w:pPr>
    </w:p>
    <w:p w14:paraId="19AA7039" w14:textId="13FE60A5" w:rsidR="00A30AA8" w:rsidRPr="009E2371" w:rsidRDefault="00A30AA8" w:rsidP="00A30AA8">
      <w:pPr>
        <w:pStyle w:val="Default"/>
        <w:spacing w:line="276" w:lineRule="auto"/>
        <w:jc w:val="both"/>
        <w:rPr>
          <w:rFonts w:ascii="Cambria" w:hAnsi="Cambria" w:cs="Times New Roman"/>
          <w:b/>
          <w:iCs/>
          <w:color w:val="auto"/>
          <w:sz w:val="22"/>
          <w:szCs w:val="22"/>
        </w:rPr>
      </w:pPr>
      <w:r w:rsidRPr="009E2371">
        <w:rPr>
          <w:rFonts w:ascii="Cambria" w:hAnsi="Cambria" w:cs="Times New Roman"/>
          <w:b/>
          <w:bCs/>
          <w:color w:val="auto"/>
          <w:sz w:val="22"/>
          <w:szCs w:val="22"/>
        </w:rPr>
        <w:t xml:space="preserve">Odp.: Zamawiający ustanawia nowe brzmienie pkt </w:t>
      </w:r>
      <w:r w:rsidRPr="009E2371">
        <w:rPr>
          <w:rFonts w:ascii="Cambria" w:hAnsi="Cambria" w:cs="Times New Roman"/>
          <w:b/>
          <w:iCs/>
          <w:color w:val="auto"/>
          <w:sz w:val="22"/>
          <w:szCs w:val="22"/>
        </w:rPr>
        <w:t>6.3.2.1.</w:t>
      </w:r>
    </w:p>
    <w:p w14:paraId="274A32AD" w14:textId="6AC63052" w:rsidR="00A30AA8" w:rsidRPr="009E2371" w:rsidRDefault="00A30AA8" w:rsidP="00A30AA8">
      <w:p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Cambria" w:eastAsiaTheme="minorHAnsi" w:hAnsi="Cambria"/>
          <w:b/>
          <w:iCs/>
          <w:color w:val="000000"/>
          <w:lang w:eastAsia="en-US"/>
        </w:rPr>
      </w:pPr>
      <w:r w:rsidRPr="009E2371">
        <w:rPr>
          <w:rFonts w:ascii="Cambria" w:eastAsiaTheme="minorHAnsi" w:hAnsi="Cambria"/>
          <w:b/>
          <w:iCs/>
          <w:color w:val="000000"/>
          <w:lang w:eastAsia="en-US"/>
        </w:rPr>
        <w:t xml:space="preserve">„stacjonarnych elektrycznych podwójnych ładowarek o mocy min. 80 kW (2x40 kW) - </w:t>
      </w:r>
      <w:r w:rsidRPr="009E2371">
        <w:rPr>
          <w:rFonts w:ascii="Cambria" w:eastAsiaTheme="minorHAnsi" w:hAnsi="Cambria"/>
          <w:b/>
          <w:iCs/>
          <w:color w:val="000000"/>
          <w:lang w:eastAsia="en-US"/>
        </w:rPr>
        <w:br/>
        <w:t>posadowionych na utwardzonej powierzchni o wymiarach max. 2,1 x 1,50 m, wysokość ładowarki do 1,60 m”.</w:t>
      </w:r>
    </w:p>
    <w:p w14:paraId="63BA301A" w14:textId="77777777" w:rsidR="00E22A12" w:rsidRDefault="00E22A12" w:rsidP="00A30AA8">
      <w:p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Cambria" w:eastAsiaTheme="minorHAnsi" w:hAnsi="Cambria"/>
          <w:b/>
          <w:color w:val="000000"/>
          <w:lang w:eastAsia="en-US"/>
        </w:rPr>
      </w:pPr>
    </w:p>
    <w:p w14:paraId="240C4CCE" w14:textId="0C819EEA" w:rsidR="00A30AA8" w:rsidRPr="009E2371" w:rsidRDefault="00A30AA8" w:rsidP="00A30AA8">
      <w:p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Cambria" w:eastAsiaTheme="minorHAnsi" w:hAnsi="Cambria"/>
          <w:b/>
          <w:color w:val="000000"/>
          <w:lang w:eastAsia="en-US"/>
        </w:rPr>
      </w:pPr>
      <w:r w:rsidRPr="009E2371">
        <w:rPr>
          <w:rFonts w:ascii="Cambria" w:eastAsiaTheme="minorHAnsi" w:hAnsi="Cambria"/>
          <w:b/>
          <w:color w:val="000000"/>
          <w:lang w:eastAsia="en-US"/>
        </w:rPr>
        <w:t xml:space="preserve">oraz </w:t>
      </w:r>
      <w:r w:rsidRPr="009E2371">
        <w:rPr>
          <w:rFonts w:ascii="Cambria" w:hAnsi="Cambria"/>
          <w:b/>
          <w:bCs/>
        </w:rPr>
        <w:t xml:space="preserve">pkt </w:t>
      </w:r>
      <w:r w:rsidRPr="009E2371">
        <w:rPr>
          <w:rFonts w:ascii="Cambria" w:eastAsiaTheme="minorHAnsi" w:hAnsi="Cambria"/>
          <w:b/>
          <w:iCs/>
          <w:lang w:eastAsia="en-US"/>
        </w:rPr>
        <w:t xml:space="preserve">6.3.2 2. w brzmieniu </w:t>
      </w:r>
    </w:p>
    <w:p w14:paraId="01827A09" w14:textId="77777777" w:rsidR="00E22A12" w:rsidRDefault="00E22A12" w:rsidP="00A30AA8">
      <w:p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b/>
          <w:bCs/>
        </w:rPr>
      </w:pPr>
    </w:p>
    <w:p w14:paraId="0C58CB51" w14:textId="78D43F04" w:rsidR="00A30AA8" w:rsidRPr="009E2371" w:rsidRDefault="00A30AA8" w:rsidP="00A30AA8">
      <w:p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="Cambria" w:eastAsiaTheme="minorHAnsi" w:hAnsi="Cambria"/>
          <w:b/>
          <w:iCs/>
          <w:color w:val="000000"/>
          <w:lang w:eastAsia="en-US"/>
        </w:rPr>
      </w:pPr>
      <w:r w:rsidRPr="009E2371">
        <w:rPr>
          <w:rFonts w:ascii="Cambria" w:hAnsi="Cambria"/>
          <w:b/>
          <w:bCs/>
        </w:rPr>
        <w:t xml:space="preserve">„stacjonarnych elektrycznych ładowarek szybkiego ładowania o mocy min. 150 kW </w:t>
      </w:r>
      <w:r w:rsidRPr="009E2371">
        <w:rPr>
          <w:rFonts w:ascii="Cambria" w:eastAsiaTheme="minorHAnsi" w:hAnsi="Cambria"/>
          <w:b/>
          <w:iCs/>
          <w:color w:val="000000"/>
          <w:lang w:eastAsia="en-US"/>
        </w:rPr>
        <w:t>posadowionych na utwardzonej powierzchni o wymiarach max. 2,1 x 1,50 m, wysokość ładowarki do 2,10 m”.</w:t>
      </w:r>
    </w:p>
    <w:p w14:paraId="5FB25E88" w14:textId="77777777" w:rsidR="006F622C" w:rsidRPr="009E2371" w:rsidRDefault="006F622C" w:rsidP="006F622C">
      <w:pPr>
        <w:spacing w:line="276" w:lineRule="auto"/>
        <w:jc w:val="both"/>
        <w:rPr>
          <w:rFonts w:ascii="Cambria" w:hAnsi="Cambria"/>
        </w:rPr>
      </w:pPr>
    </w:p>
    <w:p w14:paraId="15545656" w14:textId="23A3022B" w:rsidR="00F92CE5" w:rsidRDefault="009E2371" w:rsidP="006F622C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W związku z wprowadzonymi zmianami do </w:t>
      </w:r>
      <w:r w:rsidR="00280C43">
        <w:rPr>
          <w:rFonts w:ascii="Cambria" w:hAnsi="Cambria"/>
          <w:color w:val="auto"/>
          <w:sz w:val="22"/>
          <w:szCs w:val="22"/>
        </w:rPr>
        <w:t>SWZ</w:t>
      </w:r>
      <w:r>
        <w:rPr>
          <w:rFonts w:ascii="Cambria" w:hAnsi="Cambria"/>
          <w:color w:val="auto"/>
          <w:sz w:val="22"/>
          <w:szCs w:val="22"/>
        </w:rPr>
        <w:t xml:space="preserve">, zamawiający, na podstawie art. 137 ust. 6 </w:t>
      </w:r>
      <w:proofErr w:type="spellStart"/>
      <w:r w:rsidR="00280C43">
        <w:rPr>
          <w:rFonts w:ascii="Cambria" w:hAnsi="Cambria"/>
          <w:color w:val="auto"/>
          <w:sz w:val="22"/>
          <w:szCs w:val="22"/>
        </w:rPr>
        <w:t>Pzp</w:t>
      </w:r>
      <w:proofErr w:type="spellEnd"/>
      <w:r w:rsidR="00280C43">
        <w:rPr>
          <w:rFonts w:ascii="Cambria" w:hAnsi="Cambria"/>
          <w:color w:val="auto"/>
          <w:sz w:val="22"/>
          <w:szCs w:val="22"/>
        </w:rPr>
        <w:t xml:space="preserve">, </w:t>
      </w:r>
      <w:r w:rsidRPr="00F92CE5">
        <w:rPr>
          <w:rFonts w:ascii="Cambria" w:hAnsi="Cambria"/>
          <w:b/>
          <w:bCs/>
          <w:color w:val="auto"/>
          <w:sz w:val="22"/>
          <w:szCs w:val="22"/>
        </w:rPr>
        <w:t>przedłuża termin składania ofert</w:t>
      </w:r>
      <w:r w:rsidR="00280C43" w:rsidRPr="00F92CE5">
        <w:rPr>
          <w:rFonts w:ascii="Cambria" w:hAnsi="Cambria"/>
          <w:b/>
          <w:bCs/>
          <w:color w:val="auto"/>
          <w:sz w:val="22"/>
          <w:szCs w:val="22"/>
        </w:rPr>
        <w:t xml:space="preserve"> do dnia 21 grudnia 202</w:t>
      </w:r>
      <w:r w:rsidR="00AA61BE">
        <w:rPr>
          <w:rFonts w:ascii="Cambria" w:hAnsi="Cambria"/>
          <w:b/>
          <w:bCs/>
          <w:color w:val="auto"/>
          <w:sz w:val="22"/>
          <w:szCs w:val="22"/>
        </w:rPr>
        <w:t>1</w:t>
      </w:r>
      <w:r w:rsidR="00280C43" w:rsidRPr="00F92CE5">
        <w:rPr>
          <w:rFonts w:ascii="Cambria" w:hAnsi="Cambria"/>
          <w:b/>
          <w:bCs/>
          <w:color w:val="auto"/>
          <w:sz w:val="22"/>
          <w:szCs w:val="22"/>
        </w:rPr>
        <w:t xml:space="preserve"> r. godz. 9</w:t>
      </w:r>
      <w:r w:rsidR="00280C43" w:rsidRPr="00F92CE5">
        <w:rPr>
          <w:rFonts w:ascii="Cambria" w:hAnsi="Cambria"/>
          <w:b/>
          <w:bCs/>
          <w:color w:val="auto"/>
          <w:sz w:val="22"/>
          <w:szCs w:val="22"/>
          <w:vertAlign w:val="superscript"/>
        </w:rPr>
        <w:t>00</w:t>
      </w:r>
      <w:r w:rsidR="00280C43" w:rsidRPr="00280C43">
        <w:rPr>
          <w:rFonts w:ascii="Cambria" w:hAnsi="Cambria"/>
          <w:color w:val="auto"/>
          <w:sz w:val="22"/>
          <w:szCs w:val="22"/>
        </w:rPr>
        <w:t>.</w:t>
      </w:r>
      <w:r w:rsidR="00F92CE5">
        <w:rPr>
          <w:rFonts w:ascii="Cambria" w:hAnsi="Cambria"/>
          <w:color w:val="auto"/>
          <w:sz w:val="22"/>
          <w:szCs w:val="22"/>
        </w:rPr>
        <w:t xml:space="preserve"> Zmianie ulegają również:</w:t>
      </w:r>
    </w:p>
    <w:p w14:paraId="2489E942" w14:textId="1A4FCFE0" w:rsidR="006F622C" w:rsidRDefault="00F92CE5" w:rsidP="00F92CE5">
      <w:pPr>
        <w:pStyle w:val="Default"/>
        <w:numPr>
          <w:ilvl w:val="0"/>
          <w:numId w:val="12"/>
        </w:numPr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termin otwarcia ofert na 21 grudnia 202</w:t>
      </w:r>
      <w:r w:rsidR="00AA61BE">
        <w:rPr>
          <w:rFonts w:ascii="Cambria" w:hAnsi="Cambria"/>
          <w:color w:val="auto"/>
          <w:sz w:val="22"/>
          <w:szCs w:val="22"/>
        </w:rPr>
        <w:t>1</w:t>
      </w:r>
      <w:r>
        <w:rPr>
          <w:rFonts w:ascii="Cambria" w:hAnsi="Cambria"/>
          <w:color w:val="auto"/>
          <w:sz w:val="22"/>
          <w:szCs w:val="22"/>
        </w:rPr>
        <w:t xml:space="preserve"> r. godz. 10</w:t>
      </w:r>
      <w:r w:rsidRPr="00F92CE5">
        <w:rPr>
          <w:rFonts w:ascii="Cambria" w:hAnsi="Cambria"/>
          <w:color w:val="auto"/>
          <w:sz w:val="22"/>
          <w:szCs w:val="22"/>
          <w:vertAlign w:val="superscript"/>
        </w:rPr>
        <w:t>00</w:t>
      </w:r>
      <w:r>
        <w:rPr>
          <w:rFonts w:ascii="Cambria" w:hAnsi="Cambria"/>
          <w:color w:val="auto"/>
          <w:sz w:val="22"/>
          <w:szCs w:val="22"/>
        </w:rPr>
        <w:t>,</w:t>
      </w:r>
    </w:p>
    <w:p w14:paraId="0454D4C7" w14:textId="3DCB4DB7" w:rsidR="00F92CE5" w:rsidRPr="00280C43" w:rsidRDefault="00F92CE5" w:rsidP="00F92CE5">
      <w:pPr>
        <w:pStyle w:val="Default"/>
        <w:numPr>
          <w:ilvl w:val="0"/>
          <w:numId w:val="12"/>
        </w:numPr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termin związania ofertą na 20 marca 2022 r.</w:t>
      </w:r>
    </w:p>
    <w:p w14:paraId="39A3E841" w14:textId="6BD8DFAB" w:rsidR="006F622C" w:rsidRPr="009E2371" w:rsidRDefault="006F622C" w:rsidP="00BD7F42">
      <w:pPr>
        <w:spacing w:after="0" w:line="240" w:lineRule="auto"/>
        <w:jc w:val="both"/>
        <w:rPr>
          <w:rFonts w:ascii="Cambria" w:hAnsi="Cambria"/>
          <w:bCs/>
        </w:rPr>
      </w:pPr>
    </w:p>
    <w:p w14:paraId="7A09A62B" w14:textId="7F40BFD0" w:rsidR="006F622C" w:rsidRPr="009E2371" w:rsidRDefault="00F92CE5" w:rsidP="00BD7F42">
      <w:pPr>
        <w:spacing w:after="0" w:line="24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Zamawiający udostępnia na stronie prowadzonego postępowania zaktualizowany załącznik nr 1a do SWZ</w:t>
      </w:r>
      <w:r w:rsidR="00E22A12">
        <w:rPr>
          <w:rFonts w:ascii="Cambria" w:hAnsi="Cambria"/>
          <w:bCs/>
        </w:rPr>
        <w:t xml:space="preserve"> – </w:t>
      </w:r>
      <w:r w:rsidR="00E22A12" w:rsidRPr="00E22A12">
        <w:rPr>
          <w:rFonts w:ascii="Cambria" w:hAnsi="Cambria"/>
          <w:bCs/>
        </w:rPr>
        <w:t xml:space="preserve">Opis parametrów oraz typów zespołów i podzespołów zaoferowanych </w:t>
      </w:r>
      <w:r w:rsidR="00E22A12">
        <w:rPr>
          <w:rFonts w:ascii="Cambria" w:hAnsi="Cambria"/>
          <w:bCs/>
        </w:rPr>
        <w:br/>
      </w:r>
      <w:r w:rsidR="00E22A12" w:rsidRPr="00E22A12">
        <w:rPr>
          <w:rFonts w:ascii="Cambria" w:hAnsi="Cambria"/>
          <w:bCs/>
        </w:rPr>
        <w:lastRenderedPageBreak/>
        <w:t>przez Wykonawcę</w:t>
      </w:r>
      <w:r>
        <w:rPr>
          <w:rFonts w:ascii="Cambria" w:hAnsi="Cambria"/>
          <w:bCs/>
        </w:rPr>
        <w:t xml:space="preserve">. Aktualizacja załącznika </w:t>
      </w:r>
      <w:r w:rsidR="00E22A12">
        <w:rPr>
          <w:rFonts w:ascii="Cambria" w:hAnsi="Cambria"/>
          <w:bCs/>
        </w:rPr>
        <w:t xml:space="preserve">uwzględnia wprowadzone uprzednio zmiany w opisie przedmiotu zamówienia i SWZ. </w:t>
      </w:r>
    </w:p>
    <w:p w14:paraId="280F224E" w14:textId="77777777" w:rsidR="006F622C" w:rsidRPr="009E2371" w:rsidRDefault="006F622C" w:rsidP="00BD7F42">
      <w:pPr>
        <w:spacing w:after="0" w:line="240" w:lineRule="auto"/>
        <w:jc w:val="both"/>
        <w:rPr>
          <w:rFonts w:ascii="Cambria" w:hAnsi="Cambria"/>
          <w:bCs/>
        </w:rPr>
      </w:pPr>
    </w:p>
    <w:p w14:paraId="1ABC09B9" w14:textId="4CE51932" w:rsidR="002A02B0" w:rsidRPr="009E2371" w:rsidRDefault="002A02B0" w:rsidP="00BD7F42">
      <w:pPr>
        <w:spacing w:after="0" w:line="240" w:lineRule="auto"/>
        <w:jc w:val="both"/>
        <w:rPr>
          <w:rFonts w:ascii="Cambria" w:hAnsi="Cambria"/>
          <w:bCs/>
        </w:rPr>
      </w:pPr>
      <w:r w:rsidRPr="009E2371">
        <w:rPr>
          <w:rFonts w:ascii="Cambria" w:hAnsi="Cambria"/>
          <w:bCs/>
        </w:rPr>
        <w:t xml:space="preserve">Wyjaśnienia </w:t>
      </w:r>
      <w:r w:rsidR="00062DDA" w:rsidRPr="009E2371">
        <w:rPr>
          <w:rFonts w:ascii="Cambria" w:hAnsi="Cambria"/>
          <w:bCs/>
        </w:rPr>
        <w:t xml:space="preserve">i zmiany wprowadzone przez </w:t>
      </w:r>
      <w:r w:rsidRPr="009E2371">
        <w:rPr>
          <w:rFonts w:ascii="Cambria" w:hAnsi="Cambria"/>
          <w:bCs/>
        </w:rPr>
        <w:t xml:space="preserve">Zamawiającego stanowią integralna część </w:t>
      </w:r>
      <w:r w:rsidR="00280C43">
        <w:rPr>
          <w:rFonts w:ascii="Cambria" w:hAnsi="Cambria"/>
          <w:bCs/>
        </w:rPr>
        <w:t>SWZ</w:t>
      </w:r>
      <w:r w:rsidRPr="009E2371">
        <w:rPr>
          <w:rFonts w:ascii="Cambria" w:hAnsi="Cambria"/>
          <w:bCs/>
        </w:rPr>
        <w:t>.</w:t>
      </w:r>
    </w:p>
    <w:p w14:paraId="25DEA63E" w14:textId="77777777" w:rsidR="004E09C9" w:rsidRPr="009E2371" w:rsidRDefault="004E09C9" w:rsidP="002A02B0">
      <w:pPr>
        <w:shd w:val="clear" w:color="auto" w:fill="FFFFFF" w:themeFill="background1"/>
        <w:spacing w:after="0"/>
        <w:ind w:left="2829" w:hanging="2829"/>
        <w:jc w:val="center"/>
        <w:rPr>
          <w:rFonts w:ascii="Cambria" w:hAnsi="Cambria" w:cstheme="minorBidi"/>
          <w:lang w:eastAsia="en-US"/>
        </w:rPr>
      </w:pPr>
    </w:p>
    <w:p w14:paraId="2DAEDB91" w14:textId="66A5A292" w:rsidR="004E09C9" w:rsidRPr="00B177BB" w:rsidRDefault="004E09C9" w:rsidP="00625C6E">
      <w:pPr>
        <w:shd w:val="clear" w:color="auto" w:fill="FFFFFF" w:themeFill="background1"/>
        <w:spacing w:after="0"/>
        <w:ind w:left="2829"/>
        <w:jc w:val="center"/>
        <w:rPr>
          <w:rFonts w:ascii="Cambria" w:hAnsi="Cambria" w:cstheme="minorBidi"/>
          <w:lang w:eastAsia="en-US"/>
        </w:rPr>
      </w:pPr>
    </w:p>
    <w:p w14:paraId="7B5AB206" w14:textId="77777777" w:rsidR="00B51EC3" w:rsidRPr="008004CB" w:rsidRDefault="00B51EC3" w:rsidP="00625C6E">
      <w:pPr>
        <w:shd w:val="clear" w:color="auto" w:fill="FFFFFF" w:themeFill="background1"/>
        <w:spacing w:after="0"/>
        <w:ind w:left="2829"/>
        <w:jc w:val="center"/>
        <w:rPr>
          <w:rFonts w:ascii="Cambria" w:hAnsi="Cambria" w:cstheme="minorBidi"/>
          <w:lang w:eastAsia="en-US"/>
        </w:rPr>
      </w:pPr>
    </w:p>
    <w:p w14:paraId="735693FC" w14:textId="77777777" w:rsidR="004E09C9" w:rsidRPr="008004CB" w:rsidRDefault="004E09C9" w:rsidP="00625C6E">
      <w:pPr>
        <w:shd w:val="clear" w:color="auto" w:fill="FFFFFF" w:themeFill="background1"/>
        <w:spacing w:after="0"/>
        <w:ind w:left="2829"/>
        <w:jc w:val="center"/>
        <w:rPr>
          <w:rFonts w:ascii="Cambria" w:hAnsi="Cambria" w:cstheme="minorBidi"/>
          <w:lang w:eastAsia="en-US"/>
        </w:rPr>
      </w:pPr>
    </w:p>
    <w:p w14:paraId="532D2866" w14:textId="282A2192" w:rsidR="00625C6E" w:rsidRPr="008004CB" w:rsidRDefault="00625C6E" w:rsidP="00625C6E">
      <w:pPr>
        <w:shd w:val="clear" w:color="auto" w:fill="FFFFFF" w:themeFill="background1"/>
        <w:spacing w:after="0"/>
        <w:ind w:left="2829"/>
        <w:jc w:val="center"/>
        <w:rPr>
          <w:rFonts w:ascii="Cambria" w:hAnsi="Cambria" w:cstheme="minorBidi"/>
          <w:lang w:eastAsia="en-US"/>
        </w:rPr>
      </w:pPr>
      <w:r w:rsidRPr="008004CB">
        <w:rPr>
          <w:rFonts w:ascii="Cambria" w:hAnsi="Cambria" w:cstheme="minorBidi"/>
          <w:lang w:eastAsia="en-US"/>
        </w:rPr>
        <w:t>Z up. Prezydenta Miasta</w:t>
      </w:r>
    </w:p>
    <w:p w14:paraId="0673B4A3" w14:textId="77777777" w:rsidR="00625C6E" w:rsidRPr="008004CB" w:rsidRDefault="00625C6E" w:rsidP="00625C6E">
      <w:pPr>
        <w:shd w:val="clear" w:color="auto" w:fill="FFFFFF" w:themeFill="background1"/>
        <w:spacing w:after="0"/>
        <w:ind w:left="2829"/>
        <w:jc w:val="center"/>
        <w:rPr>
          <w:rFonts w:ascii="Cambria" w:hAnsi="Cambria" w:cstheme="minorBidi"/>
          <w:i/>
          <w:iCs/>
          <w:lang w:eastAsia="en-US"/>
        </w:rPr>
      </w:pPr>
      <w:r w:rsidRPr="008004CB">
        <w:rPr>
          <w:rFonts w:ascii="Cambria" w:hAnsi="Cambria" w:cstheme="minorBidi"/>
          <w:i/>
          <w:iCs/>
          <w:lang w:eastAsia="en-US"/>
        </w:rPr>
        <w:t>Dominik Smoliński</w:t>
      </w:r>
    </w:p>
    <w:p w14:paraId="1FE5940E" w14:textId="77777777" w:rsidR="00625C6E" w:rsidRPr="008004CB" w:rsidRDefault="00625C6E" w:rsidP="00625C6E">
      <w:pPr>
        <w:shd w:val="clear" w:color="auto" w:fill="FFFFFF" w:themeFill="background1"/>
        <w:spacing w:after="0"/>
        <w:ind w:left="2829"/>
        <w:jc w:val="center"/>
        <w:rPr>
          <w:rFonts w:ascii="Cambria" w:hAnsi="Cambria" w:cstheme="minorBidi"/>
          <w:lang w:eastAsia="en-US"/>
        </w:rPr>
      </w:pPr>
      <w:r w:rsidRPr="008004CB">
        <w:rPr>
          <w:rFonts w:ascii="Cambria" w:hAnsi="Cambria" w:cstheme="minorBidi"/>
          <w:lang w:eastAsia="en-US"/>
        </w:rPr>
        <w:t>Wiceprezydent Miasta</w:t>
      </w:r>
    </w:p>
    <w:p w14:paraId="456D9176" w14:textId="77777777" w:rsidR="00625C6E" w:rsidRPr="008004CB" w:rsidRDefault="00625C6E" w:rsidP="00625C6E">
      <w:pPr>
        <w:shd w:val="clear" w:color="auto" w:fill="FFFFFF" w:themeFill="background1"/>
        <w:spacing w:after="0"/>
        <w:ind w:left="2829"/>
        <w:jc w:val="center"/>
        <w:rPr>
          <w:rFonts w:ascii="Cambria" w:hAnsi="Cambria" w:cstheme="minorBidi"/>
          <w:lang w:eastAsia="en-US"/>
        </w:rPr>
      </w:pPr>
      <w:r w:rsidRPr="008004CB">
        <w:rPr>
          <w:rFonts w:ascii="Cambria" w:hAnsi="Cambria" w:cstheme="minorBidi"/>
          <w:lang w:eastAsia="en-US"/>
        </w:rPr>
        <w:t>Ostrowca Świętokrzyskiego</w:t>
      </w:r>
    </w:p>
    <w:p w14:paraId="036BC83F" w14:textId="62EC80F8" w:rsidR="005E1DEB" w:rsidRPr="00950471" w:rsidRDefault="005E1DEB" w:rsidP="005E1DEB">
      <w:pPr>
        <w:spacing w:after="0"/>
        <w:ind w:left="2829"/>
        <w:jc w:val="center"/>
        <w:rPr>
          <w:rFonts w:ascii="Cambria" w:hAnsi="Cambria" w:cstheme="minorBidi"/>
          <w:lang w:eastAsia="en-US"/>
        </w:rPr>
      </w:pPr>
      <w:r w:rsidRPr="00950471">
        <w:rPr>
          <w:rFonts w:ascii="Cambria" w:hAnsi="Cambria" w:cstheme="minorBidi"/>
          <w:lang w:eastAsia="en-US"/>
        </w:rPr>
        <w:t>………………………………………………</w:t>
      </w:r>
    </w:p>
    <w:p w14:paraId="58EDC65E" w14:textId="77777777" w:rsidR="005E1DEB" w:rsidRPr="00950471" w:rsidRDefault="005E1DEB" w:rsidP="005E1DEB">
      <w:pPr>
        <w:spacing w:after="0"/>
        <w:ind w:left="2829"/>
        <w:jc w:val="center"/>
        <w:rPr>
          <w:rFonts w:ascii="Cambria" w:hAnsi="Cambria" w:cstheme="minorBidi"/>
          <w:lang w:eastAsia="en-US"/>
        </w:rPr>
      </w:pPr>
      <w:r w:rsidRPr="00950471">
        <w:rPr>
          <w:rFonts w:ascii="Cambria" w:hAnsi="Cambria" w:cstheme="minorBidi"/>
          <w:lang w:eastAsia="en-US"/>
        </w:rPr>
        <w:t>Kierownik Zamawiającego</w:t>
      </w:r>
    </w:p>
    <w:p w14:paraId="5864601D" w14:textId="77777777" w:rsidR="00884FBD" w:rsidRPr="00950471" w:rsidRDefault="00884FBD" w:rsidP="005E1DEB">
      <w:pPr>
        <w:shd w:val="clear" w:color="auto" w:fill="FFFFFF" w:themeFill="background1"/>
        <w:spacing w:after="0"/>
        <w:ind w:left="2829"/>
        <w:jc w:val="center"/>
        <w:rPr>
          <w:rFonts w:ascii="Cambria" w:hAnsi="Cambria" w:cstheme="minorBidi"/>
          <w:color w:val="FFFFFF" w:themeColor="background1"/>
          <w:lang w:eastAsia="en-US"/>
        </w:rPr>
      </w:pPr>
      <w:r w:rsidRPr="00950471">
        <w:rPr>
          <w:rFonts w:ascii="Cambria" w:hAnsi="Cambria" w:cstheme="minorBidi"/>
          <w:color w:val="FFFFFF" w:themeColor="background1"/>
          <w:lang w:eastAsia="en-US"/>
        </w:rPr>
        <w:t>Z up. Prezydenta Miasta</w:t>
      </w:r>
    </w:p>
    <w:p w14:paraId="1DC81D77" w14:textId="77777777" w:rsidR="00884FBD" w:rsidRPr="00950471" w:rsidRDefault="00884FBD" w:rsidP="005E1DEB">
      <w:pPr>
        <w:shd w:val="clear" w:color="auto" w:fill="FFFFFF" w:themeFill="background1"/>
        <w:spacing w:after="0"/>
        <w:ind w:left="2829"/>
        <w:jc w:val="center"/>
        <w:rPr>
          <w:rFonts w:ascii="Cambria" w:hAnsi="Cambria" w:cstheme="minorBidi"/>
          <w:i/>
          <w:iCs/>
          <w:color w:val="FFFFFF" w:themeColor="background1"/>
          <w:lang w:eastAsia="en-US"/>
        </w:rPr>
      </w:pPr>
      <w:r w:rsidRPr="00950471">
        <w:rPr>
          <w:rFonts w:ascii="Cambria" w:hAnsi="Cambria" w:cstheme="minorBidi"/>
          <w:i/>
          <w:iCs/>
          <w:color w:val="FFFFFF" w:themeColor="background1"/>
          <w:lang w:eastAsia="en-US"/>
        </w:rPr>
        <w:t>Dominik Smoliński</w:t>
      </w:r>
    </w:p>
    <w:sectPr w:rsidR="00884FBD" w:rsidRPr="00950471" w:rsidSect="00B977F4">
      <w:footerReference w:type="default" r:id="rId7"/>
      <w:pgSz w:w="11906" w:h="16838"/>
      <w:pgMar w:top="1417" w:right="1417" w:bottom="1276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126E4" w14:textId="77777777" w:rsidR="00182E5E" w:rsidRDefault="00182E5E" w:rsidP="00F14548">
      <w:pPr>
        <w:spacing w:after="0" w:line="240" w:lineRule="auto"/>
      </w:pPr>
      <w:r>
        <w:separator/>
      </w:r>
    </w:p>
  </w:endnote>
  <w:endnote w:type="continuationSeparator" w:id="0">
    <w:p w14:paraId="3E3FDAC7" w14:textId="77777777" w:rsidR="00182E5E" w:rsidRDefault="00182E5E" w:rsidP="00F1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88254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04BF2C22" w14:textId="77777777" w:rsidR="00207F5B" w:rsidRPr="00207F5B" w:rsidRDefault="00182E5E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207F5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07F5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07F5B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207F5B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50CB5A0" w14:textId="77777777" w:rsidR="00207F5B" w:rsidRDefault="008004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CFC8D" w14:textId="77777777" w:rsidR="00182E5E" w:rsidRDefault="00182E5E" w:rsidP="00F14548">
      <w:pPr>
        <w:spacing w:after="0" w:line="240" w:lineRule="auto"/>
      </w:pPr>
      <w:r>
        <w:separator/>
      </w:r>
    </w:p>
  </w:footnote>
  <w:footnote w:type="continuationSeparator" w:id="0">
    <w:p w14:paraId="134D068E" w14:textId="77777777" w:rsidR="00182E5E" w:rsidRDefault="00182E5E" w:rsidP="00F14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9721F2"/>
    <w:multiLevelType w:val="hybridMultilevel"/>
    <w:tmpl w:val="21B2CF0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ED120C"/>
    <w:multiLevelType w:val="hybridMultilevel"/>
    <w:tmpl w:val="F8F09B16"/>
    <w:lvl w:ilvl="0" w:tplc="7FEAB9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86618C"/>
    <w:multiLevelType w:val="hybridMultilevel"/>
    <w:tmpl w:val="DED89856"/>
    <w:lvl w:ilvl="0" w:tplc="A52C1B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8AC081"/>
    <w:multiLevelType w:val="hybridMultilevel"/>
    <w:tmpl w:val="7E3CC02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1908CB5"/>
    <w:multiLevelType w:val="hybridMultilevel"/>
    <w:tmpl w:val="9ECA794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1656FE9"/>
    <w:multiLevelType w:val="hybridMultilevel"/>
    <w:tmpl w:val="101EB9CC"/>
    <w:lvl w:ilvl="0" w:tplc="A57AB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01209"/>
    <w:multiLevelType w:val="hybridMultilevel"/>
    <w:tmpl w:val="4E8256B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18527B2"/>
    <w:multiLevelType w:val="hybridMultilevel"/>
    <w:tmpl w:val="3A183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B1884"/>
    <w:multiLevelType w:val="hybridMultilevel"/>
    <w:tmpl w:val="E0F22B5A"/>
    <w:lvl w:ilvl="0" w:tplc="6AE8C6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5061F"/>
    <w:multiLevelType w:val="hybridMultilevel"/>
    <w:tmpl w:val="91D41704"/>
    <w:lvl w:ilvl="0" w:tplc="A35453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76C5730"/>
    <w:multiLevelType w:val="hybridMultilevel"/>
    <w:tmpl w:val="F97A6FBA"/>
    <w:lvl w:ilvl="0" w:tplc="94A03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30B85"/>
    <w:multiLevelType w:val="hybridMultilevel"/>
    <w:tmpl w:val="C82A9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11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A2"/>
    <w:rsid w:val="000351E0"/>
    <w:rsid w:val="00062DDA"/>
    <w:rsid w:val="000A110C"/>
    <w:rsid w:val="000B02A1"/>
    <w:rsid w:val="000E7AD9"/>
    <w:rsid w:val="001532D9"/>
    <w:rsid w:val="0016524D"/>
    <w:rsid w:val="00176A05"/>
    <w:rsid w:val="0018197B"/>
    <w:rsid w:val="00182E5E"/>
    <w:rsid w:val="001A765F"/>
    <w:rsid w:val="001B2BD4"/>
    <w:rsid w:val="001D59D9"/>
    <w:rsid w:val="001D6C0D"/>
    <w:rsid w:val="001E1DFB"/>
    <w:rsid w:val="001E42FE"/>
    <w:rsid w:val="00211E0C"/>
    <w:rsid w:val="00280C43"/>
    <w:rsid w:val="00284276"/>
    <w:rsid w:val="002A02B0"/>
    <w:rsid w:val="002C5FC7"/>
    <w:rsid w:val="002E02D4"/>
    <w:rsid w:val="002E1F87"/>
    <w:rsid w:val="002E23AF"/>
    <w:rsid w:val="002E6D98"/>
    <w:rsid w:val="002E7BB4"/>
    <w:rsid w:val="00316D80"/>
    <w:rsid w:val="00321910"/>
    <w:rsid w:val="003248B5"/>
    <w:rsid w:val="00336BF5"/>
    <w:rsid w:val="00343985"/>
    <w:rsid w:val="00365A51"/>
    <w:rsid w:val="003E7488"/>
    <w:rsid w:val="003F4E37"/>
    <w:rsid w:val="004A46C8"/>
    <w:rsid w:val="004E09C9"/>
    <w:rsid w:val="005023EC"/>
    <w:rsid w:val="00537D11"/>
    <w:rsid w:val="005D2170"/>
    <w:rsid w:val="005D4DF2"/>
    <w:rsid w:val="005E1DEB"/>
    <w:rsid w:val="005F75A2"/>
    <w:rsid w:val="00621F90"/>
    <w:rsid w:val="00622FD5"/>
    <w:rsid w:val="00625C6E"/>
    <w:rsid w:val="00637C0F"/>
    <w:rsid w:val="00642521"/>
    <w:rsid w:val="006504F7"/>
    <w:rsid w:val="00697CCB"/>
    <w:rsid w:val="006B7FD8"/>
    <w:rsid w:val="006C12D2"/>
    <w:rsid w:val="006F622C"/>
    <w:rsid w:val="007579C7"/>
    <w:rsid w:val="007654B0"/>
    <w:rsid w:val="007D7457"/>
    <w:rsid w:val="007E662E"/>
    <w:rsid w:val="008004CB"/>
    <w:rsid w:val="00802E94"/>
    <w:rsid w:val="00855E2B"/>
    <w:rsid w:val="00884FBD"/>
    <w:rsid w:val="00893E59"/>
    <w:rsid w:val="008B6B32"/>
    <w:rsid w:val="008B730E"/>
    <w:rsid w:val="008C1EC3"/>
    <w:rsid w:val="008E4A62"/>
    <w:rsid w:val="008E4B56"/>
    <w:rsid w:val="00923912"/>
    <w:rsid w:val="009347D9"/>
    <w:rsid w:val="00950471"/>
    <w:rsid w:val="00966333"/>
    <w:rsid w:val="0099626A"/>
    <w:rsid w:val="009B3275"/>
    <w:rsid w:val="009D3466"/>
    <w:rsid w:val="009D4A47"/>
    <w:rsid w:val="009E11FF"/>
    <w:rsid w:val="009E2371"/>
    <w:rsid w:val="00A0095B"/>
    <w:rsid w:val="00A1287B"/>
    <w:rsid w:val="00A239AF"/>
    <w:rsid w:val="00A30AA8"/>
    <w:rsid w:val="00A3434D"/>
    <w:rsid w:val="00A57655"/>
    <w:rsid w:val="00A8477C"/>
    <w:rsid w:val="00A9633B"/>
    <w:rsid w:val="00AA61BE"/>
    <w:rsid w:val="00AE0261"/>
    <w:rsid w:val="00B177BB"/>
    <w:rsid w:val="00B20CF2"/>
    <w:rsid w:val="00B23FF3"/>
    <w:rsid w:val="00B47BB3"/>
    <w:rsid w:val="00B51EC3"/>
    <w:rsid w:val="00B72F61"/>
    <w:rsid w:val="00B919AB"/>
    <w:rsid w:val="00B977F4"/>
    <w:rsid w:val="00BA11F4"/>
    <w:rsid w:val="00BA5A0B"/>
    <w:rsid w:val="00BC56BE"/>
    <w:rsid w:val="00BD35B1"/>
    <w:rsid w:val="00BD7F42"/>
    <w:rsid w:val="00C119E2"/>
    <w:rsid w:val="00C33845"/>
    <w:rsid w:val="00C52358"/>
    <w:rsid w:val="00CA6D2D"/>
    <w:rsid w:val="00D1709C"/>
    <w:rsid w:val="00D51483"/>
    <w:rsid w:val="00D943D4"/>
    <w:rsid w:val="00DB01F0"/>
    <w:rsid w:val="00DC2DEC"/>
    <w:rsid w:val="00DE6498"/>
    <w:rsid w:val="00E1618C"/>
    <w:rsid w:val="00E22A12"/>
    <w:rsid w:val="00E43BF4"/>
    <w:rsid w:val="00E44B3E"/>
    <w:rsid w:val="00EB08A2"/>
    <w:rsid w:val="00EF7C33"/>
    <w:rsid w:val="00F02F88"/>
    <w:rsid w:val="00F03ECB"/>
    <w:rsid w:val="00F127A7"/>
    <w:rsid w:val="00F14548"/>
    <w:rsid w:val="00F1518C"/>
    <w:rsid w:val="00F1623C"/>
    <w:rsid w:val="00F542A8"/>
    <w:rsid w:val="00F73C5F"/>
    <w:rsid w:val="00F87737"/>
    <w:rsid w:val="00F92CE5"/>
    <w:rsid w:val="00FB1432"/>
    <w:rsid w:val="00FF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D236"/>
  <w15:chartTrackingRefBased/>
  <w15:docId w15:val="{F4D5341D-3973-405F-84C9-CD8E6D86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8A2"/>
    <w:pPr>
      <w:suppressAutoHyphens/>
      <w:spacing w:line="252" w:lineRule="auto"/>
    </w:pPr>
    <w:rPr>
      <w:rFonts w:ascii="Calibri" w:eastAsia="SimSu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1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3">
    <w:name w:val="Styl3"/>
    <w:basedOn w:val="Domylnaczcionkaakapitu"/>
    <w:uiPriority w:val="1"/>
    <w:rsid w:val="001E1DFB"/>
    <w:rPr>
      <w:rFonts w:ascii="Cambria" w:hAnsi="Cambria"/>
      <w:b/>
      <w:i/>
      <w:sz w:val="24"/>
    </w:rPr>
  </w:style>
  <w:style w:type="character" w:customStyle="1" w:styleId="Styl4">
    <w:name w:val="Styl4"/>
    <w:basedOn w:val="Domylnaczcionkaakapitu"/>
    <w:uiPriority w:val="1"/>
    <w:rsid w:val="001E1DFB"/>
    <w:rPr>
      <w:rFonts w:ascii="Times New Roman" w:hAnsi="Times New Roman"/>
      <w:b/>
      <w:i/>
      <w:sz w:val="28"/>
    </w:rPr>
  </w:style>
  <w:style w:type="paragraph" w:styleId="Stopka">
    <w:name w:val="footer"/>
    <w:basedOn w:val="Normalny"/>
    <w:link w:val="StopkaZnak"/>
    <w:uiPriority w:val="99"/>
    <w:unhideWhenUsed/>
    <w:rsid w:val="00EB08A2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B08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819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C12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aliases w:val="normalny tekst,Data wydania,List Paragraph,CW_Lista,BulletC,Nagłowek 3,Numerowanie,L1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537D11"/>
    <w:pPr>
      <w:suppressAutoHyphens w:val="0"/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customStyle="1" w:styleId="AkapitzlistZnak">
    <w:name w:val="Akapit z listą Znak"/>
    <w:aliases w:val="normalny tekst Znak,Data wydania Znak,List Paragraph Znak,CW_Lista Znak,BulletC Znak,Nagłowek 3 Znak,Numerowanie Znak,L1 Znak,Preambuła Znak,Akapit z listą BS Znak,Kolorowa lista — akcent 11 Znak,Dot pt Znak,F5 List Paragraph Znak"/>
    <w:link w:val="Akapitzlist"/>
    <w:uiPriority w:val="34"/>
    <w:qFormat/>
    <w:locked/>
    <w:rsid w:val="00537D11"/>
    <w:rPr>
      <w:rFonts w:ascii="Calibri" w:hAnsi="Calibri" w:cs="Calibri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37D11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37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IWZ">
    <w:name w:val="SIWZ"/>
    <w:basedOn w:val="Normalny"/>
    <w:qFormat/>
    <w:rsid w:val="00537D11"/>
    <w:pPr>
      <w:spacing w:line="254" w:lineRule="auto"/>
    </w:pPr>
    <w:rPr>
      <w:rFonts w:ascii="Cambria" w:eastAsiaTheme="minorHAnsi" w:hAnsi="Cambria" w:cs="Cambria"/>
      <w:b/>
      <w:lang w:val="x-none"/>
    </w:rPr>
  </w:style>
  <w:style w:type="character" w:styleId="Hipercze">
    <w:name w:val="Hyperlink"/>
    <w:basedOn w:val="Domylnaczcionkaakapitu"/>
    <w:uiPriority w:val="99"/>
    <w:rsid w:val="00F14548"/>
    <w:rPr>
      <w:color w:val="0000FF"/>
      <w:u w:val="single"/>
    </w:rPr>
  </w:style>
  <w:style w:type="paragraph" w:styleId="Tekstprzypisudolnego">
    <w:name w:val="footnote text"/>
    <w:aliases w:val=" Znak1,Znak1,Tekst przypisu"/>
    <w:basedOn w:val="Normalny"/>
    <w:link w:val="TekstprzypisudolnegoZnak"/>
    <w:uiPriority w:val="99"/>
    <w:rsid w:val="00F14548"/>
    <w:pPr>
      <w:suppressAutoHyphens w:val="0"/>
      <w:spacing w:line="256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 Znak1 Znak,Znak1 Znak,Tekst przypisu Znak"/>
    <w:basedOn w:val="Domylnaczcionkaakapitu"/>
    <w:link w:val="Tekstprzypisudolnego"/>
    <w:uiPriority w:val="99"/>
    <w:rsid w:val="00F14548"/>
    <w:rPr>
      <w:sz w:val="20"/>
      <w:szCs w:val="20"/>
    </w:rPr>
  </w:style>
  <w:style w:type="character" w:styleId="Odwoanieprzypisudolnego">
    <w:name w:val="footnote reference"/>
    <w:uiPriority w:val="99"/>
    <w:unhideWhenUsed/>
    <w:rsid w:val="00F1454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E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E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E37"/>
    <w:rPr>
      <w:rFonts w:ascii="Calibri" w:eastAsia="SimSun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E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E37"/>
    <w:rPr>
      <w:rFonts w:ascii="Calibri" w:eastAsia="SimSun" w:hAnsi="Calibri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332</Words>
  <Characters>2300</Characters>
  <Application>Microsoft Office Word</Application>
  <DocSecurity>0</DocSecurity>
  <Lines>31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Wójcik</dc:creator>
  <cp:keywords/>
  <dc:description/>
  <cp:lastModifiedBy>Tomasz Wójcik</cp:lastModifiedBy>
  <cp:revision>6</cp:revision>
  <cp:lastPrinted>2021-12-07T14:03:00Z</cp:lastPrinted>
  <dcterms:created xsi:type="dcterms:W3CDTF">2021-12-01T12:02:00Z</dcterms:created>
  <dcterms:modified xsi:type="dcterms:W3CDTF">2021-12-07T14:04:00Z</dcterms:modified>
</cp:coreProperties>
</file>