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79A" w:rsidRPr="00096495" w:rsidRDefault="004D4F9F" w:rsidP="004D4F9F">
      <w:pPr>
        <w:spacing w:line="360" w:lineRule="auto"/>
        <w:jc w:val="right"/>
        <w:rPr>
          <w:rFonts w:eastAsia="Calibri"/>
          <w:bCs/>
          <w:lang w:eastAsia="en-US"/>
        </w:rPr>
      </w:pPr>
      <w:r w:rsidRPr="00096495">
        <w:rPr>
          <w:rFonts w:eastAsia="Calibri"/>
          <w:bCs/>
          <w:lang w:eastAsia="en-US"/>
        </w:rPr>
        <w:t xml:space="preserve">Ostrowiec Świętokrzyski </w:t>
      </w:r>
      <w:r w:rsidR="00BB6566" w:rsidRPr="00096495">
        <w:rPr>
          <w:rFonts w:eastAsia="Calibri"/>
          <w:bCs/>
          <w:lang w:eastAsia="en-US"/>
        </w:rPr>
        <w:t>2</w:t>
      </w:r>
      <w:r w:rsidR="00A669E2">
        <w:rPr>
          <w:rFonts w:eastAsia="Calibri"/>
          <w:bCs/>
          <w:lang w:eastAsia="en-US"/>
        </w:rPr>
        <w:t>7</w:t>
      </w:r>
      <w:r w:rsidR="00CE4070" w:rsidRPr="00096495">
        <w:rPr>
          <w:rFonts w:eastAsia="Calibri"/>
          <w:bCs/>
          <w:lang w:eastAsia="en-US"/>
        </w:rPr>
        <w:t>.</w:t>
      </w:r>
      <w:r w:rsidR="00AF279A" w:rsidRPr="00096495">
        <w:rPr>
          <w:rFonts w:eastAsia="Calibri"/>
          <w:bCs/>
          <w:lang w:eastAsia="en-US"/>
        </w:rPr>
        <w:t>0</w:t>
      </w:r>
      <w:r w:rsidRPr="00096495">
        <w:rPr>
          <w:rFonts w:eastAsia="Calibri"/>
          <w:bCs/>
          <w:lang w:eastAsia="en-US"/>
        </w:rPr>
        <w:t>8</w:t>
      </w:r>
      <w:r w:rsidR="00AF279A" w:rsidRPr="00096495">
        <w:rPr>
          <w:rFonts w:eastAsia="Calibri"/>
          <w:bCs/>
          <w:lang w:eastAsia="en-US"/>
        </w:rPr>
        <w:t>.</w:t>
      </w:r>
      <w:r w:rsidR="00044DD6" w:rsidRPr="00096495">
        <w:rPr>
          <w:rFonts w:eastAsia="Calibri"/>
          <w:bCs/>
          <w:lang w:eastAsia="en-US"/>
        </w:rPr>
        <w:t>2020r.</w:t>
      </w:r>
    </w:p>
    <w:p w:rsidR="004D4F9F" w:rsidRPr="00096495" w:rsidRDefault="004D4F9F" w:rsidP="004D4F9F">
      <w:pPr>
        <w:spacing w:line="360" w:lineRule="auto"/>
        <w:jc w:val="right"/>
        <w:rPr>
          <w:rFonts w:eastAsia="Calibri"/>
          <w:bCs/>
          <w:lang w:eastAsia="en-US"/>
        </w:rPr>
      </w:pPr>
    </w:p>
    <w:p w:rsidR="00044DD6" w:rsidRPr="00BB6566" w:rsidRDefault="00044DD6" w:rsidP="00044DD6">
      <w:pPr>
        <w:spacing w:line="360" w:lineRule="auto"/>
        <w:jc w:val="center"/>
        <w:rPr>
          <w:rFonts w:eastAsia="Calibri"/>
          <w:b/>
          <w:sz w:val="28"/>
          <w:lang w:eastAsia="en-US"/>
        </w:rPr>
      </w:pPr>
      <w:r w:rsidRPr="00BB6566">
        <w:rPr>
          <w:rFonts w:eastAsia="Calibri"/>
          <w:b/>
          <w:sz w:val="28"/>
          <w:lang w:eastAsia="en-US"/>
        </w:rPr>
        <w:t>ZAPYTANIE OFERTOWE</w:t>
      </w:r>
    </w:p>
    <w:p w:rsidR="00C16830" w:rsidRPr="00BB6566" w:rsidRDefault="00C16830" w:rsidP="005C7847">
      <w:pPr>
        <w:jc w:val="both"/>
        <w:rPr>
          <w:sz w:val="20"/>
          <w:szCs w:val="20"/>
        </w:rPr>
      </w:pPr>
    </w:p>
    <w:p w:rsidR="005C7847" w:rsidRPr="0021435C" w:rsidRDefault="00C16830" w:rsidP="005C7847">
      <w:pPr>
        <w:ind w:firstLine="426"/>
        <w:jc w:val="both"/>
      </w:pPr>
      <w:r w:rsidRPr="0021435C">
        <w:t xml:space="preserve">Wydział Infrastruktury Komunalnej Urzędu Miasta Ostrowca Świętokrzyskiego zaprasza do złożenia oferty na wykonanie projektu uchwały </w:t>
      </w:r>
      <w:r w:rsidR="005C7847" w:rsidRPr="0021435C">
        <w:t>wyznaczającej obszar i granic</w:t>
      </w:r>
      <w:r w:rsidR="006A3905" w:rsidRPr="0021435C">
        <w:t>e</w:t>
      </w:r>
      <w:r w:rsidR="005C7847" w:rsidRPr="0021435C">
        <w:t xml:space="preserve"> aglomeracji Ostrowiec Świętokrzyski. Zamówi</w:t>
      </w:r>
      <w:r w:rsidR="0021435C">
        <w:t>enie realizowane jest w związku</w:t>
      </w:r>
      <w:r w:rsidR="00A669E2">
        <w:br/>
      </w:r>
      <w:r w:rsidR="005C7847" w:rsidRPr="0021435C">
        <w:t>z zastosowaniem art. 4 pkt 8 ustawy Prawo Zamówień Publicznych (Dz. U. z 2019r. poz. 1843 z późn. zm.).</w:t>
      </w:r>
    </w:p>
    <w:p w:rsidR="00C16830" w:rsidRPr="00096495" w:rsidRDefault="00C16830" w:rsidP="005C7847">
      <w:pPr>
        <w:spacing w:line="276" w:lineRule="auto"/>
        <w:jc w:val="both"/>
        <w:rPr>
          <w:sz w:val="16"/>
          <w:szCs w:val="16"/>
        </w:rPr>
      </w:pPr>
    </w:p>
    <w:p w:rsidR="00125A98" w:rsidRPr="0021435C" w:rsidRDefault="00125A98" w:rsidP="00125A98">
      <w:pPr>
        <w:spacing w:line="276" w:lineRule="auto"/>
        <w:ind w:left="425"/>
        <w:jc w:val="both"/>
      </w:pPr>
      <w:r w:rsidRPr="0021435C">
        <w:t>Zakres przedmiotu umowy obejmuje:</w:t>
      </w:r>
    </w:p>
    <w:p w:rsidR="00125A98" w:rsidRPr="0021435C" w:rsidRDefault="00125A98" w:rsidP="00125A98">
      <w:pPr>
        <w:pStyle w:val="NormalnyWeb"/>
        <w:numPr>
          <w:ilvl w:val="0"/>
          <w:numId w:val="9"/>
        </w:numPr>
        <w:tabs>
          <w:tab w:val="clear" w:pos="720"/>
          <w:tab w:val="num" w:pos="426"/>
        </w:tabs>
        <w:spacing w:before="0" w:beforeAutospacing="0" w:after="0" w:line="276" w:lineRule="auto"/>
        <w:ind w:left="426" w:hanging="426"/>
        <w:jc w:val="both"/>
        <w:rPr>
          <w:rFonts w:eastAsia="SimSun"/>
          <w:lang w:bidi="hi-IN"/>
        </w:rPr>
      </w:pPr>
      <w:r w:rsidRPr="0021435C">
        <w:t>opracowanie projektu uchwały wyznaczającej nową aglomerację, zawierającą część opisową oraz częś</w:t>
      </w:r>
      <w:r w:rsidR="00BB6566" w:rsidRPr="0021435C">
        <w:t>ć graficzną na mapie w skali 1:</w:t>
      </w:r>
      <w:r w:rsidRPr="0021435C">
        <w:t xml:space="preserve">10 000 – zgodnie z </w:t>
      </w:r>
      <w:r w:rsidRPr="0021435C">
        <w:rPr>
          <w:rFonts w:eastAsia="SimSun"/>
          <w:lang w:bidi="hi-IN"/>
        </w:rPr>
        <w:t>§ 4 rozporządzeniem Ministra Gospodarki Morskiej</w:t>
      </w:r>
      <w:r w:rsidR="0021435C">
        <w:rPr>
          <w:rFonts w:eastAsia="SimSun"/>
          <w:lang w:bidi="hi-IN"/>
        </w:rPr>
        <w:t xml:space="preserve"> </w:t>
      </w:r>
      <w:r w:rsidRPr="0021435C">
        <w:rPr>
          <w:rFonts w:eastAsia="SimSun"/>
          <w:lang w:bidi="hi-IN"/>
        </w:rPr>
        <w:t>i Żeglugi Śródlądowej z dnia 27 lipca 2018r. w sprawie sposobu wyznaczania obszarów i granic aglomeracji,</w:t>
      </w:r>
    </w:p>
    <w:p w:rsidR="00125A98" w:rsidRPr="0021435C" w:rsidRDefault="00125A98" w:rsidP="00125A98">
      <w:pPr>
        <w:pStyle w:val="NormalnyWeb"/>
        <w:numPr>
          <w:ilvl w:val="0"/>
          <w:numId w:val="9"/>
        </w:numPr>
        <w:tabs>
          <w:tab w:val="clear" w:pos="720"/>
          <w:tab w:val="num" w:pos="426"/>
        </w:tabs>
        <w:spacing w:before="0" w:beforeAutospacing="0" w:after="0" w:line="276" w:lineRule="auto"/>
        <w:ind w:left="426" w:hanging="426"/>
        <w:jc w:val="both"/>
        <w:rPr>
          <w:rFonts w:eastAsia="SimSun"/>
          <w:lang w:bidi="hi-IN"/>
        </w:rPr>
      </w:pPr>
      <w:r w:rsidRPr="0021435C">
        <w:rPr>
          <w:rFonts w:eastAsia="SimSun"/>
          <w:lang w:bidi="hi-IN"/>
        </w:rPr>
        <w:t xml:space="preserve">uzgodnienie </w:t>
      </w:r>
      <w:r w:rsidRPr="0021435C">
        <w:t>projektu uchwały wyznaczającej aglom</w:t>
      </w:r>
      <w:r w:rsidR="0021435C">
        <w:t>erację z odpowiednimi organami:</w:t>
      </w:r>
      <w:r w:rsidR="0021435C">
        <w:br/>
      </w:r>
      <w:r w:rsidRPr="0021435C">
        <w:t>z Wodami Polskimi oraz właściwym regionalnym dyrektorem ochrony środowiska,</w:t>
      </w:r>
    </w:p>
    <w:p w:rsidR="00125A98" w:rsidRPr="0021435C" w:rsidRDefault="00125A98" w:rsidP="00125A98">
      <w:pPr>
        <w:pStyle w:val="NormalnyWeb"/>
        <w:numPr>
          <w:ilvl w:val="0"/>
          <w:numId w:val="9"/>
        </w:numPr>
        <w:tabs>
          <w:tab w:val="clear" w:pos="720"/>
          <w:tab w:val="num" w:pos="426"/>
        </w:tabs>
        <w:spacing w:before="0" w:beforeAutospacing="0" w:after="0" w:line="276" w:lineRule="auto"/>
        <w:ind w:left="426" w:hanging="426"/>
        <w:jc w:val="both"/>
        <w:rPr>
          <w:rFonts w:eastAsia="SimSun"/>
          <w:lang w:bidi="hi-IN"/>
        </w:rPr>
      </w:pPr>
      <w:r w:rsidRPr="0021435C">
        <w:rPr>
          <w:rFonts w:eastAsia="SimSun"/>
          <w:lang w:bidi="hi-IN"/>
        </w:rPr>
        <w:t xml:space="preserve">prezentację </w:t>
      </w:r>
      <w:r w:rsidRPr="0021435C">
        <w:t>projektu uchwały wyznaczającej aglomerację na sesji Rady Miasta Ostrowca Świętokrzyskiego.</w:t>
      </w:r>
    </w:p>
    <w:p w:rsidR="00125A98" w:rsidRPr="00096495" w:rsidRDefault="00125A98" w:rsidP="005C7847">
      <w:pPr>
        <w:spacing w:line="276" w:lineRule="auto"/>
        <w:jc w:val="both"/>
        <w:rPr>
          <w:sz w:val="16"/>
          <w:szCs w:val="16"/>
        </w:rPr>
      </w:pPr>
    </w:p>
    <w:p w:rsidR="004D4F9F" w:rsidRPr="0021435C" w:rsidRDefault="005C7847" w:rsidP="0049666E">
      <w:pPr>
        <w:spacing w:line="276" w:lineRule="auto"/>
        <w:ind w:firstLine="425"/>
        <w:jc w:val="both"/>
      </w:pPr>
      <w:r w:rsidRPr="0021435C">
        <w:t>A</w:t>
      </w:r>
      <w:r w:rsidR="004D4F9F" w:rsidRPr="0021435C">
        <w:t>glomeracja Ostrowiec Świętokrzyski, wyznacz</w:t>
      </w:r>
      <w:r w:rsidR="0021435C">
        <w:t>ona na podstawie Rozporządzenia</w:t>
      </w:r>
      <w:r w:rsidR="0021435C">
        <w:br/>
      </w:r>
      <w:r w:rsidR="007F79B9" w:rsidRPr="0021435C">
        <w:t>Nr</w:t>
      </w:r>
      <w:r w:rsidR="004D4F9F" w:rsidRPr="0021435C">
        <w:t xml:space="preserve"> 29/2005 Wojewody Świętokrzyskiego z dnia 6 maja 2005 ro</w:t>
      </w:r>
      <w:r w:rsidR="001B3871" w:rsidRPr="0021435C">
        <w:t>ku, zmienionego Rozporządzeniem</w:t>
      </w:r>
      <w:r w:rsidR="00BB6566" w:rsidRPr="0021435C">
        <w:t xml:space="preserve"> </w:t>
      </w:r>
      <w:r w:rsidR="004D4F9F" w:rsidRPr="0021435C">
        <w:t>Nr 70/2005 Wojewody Świętokrzyskiego z dnia 21 czerwca 2005 roku oraz Rozpor</w:t>
      </w:r>
      <w:r w:rsidRPr="0021435C">
        <w:t>ządzeniem</w:t>
      </w:r>
      <w:r w:rsidR="00BB6566" w:rsidRPr="0021435C">
        <w:t xml:space="preserve"> </w:t>
      </w:r>
      <w:r w:rsidR="004D4F9F" w:rsidRPr="0021435C">
        <w:t>Nr 15/2008 Wojewody Świętokrzyskiego z dnia 4 listopada 2008 roku zachowuje ważność do 31.12.2020 roku. Aglomeracja Ostrowiec Świętokrzyski obejmuje następujące miejscowości:</w:t>
      </w:r>
    </w:p>
    <w:p w:rsidR="004D4F9F" w:rsidRPr="0021435C" w:rsidRDefault="001B3871" w:rsidP="0049666E">
      <w:pPr>
        <w:numPr>
          <w:ilvl w:val="0"/>
          <w:numId w:val="19"/>
        </w:numPr>
        <w:spacing w:line="276" w:lineRule="auto"/>
        <w:ind w:left="426" w:hanging="426"/>
        <w:jc w:val="both"/>
      </w:pPr>
      <w:r w:rsidRPr="0021435C">
        <w:t xml:space="preserve">gminę </w:t>
      </w:r>
      <w:r w:rsidR="004D4F9F" w:rsidRPr="0021435C">
        <w:t>Ostrowiec Świętokrzyski,</w:t>
      </w:r>
    </w:p>
    <w:p w:rsidR="004D4F9F" w:rsidRPr="0021435C" w:rsidRDefault="004D4F9F" w:rsidP="0049666E">
      <w:pPr>
        <w:numPr>
          <w:ilvl w:val="0"/>
          <w:numId w:val="19"/>
        </w:numPr>
        <w:spacing w:line="276" w:lineRule="auto"/>
        <w:ind w:left="426" w:hanging="426"/>
        <w:jc w:val="both"/>
      </w:pPr>
      <w:r w:rsidRPr="0021435C">
        <w:t>z terenu gminy Bodzechów: Bodzechów, Goździelin, Denkówek, Miłków, Szewna, Szyby, Zarzecze, Podszkodzie, Wólka Bodzechowska, Przyborów, Sarnówek Duży, Stara Dębowa Wola, Sudół, Świrna, Jędrzejowice, Mychów Wieś, Mychów Kolonia, Chmielów, Jędrzejów,</w:t>
      </w:r>
    </w:p>
    <w:p w:rsidR="004D4F9F" w:rsidRPr="0021435C" w:rsidRDefault="004D4F9F" w:rsidP="0049666E">
      <w:pPr>
        <w:numPr>
          <w:ilvl w:val="0"/>
          <w:numId w:val="19"/>
        </w:numPr>
        <w:spacing w:line="276" w:lineRule="auto"/>
        <w:ind w:left="426" w:hanging="426"/>
        <w:jc w:val="both"/>
      </w:pPr>
      <w:r w:rsidRPr="0021435C">
        <w:t>z terenu gminy Ćmielów: Ćmielów, Brzóstowa</w:t>
      </w:r>
      <w:r w:rsidR="00E86E75">
        <w:t>,</w:t>
      </w:r>
      <w:r w:rsidRPr="0021435C">
        <w:t xml:space="preserve"> Piaski Brzóstowskie, Grójec, Wola Grójecka, Jastków, Wojnowice, Wólka Wojnowska, Krasków,</w:t>
      </w:r>
    </w:p>
    <w:p w:rsidR="002B4A2C" w:rsidRPr="0021435C" w:rsidRDefault="004D4F9F" w:rsidP="002B4A2C">
      <w:pPr>
        <w:numPr>
          <w:ilvl w:val="0"/>
          <w:numId w:val="19"/>
        </w:numPr>
        <w:spacing w:line="276" w:lineRule="auto"/>
        <w:ind w:left="426" w:hanging="426"/>
        <w:jc w:val="both"/>
      </w:pPr>
      <w:r w:rsidRPr="0021435C">
        <w:t>z terenu gminy Kunów: Boksycka, Wymysłów, Biechów.</w:t>
      </w:r>
    </w:p>
    <w:p w:rsidR="00DB5F6D" w:rsidRPr="00096495" w:rsidRDefault="00DB5F6D" w:rsidP="002B4A2C">
      <w:pPr>
        <w:spacing w:line="276" w:lineRule="auto"/>
        <w:jc w:val="both"/>
        <w:rPr>
          <w:sz w:val="16"/>
          <w:szCs w:val="16"/>
        </w:rPr>
      </w:pPr>
    </w:p>
    <w:p w:rsidR="00B229FB" w:rsidRPr="0021435C" w:rsidRDefault="00B229FB" w:rsidP="00B229FB">
      <w:pPr>
        <w:pStyle w:val="NormalnyWeb"/>
        <w:spacing w:before="0" w:beforeAutospacing="0" w:after="0" w:line="276" w:lineRule="auto"/>
        <w:ind w:firstLine="426"/>
        <w:jc w:val="both"/>
        <w:rPr>
          <w:rFonts w:eastAsia="SimSun"/>
          <w:lang w:bidi="hi-IN"/>
        </w:rPr>
      </w:pPr>
      <w:r w:rsidRPr="0021435C">
        <w:t>Opracowanie projektu uchwały wyznaczającej aglomerację</w:t>
      </w:r>
      <w:r w:rsidRPr="0021435C">
        <w:rPr>
          <w:color w:val="000000"/>
        </w:rPr>
        <w:t xml:space="preserve"> należy sporządzić zgodnie</w:t>
      </w:r>
      <w:r w:rsidR="0021435C">
        <w:rPr>
          <w:color w:val="000000"/>
        </w:rPr>
        <w:br/>
      </w:r>
      <w:r w:rsidRPr="0021435C">
        <w:rPr>
          <w:color w:val="000000"/>
        </w:rPr>
        <w:t xml:space="preserve">z </w:t>
      </w:r>
      <w:r w:rsidRPr="0021435C">
        <w:rPr>
          <w:rFonts w:eastAsia="SimSun"/>
          <w:lang w:bidi="hi-IN"/>
        </w:rPr>
        <w:t>obowiązującym stanem prawnym, a w szczególności:</w:t>
      </w:r>
    </w:p>
    <w:p w:rsidR="00B229FB" w:rsidRPr="0021435C" w:rsidRDefault="00B229FB" w:rsidP="00B229FB">
      <w:pPr>
        <w:pStyle w:val="NormalnyWeb"/>
        <w:numPr>
          <w:ilvl w:val="0"/>
          <w:numId w:val="9"/>
        </w:numPr>
        <w:tabs>
          <w:tab w:val="clear" w:pos="720"/>
          <w:tab w:val="num" w:pos="426"/>
        </w:tabs>
        <w:spacing w:before="0" w:beforeAutospacing="0" w:after="0" w:line="276" w:lineRule="auto"/>
        <w:ind w:left="426" w:hanging="426"/>
        <w:jc w:val="both"/>
        <w:rPr>
          <w:rFonts w:eastAsia="SimSun"/>
          <w:lang w:bidi="hi-IN"/>
        </w:rPr>
      </w:pPr>
      <w:r w:rsidRPr="0021435C">
        <w:rPr>
          <w:rFonts w:eastAsia="SimSun"/>
          <w:lang w:bidi="hi-IN"/>
        </w:rPr>
        <w:t>dyrektywą 91/271/EWG z 21 maja 1991 roku,</w:t>
      </w:r>
    </w:p>
    <w:p w:rsidR="00B229FB" w:rsidRPr="0021435C" w:rsidRDefault="00B229FB" w:rsidP="00B229FB">
      <w:pPr>
        <w:pStyle w:val="NormalnyWeb"/>
        <w:numPr>
          <w:ilvl w:val="0"/>
          <w:numId w:val="9"/>
        </w:numPr>
        <w:tabs>
          <w:tab w:val="clear" w:pos="720"/>
          <w:tab w:val="num" w:pos="426"/>
        </w:tabs>
        <w:spacing w:before="0" w:beforeAutospacing="0" w:after="0" w:line="276" w:lineRule="auto"/>
        <w:ind w:left="426" w:hanging="426"/>
        <w:jc w:val="both"/>
        <w:rPr>
          <w:rFonts w:eastAsia="SimSun"/>
          <w:lang w:bidi="hi-IN"/>
        </w:rPr>
      </w:pPr>
      <w:r w:rsidRPr="0021435C">
        <w:rPr>
          <w:rFonts w:eastAsia="SimSun"/>
          <w:lang w:bidi="hi-IN"/>
        </w:rPr>
        <w:t>Krajowym Programem Oczyszczania Ścieków Komunalnych,</w:t>
      </w:r>
    </w:p>
    <w:p w:rsidR="00B229FB" w:rsidRPr="0021435C" w:rsidRDefault="00B229FB" w:rsidP="00B229FB">
      <w:pPr>
        <w:pStyle w:val="NormalnyWeb"/>
        <w:numPr>
          <w:ilvl w:val="0"/>
          <w:numId w:val="9"/>
        </w:numPr>
        <w:tabs>
          <w:tab w:val="clear" w:pos="720"/>
          <w:tab w:val="num" w:pos="426"/>
        </w:tabs>
        <w:spacing w:before="0" w:beforeAutospacing="0" w:after="0" w:line="276" w:lineRule="auto"/>
        <w:ind w:left="426" w:hanging="426"/>
        <w:jc w:val="both"/>
        <w:rPr>
          <w:rFonts w:eastAsia="SimSun"/>
          <w:lang w:bidi="hi-IN"/>
        </w:rPr>
      </w:pPr>
      <w:r w:rsidRPr="0021435C">
        <w:rPr>
          <w:rFonts w:eastAsia="SimSun"/>
          <w:lang w:bidi="hi-IN"/>
        </w:rPr>
        <w:t>ustawą z dnia 20 lipca 2017 r. – Prawo wodne (t.j. Dz. U. z 2020 roku poz. 310),</w:t>
      </w:r>
    </w:p>
    <w:p w:rsidR="00B229FB" w:rsidRPr="0021435C" w:rsidRDefault="00B229FB" w:rsidP="00B229FB">
      <w:pPr>
        <w:pStyle w:val="NormalnyWeb"/>
        <w:numPr>
          <w:ilvl w:val="0"/>
          <w:numId w:val="9"/>
        </w:numPr>
        <w:tabs>
          <w:tab w:val="clear" w:pos="720"/>
          <w:tab w:val="num" w:pos="426"/>
        </w:tabs>
        <w:spacing w:before="0" w:beforeAutospacing="0" w:after="0" w:line="276" w:lineRule="auto"/>
        <w:ind w:left="426" w:hanging="426"/>
        <w:jc w:val="both"/>
        <w:rPr>
          <w:rFonts w:eastAsia="SimSun"/>
          <w:lang w:bidi="hi-IN"/>
        </w:rPr>
      </w:pPr>
      <w:r w:rsidRPr="0021435C">
        <w:rPr>
          <w:rFonts w:eastAsia="SimSun"/>
          <w:lang w:bidi="hi-IN"/>
        </w:rPr>
        <w:t>ustawą z dnia 13 września 1996 r. o utrzymaniu czyst</w:t>
      </w:r>
      <w:r w:rsidR="00096495">
        <w:rPr>
          <w:rFonts w:eastAsia="SimSun"/>
          <w:lang w:bidi="hi-IN"/>
        </w:rPr>
        <w:t>ości i porządku w gminach</w:t>
      </w:r>
      <w:r w:rsidR="00096495">
        <w:rPr>
          <w:rFonts w:eastAsia="SimSun"/>
          <w:lang w:bidi="hi-IN"/>
        </w:rPr>
        <w:br/>
      </w:r>
      <w:r w:rsidRPr="0021435C">
        <w:rPr>
          <w:rFonts w:eastAsia="SimSun"/>
          <w:lang w:bidi="hi-IN"/>
        </w:rPr>
        <w:t>(t.j. Dz. U. z 2019 roku poz. 2010),</w:t>
      </w:r>
    </w:p>
    <w:p w:rsidR="00B229FB" w:rsidRPr="0021435C" w:rsidRDefault="00B229FB" w:rsidP="00B229FB">
      <w:pPr>
        <w:pStyle w:val="NormalnyWeb"/>
        <w:numPr>
          <w:ilvl w:val="0"/>
          <w:numId w:val="9"/>
        </w:numPr>
        <w:tabs>
          <w:tab w:val="clear" w:pos="720"/>
          <w:tab w:val="num" w:pos="426"/>
        </w:tabs>
        <w:spacing w:before="0" w:beforeAutospacing="0" w:after="0" w:line="276" w:lineRule="auto"/>
        <w:ind w:left="426" w:hanging="426"/>
        <w:jc w:val="both"/>
        <w:rPr>
          <w:rFonts w:eastAsia="SimSun"/>
          <w:lang w:bidi="hi-IN"/>
        </w:rPr>
      </w:pPr>
      <w:r w:rsidRPr="0021435C">
        <w:rPr>
          <w:rFonts w:eastAsia="SimSun"/>
          <w:lang w:bidi="hi-IN"/>
        </w:rPr>
        <w:t>ustawą z dnia 7 czerwca 2001 r. o zbiorowym zaopatrzeniu w wodę i zbiorowym odprowadzaniu ścieków (t.j. Dz.</w:t>
      </w:r>
      <w:r w:rsidR="00A05E5F">
        <w:rPr>
          <w:rFonts w:eastAsia="SimSun"/>
          <w:lang w:bidi="hi-IN"/>
        </w:rPr>
        <w:t xml:space="preserve"> </w:t>
      </w:r>
      <w:r w:rsidRPr="0021435C">
        <w:rPr>
          <w:rFonts w:eastAsia="SimSun"/>
          <w:lang w:bidi="hi-IN"/>
        </w:rPr>
        <w:t>U. z 2019 roku poz. 1437),</w:t>
      </w:r>
    </w:p>
    <w:p w:rsidR="00B229FB" w:rsidRPr="0021435C" w:rsidRDefault="00B229FB" w:rsidP="00B229FB">
      <w:pPr>
        <w:pStyle w:val="NormalnyWeb"/>
        <w:numPr>
          <w:ilvl w:val="0"/>
          <w:numId w:val="9"/>
        </w:numPr>
        <w:tabs>
          <w:tab w:val="clear" w:pos="720"/>
          <w:tab w:val="num" w:pos="426"/>
        </w:tabs>
        <w:spacing w:before="0" w:beforeAutospacing="0" w:after="0" w:line="276" w:lineRule="auto"/>
        <w:ind w:left="426" w:hanging="426"/>
        <w:jc w:val="both"/>
        <w:rPr>
          <w:rFonts w:eastAsia="SimSun"/>
          <w:lang w:bidi="hi-IN"/>
        </w:rPr>
      </w:pPr>
      <w:r w:rsidRPr="0021435C">
        <w:rPr>
          <w:rFonts w:eastAsia="SimSun"/>
          <w:lang w:bidi="hi-IN"/>
        </w:rPr>
        <w:lastRenderedPageBreak/>
        <w:t>rozporządzeniem Ministra Gospodarki Morskiej i Żeglugi Śródlądowej z dnia 27 lipca 2018r. w sprawie sposobu wyznaczania obszarów i granic aglomeracji (Dz. U. z 2018r. poz. 1586),</w:t>
      </w:r>
    </w:p>
    <w:p w:rsidR="00B229FB" w:rsidRPr="0021435C" w:rsidRDefault="00B229FB" w:rsidP="00B229FB">
      <w:pPr>
        <w:pStyle w:val="NormalnyWeb"/>
        <w:numPr>
          <w:ilvl w:val="0"/>
          <w:numId w:val="9"/>
        </w:numPr>
        <w:tabs>
          <w:tab w:val="clear" w:pos="720"/>
          <w:tab w:val="num" w:pos="426"/>
        </w:tabs>
        <w:spacing w:before="0" w:beforeAutospacing="0" w:after="0" w:line="276" w:lineRule="auto"/>
        <w:ind w:left="426" w:hanging="426"/>
        <w:jc w:val="both"/>
        <w:rPr>
          <w:rFonts w:eastAsia="SimSun"/>
          <w:lang w:bidi="hi-IN"/>
        </w:rPr>
      </w:pPr>
      <w:r w:rsidRPr="0021435C">
        <w:rPr>
          <w:rFonts w:eastAsia="SimSun"/>
          <w:lang w:bidi="hi-IN"/>
        </w:rPr>
        <w:t>rozporządzeniem Ministra Gospodarki Morskiej i Żeglugi Śródlądowej z dnia 12 lipca 2019r. w sprawie substancji szczególnie szkodliwych dla środowiska wodnego oraz warunków, jakie należy spełnić przy wprowadzaniu do wód lub do ziemi ścieków, a także przy odprowadzaniu wód opadowych lub roztopowych do wód lub do urządzeń wodnych (Dz. U. z 2019 roku poz.1311),</w:t>
      </w:r>
    </w:p>
    <w:p w:rsidR="00B229FB" w:rsidRPr="0021435C" w:rsidRDefault="00B229FB" w:rsidP="00B229FB">
      <w:pPr>
        <w:pStyle w:val="NormalnyWeb"/>
        <w:numPr>
          <w:ilvl w:val="0"/>
          <w:numId w:val="9"/>
        </w:numPr>
        <w:tabs>
          <w:tab w:val="clear" w:pos="720"/>
          <w:tab w:val="num" w:pos="426"/>
        </w:tabs>
        <w:spacing w:before="0" w:beforeAutospacing="0" w:after="0" w:line="276" w:lineRule="auto"/>
        <w:ind w:left="426" w:hanging="426"/>
        <w:jc w:val="both"/>
        <w:rPr>
          <w:rFonts w:eastAsia="SimSun"/>
          <w:lang w:bidi="hi-IN"/>
        </w:rPr>
      </w:pPr>
      <w:r w:rsidRPr="0021435C">
        <w:rPr>
          <w:rFonts w:eastAsia="SimSun"/>
          <w:lang w:bidi="hi-IN"/>
        </w:rPr>
        <w:t>„Wytycznymi do wyznaczania, zmiany lub likwidacji obszarów i granic aglomeracji” opracowanymi na potrzeby tworzenia i weryfikacji obszaru i granic aglomeracji zgodnie z celami i przepisami dyrektywy 91/271/EWG, dostępnymi na stronie Krajowego Zarządu Gospodarki Wodnej, opracowanie Warszawa, lipiec 2019 rok,</w:t>
      </w:r>
    </w:p>
    <w:p w:rsidR="00B229FB" w:rsidRPr="0021435C" w:rsidRDefault="00B229FB" w:rsidP="00B229FB">
      <w:pPr>
        <w:pStyle w:val="NormalnyWeb"/>
        <w:numPr>
          <w:ilvl w:val="0"/>
          <w:numId w:val="9"/>
        </w:numPr>
        <w:tabs>
          <w:tab w:val="clear" w:pos="720"/>
          <w:tab w:val="num" w:pos="426"/>
        </w:tabs>
        <w:spacing w:before="0" w:beforeAutospacing="0" w:after="0" w:line="276" w:lineRule="auto"/>
        <w:ind w:left="426" w:hanging="426"/>
        <w:jc w:val="both"/>
        <w:rPr>
          <w:rFonts w:eastAsia="SimSun"/>
          <w:lang w:bidi="hi-IN"/>
        </w:rPr>
      </w:pPr>
      <w:r w:rsidRPr="0021435C">
        <w:rPr>
          <w:rFonts w:eastAsia="SimSun"/>
          <w:lang w:bidi="hi-IN"/>
        </w:rPr>
        <w:t>aktualnymi interpretacjami przepisów, w tym: pismo Państwowego Gospodarstwa Wody Polskie znak: WA.RZŚ.4031.211.2020.RFM z dnia 15.07.2020 roku, KZW.4032.3.2020 z dnia 30.07.2020 roku.</w:t>
      </w:r>
    </w:p>
    <w:p w:rsidR="00B229FB" w:rsidRPr="00096495" w:rsidRDefault="00B229FB" w:rsidP="00096495">
      <w:pPr>
        <w:spacing w:line="276" w:lineRule="auto"/>
        <w:jc w:val="both"/>
        <w:rPr>
          <w:sz w:val="16"/>
          <w:szCs w:val="16"/>
        </w:rPr>
      </w:pPr>
    </w:p>
    <w:p w:rsidR="00B229FB" w:rsidRPr="0021435C" w:rsidRDefault="00B229FB" w:rsidP="00B229FB">
      <w:pPr>
        <w:pStyle w:val="NormalnyWeb"/>
        <w:tabs>
          <w:tab w:val="left" w:pos="426"/>
        </w:tabs>
        <w:spacing w:before="0" w:beforeAutospacing="0" w:after="0" w:line="276" w:lineRule="auto"/>
        <w:ind w:firstLine="426"/>
        <w:jc w:val="both"/>
      </w:pPr>
      <w:r w:rsidRPr="0021435C">
        <w:t>Przy opracowaniu projektu uchwały wyznaczającej aglomerację należy wykorzystać następujące materiały:</w:t>
      </w:r>
    </w:p>
    <w:p w:rsidR="00B229FB" w:rsidRPr="0021435C" w:rsidRDefault="00B229FB" w:rsidP="00B229FB">
      <w:pPr>
        <w:pStyle w:val="NormalnyWeb"/>
        <w:numPr>
          <w:ilvl w:val="1"/>
          <w:numId w:val="18"/>
        </w:numPr>
        <w:tabs>
          <w:tab w:val="left" w:pos="426"/>
        </w:tabs>
        <w:spacing w:before="0" w:beforeAutospacing="0" w:after="0" w:line="276" w:lineRule="auto"/>
        <w:ind w:left="426" w:hanging="426"/>
        <w:jc w:val="both"/>
        <w:rPr>
          <w:rFonts w:eastAsia="SimSun"/>
          <w:lang w:bidi="hi-IN"/>
        </w:rPr>
      </w:pPr>
      <w:r w:rsidRPr="0021435C">
        <w:rPr>
          <w:rFonts w:eastAsia="SimSun"/>
          <w:lang w:bidi="hi-IN"/>
        </w:rPr>
        <w:t>dane dotyczące długości i rodzaju istniejącej sieci kanalizacyjnej w poszczególnych miejscowościach wchodzących w skład aglomeracji Ostrowiec Świętokrzyski,</w:t>
      </w:r>
    </w:p>
    <w:p w:rsidR="00B229FB" w:rsidRPr="0021435C" w:rsidRDefault="00B229FB" w:rsidP="00B229FB">
      <w:pPr>
        <w:pStyle w:val="NormalnyWeb"/>
        <w:numPr>
          <w:ilvl w:val="1"/>
          <w:numId w:val="18"/>
        </w:numPr>
        <w:tabs>
          <w:tab w:val="left" w:pos="426"/>
        </w:tabs>
        <w:spacing w:before="0" w:beforeAutospacing="0" w:after="0" w:line="276" w:lineRule="auto"/>
        <w:ind w:left="426" w:hanging="426"/>
        <w:jc w:val="both"/>
        <w:rPr>
          <w:rFonts w:eastAsia="SimSun"/>
          <w:lang w:bidi="hi-IN"/>
        </w:rPr>
      </w:pPr>
      <w:r w:rsidRPr="0021435C">
        <w:rPr>
          <w:rFonts w:eastAsia="SimSun"/>
          <w:lang w:bidi="hi-IN"/>
        </w:rPr>
        <w:t>dane o długości i rodzaju planowanej do budowy sieci kanalizacyjnej</w:t>
      </w:r>
      <w:r w:rsidR="0026736E">
        <w:rPr>
          <w:rFonts w:eastAsia="SimSun"/>
          <w:lang w:bidi="hi-IN"/>
        </w:rPr>
        <w:t xml:space="preserve"> na terenach nieskanalizowanych </w:t>
      </w:r>
      <w:r w:rsidRPr="0021435C">
        <w:rPr>
          <w:rFonts w:eastAsia="SimSun"/>
          <w:lang w:bidi="hi-IN"/>
        </w:rPr>
        <w:t>w poszczególnych miejscowościach wchodzących w skład aglomeracji Ostrowiec Świętokrzyski,</w:t>
      </w:r>
    </w:p>
    <w:p w:rsidR="00B229FB" w:rsidRPr="0021435C" w:rsidRDefault="00B229FB" w:rsidP="00B229FB">
      <w:pPr>
        <w:pStyle w:val="NormalnyWeb"/>
        <w:numPr>
          <w:ilvl w:val="1"/>
          <w:numId w:val="18"/>
        </w:numPr>
        <w:tabs>
          <w:tab w:val="left" w:pos="426"/>
        </w:tabs>
        <w:spacing w:before="0" w:beforeAutospacing="0" w:after="0" w:line="276" w:lineRule="auto"/>
        <w:ind w:left="426" w:hanging="426"/>
        <w:jc w:val="both"/>
        <w:rPr>
          <w:rFonts w:eastAsia="SimSun"/>
          <w:lang w:bidi="hi-IN"/>
        </w:rPr>
      </w:pPr>
      <w:r w:rsidRPr="0021435C">
        <w:rPr>
          <w:rFonts w:eastAsia="SimSun"/>
          <w:lang w:bidi="hi-IN"/>
        </w:rPr>
        <w:t>dane o liczbie mieszkańców podłączonych do i</w:t>
      </w:r>
      <w:r w:rsidR="00096495">
        <w:rPr>
          <w:rFonts w:eastAsia="SimSun"/>
          <w:lang w:bidi="hi-IN"/>
        </w:rPr>
        <w:t>stniejącej sieci kanalizacyjnej</w:t>
      </w:r>
      <w:r w:rsidR="00096495">
        <w:rPr>
          <w:rFonts w:eastAsia="SimSun"/>
          <w:lang w:bidi="hi-IN"/>
        </w:rPr>
        <w:br/>
      </w:r>
      <w:r w:rsidRPr="0021435C">
        <w:rPr>
          <w:rFonts w:eastAsia="SimSun"/>
          <w:lang w:bidi="hi-IN"/>
        </w:rPr>
        <w:t>w poszczególnych miejscowościach wchodzących w skład aglomeracji Ostrowiec Świętokrzyski,</w:t>
      </w:r>
    </w:p>
    <w:p w:rsidR="00B229FB" w:rsidRPr="0021435C" w:rsidRDefault="00B229FB" w:rsidP="00B229FB">
      <w:pPr>
        <w:pStyle w:val="NormalnyWeb"/>
        <w:numPr>
          <w:ilvl w:val="1"/>
          <w:numId w:val="18"/>
        </w:numPr>
        <w:tabs>
          <w:tab w:val="left" w:pos="426"/>
        </w:tabs>
        <w:spacing w:before="0" w:beforeAutospacing="0" w:after="0" w:line="276" w:lineRule="auto"/>
        <w:ind w:left="426" w:hanging="426"/>
        <w:jc w:val="both"/>
        <w:rPr>
          <w:rFonts w:eastAsia="SimSun"/>
          <w:lang w:bidi="hi-IN"/>
        </w:rPr>
      </w:pPr>
      <w:bookmarkStart w:id="0" w:name="_Hlk47703796"/>
      <w:r w:rsidRPr="0021435C">
        <w:rPr>
          <w:rFonts w:eastAsia="SimSun"/>
          <w:lang w:bidi="hi-IN"/>
        </w:rPr>
        <w:t>dane o liczbie osób czasowo przebywających w poszczególnych miejscowościach wchodzących w skład aglomeracji Ostrowiec Świętokrzyski, obsługiwanych przez sieć kanalizacyjną,</w:t>
      </w:r>
    </w:p>
    <w:bookmarkEnd w:id="0"/>
    <w:p w:rsidR="00B229FB" w:rsidRPr="0021435C" w:rsidRDefault="00B229FB" w:rsidP="00B229FB">
      <w:pPr>
        <w:pStyle w:val="NormalnyWeb"/>
        <w:numPr>
          <w:ilvl w:val="1"/>
          <w:numId w:val="18"/>
        </w:numPr>
        <w:tabs>
          <w:tab w:val="left" w:pos="426"/>
        </w:tabs>
        <w:spacing w:before="0" w:beforeAutospacing="0" w:after="0" w:line="276" w:lineRule="auto"/>
        <w:ind w:left="426" w:hanging="426"/>
        <w:jc w:val="both"/>
        <w:rPr>
          <w:rFonts w:eastAsia="SimSun"/>
          <w:lang w:bidi="hi-IN"/>
        </w:rPr>
      </w:pPr>
      <w:r w:rsidRPr="0021435C">
        <w:rPr>
          <w:rFonts w:eastAsia="SimSun"/>
          <w:lang w:bidi="hi-IN"/>
        </w:rPr>
        <w:t>dane o liczbie mieszkańców planowanych do podłączenia do nowob</w:t>
      </w:r>
      <w:r w:rsidR="0026736E">
        <w:rPr>
          <w:rFonts w:eastAsia="SimSun"/>
          <w:lang w:bidi="hi-IN"/>
        </w:rPr>
        <w:t xml:space="preserve">udowanych sieci kanalizacyjnych </w:t>
      </w:r>
      <w:r w:rsidRPr="0021435C">
        <w:rPr>
          <w:rFonts w:eastAsia="SimSun"/>
          <w:lang w:bidi="hi-IN"/>
        </w:rPr>
        <w:t>w poszczególnych miejscowościach wchodzących w skład aglomeracji Ostrowiec Świętokrzyski,</w:t>
      </w:r>
    </w:p>
    <w:p w:rsidR="00B229FB" w:rsidRPr="0021435C" w:rsidRDefault="00B229FB" w:rsidP="00B229FB">
      <w:pPr>
        <w:pStyle w:val="NormalnyWeb"/>
        <w:numPr>
          <w:ilvl w:val="1"/>
          <w:numId w:val="18"/>
        </w:numPr>
        <w:tabs>
          <w:tab w:val="left" w:pos="426"/>
        </w:tabs>
        <w:spacing w:before="0" w:beforeAutospacing="0" w:after="0" w:line="276" w:lineRule="auto"/>
        <w:ind w:left="426" w:hanging="426"/>
        <w:jc w:val="both"/>
        <w:rPr>
          <w:rFonts w:eastAsia="SimSun"/>
          <w:lang w:bidi="hi-IN"/>
        </w:rPr>
      </w:pPr>
      <w:r w:rsidRPr="0021435C">
        <w:rPr>
          <w:rFonts w:eastAsia="SimSun"/>
          <w:lang w:bidi="hi-IN"/>
        </w:rPr>
        <w:t>dane o liczbie osób czasowo przebywających w poszczególnych miejscowościach wchodzących w skład aglomeracji Ostrowiec Świętokrzyski, planowanych do podłączenia do systemu kanalizacji sanitarnej,</w:t>
      </w:r>
    </w:p>
    <w:p w:rsidR="00B229FB" w:rsidRPr="0021435C" w:rsidRDefault="00B229FB" w:rsidP="00B229FB">
      <w:pPr>
        <w:pStyle w:val="NormalnyWeb"/>
        <w:numPr>
          <w:ilvl w:val="1"/>
          <w:numId w:val="18"/>
        </w:numPr>
        <w:tabs>
          <w:tab w:val="left" w:pos="426"/>
        </w:tabs>
        <w:spacing w:before="0" w:beforeAutospacing="0" w:after="0" w:line="276" w:lineRule="auto"/>
        <w:ind w:left="426" w:hanging="426"/>
        <w:jc w:val="both"/>
        <w:rPr>
          <w:rFonts w:eastAsia="SimSun"/>
          <w:lang w:bidi="hi-IN"/>
        </w:rPr>
      </w:pPr>
      <w:r w:rsidRPr="0021435C">
        <w:rPr>
          <w:rFonts w:eastAsia="SimSun"/>
          <w:lang w:bidi="hi-IN"/>
        </w:rPr>
        <w:t>wskaźniki koncentracji, jakie występują w poszczególnych miejscowościach wchodzących w skład aglomeracji Ostrowiec Świętokrzyski,</w:t>
      </w:r>
    </w:p>
    <w:p w:rsidR="00B229FB" w:rsidRPr="0021435C" w:rsidRDefault="00B229FB" w:rsidP="00B229FB">
      <w:pPr>
        <w:pStyle w:val="NormalnyWeb"/>
        <w:numPr>
          <w:ilvl w:val="1"/>
          <w:numId w:val="18"/>
        </w:numPr>
        <w:tabs>
          <w:tab w:val="left" w:pos="426"/>
        </w:tabs>
        <w:spacing w:before="0" w:beforeAutospacing="0" w:after="0" w:line="276" w:lineRule="auto"/>
        <w:ind w:left="426" w:hanging="426"/>
        <w:jc w:val="both"/>
        <w:rPr>
          <w:rFonts w:eastAsia="SimSun"/>
          <w:lang w:bidi="hi-IN"/>
        </w:rPr>
      </w:pPr>
      <w:r w:rsidRPr="0021435C">
        <w:rPr>
          <w:rFonts w:eastAsia="SimSun"/>
          <w:lang w:bidi="hi-IN"/>
        </w:rPr>
        <w:t>informacje o średniej dobowej ilości ścieków komunalnych powstając</w:t>
      </w:r>
      <w:r w:rsidR="00096495">
        <w:rPr>
          <w:rFonts w:eastAsia="SimSun"/>
          <w:lang w:bidi="hi-IN"/>
        </w:rPr>
        <w:t xml:space="preserve">ych na terenie gmin wchodzących </w:t>
      </w:r>
      <w:r w:rsidRPr="0021435C">
        <w:rPr>
          <w:rFonts w:eastAsia="SimSun"/>
          <w:lang w:bidi="hi-IN"/>
        </w:rPr>
        <w:t>w skład aglomeracji oraz ich składzie jakościowym,</w:t>
      </w:r>
    </w:p>
    <w:p w:rsidR="00B229FB" w:rsidRPr="0021435C" w:rsidRDefault="00B229FB" w:rsidP="00B229FB">
      <w:pPr>
        <w:pStyle w:val="NormalnyWeb"/>
        <w:numPr>
          <w:ilvl w:val="1"/>
          <w:numId w:val="18"/>
        </w:numPr>
        <w:tabs>
          <w:tab w:val="left" w:pos="426"/>
        </w:tabs>
        <w:spacing w:before="0" w:beforeAutospacing="0" w:after="0" w:line="276" w:lineRule="auto"/>
        <w:ind w:left="426" w:hanging="426"/>
        <w:jc w:val="both"/>
        <w:rPr>
          <w:rFonts w:eastAsia="SimSun"/>
          <w:lang w:bidi="hi-IN"/>
        </w:rPr>
      </w:pPr>
      <w:r w:rsidRPr="0021435C">
        <w:rPr>
          <w:rFonts w:eastAsia="SimSun"/>
          <w:lang w:bidi="hi-IN"/>
        </w:rPr>
        <w:t>przepustowość istniejącej oczyszczalni ścieków, jakość ścieków oczyszczanych,</w:t>
      </w:r>
      <w:r w:rsidR="00096495">
        <w:rPr>
          <w:rFonts w:eastAsia="SimSun"/>
          <w:lang w:bidi="hi-IN"/>
        </w:rPr>
        <w:br/>
      </w:r>
      <w:r w:rsidRPr="0021435C">
        <w:rPr>
          <w:rFonts w:eastAsia="SimSun"/>
          <w:lang w:bidi="hi-IN"/>
        </w:rPr>
        <w:t>% redukcji zanieczyszczeń na oczyszczalni ścieków wraz z określeniem obciążenia oczyszczalni ścieków,</w:t>
      </w:r>
    </w:p>
    <w:p w:rsidR="00B229FB" w:rsidRPr="0021435C" w:rsidRDefault="00B229FB" w:rsidP="00B229FB">
      <w:pPr>
        <w:pStyle w:val="NormalnyWeb"/>
        <w:numPr>
          <w:ilvl w:val="1"/>
          <w:numId w:val="18"/>
        </w:numPr>
        <w:tabs>
          <w:tab w:val="left" w:pos="426"/>
        </w:tabs>
        <w:spacing w:before="0" w:beforeAutospacing="0" w:after="0" w:line="276" w:lineRule="auto"/>
        <w:ind w:left="426" w:hanging="426"/>
        <w:jc w:val="both"/>
        <w:rPr>
          <w:rFonts w:eastAsia="SimSun"/>
          <w:lang w:bidi="hi-IN"/>
        </w:rPr>
      </w:pPr>
      <w:r w:rsidRPr="0021435C">
        <w:rPr>
          <w:rFonts w:eastAsia="SimSun"/>
          <w:lang w:bidi="hi-IN"/>
        </w:rPr>
        <w:t>informacje o ilości i składzie jakościowym ścieków przemysłowych odprowadzanych przez zakłady do systemu kanalizacji zbiorczej, istniejącej na terenie aglomeracji,</w:t>
      </w:r>
    </w:p>
    <w:p w:rsidR="00B229FB" w:rsidRPr="0021435C" w:rsidRDefault="00B229FB" w:rsidP="00B229FB">
      <w:pPr>
        <w:pStyle w:val="NormalnyWeb"/>
        <w:numPr>
          <w:ilvl w:val="1"/>
          <w:numId w:val="18"/>
        </w:numPr>
        <w:tabs>
          <w:tab w:val="left" w:pos="426"/>
        </w:tabs>
        <w:spacing w:before="0" w:beforeAutospacing="0" w:after="0" w:line="276" w:lineRule="auto"/>
        <w:ind w:left="426" w:hanging="426"/>
        <w:jc w:val="both"/>
        <w:rPr>
          <w:rFonts w:eastAsia="SimSun"/>
          <w:lang w:bidi="hi-IN"/>
        </w:rPr>
      </w:pPr>
      <w:r w:rsidRPr="0021435C">
        <w:rPr>
          <w:rFonts w:eastAsia="SimSun"/>
          <w:lang w:bidi="hi-IN"/>
        </w:rPr>
        <w:lastRenderedPageBreak/>
        <w:t>informacje o zakładach, których podłączenie do systemu kanalizacji zbiorczej jest planowane,</w:t>
      </w:r>
    </w:p>
    <w:p w:rsidR="00B229FB" w:rsidRPr="0021435C" w:rsidRDefault="00B229FB" w:rsidP="00B229FB">
      <w:pPr>
        <w:pStyle w:val="NormalnyWeb"/>
        <w:numPr>
          <w:ilvl w:val="1"/>
          <w:numId w:val="18"/>
        </w:numPr>
        <w:tabs>
          <w:tab w:val="left" w:pos="426"/>
        </w:tabs>
        <w:spacing w:before="0" w:beforeAutospacing="0" w:after="0" w:line="276" w:lineRule="auto"/>
        <w:ind w:left="426" w:hanging="426"/>
        <w:jc w:val="both"/>
        <w:rPr>
          <w:rFonts w:eastAsia="SimSun"/>
          <w:lang w:bidi="hi-IN"/>
        </w:rPr>
      </w:pPr>
      <w:r w:rsidRPr="0021435C">
        <w:rPr>
          <w:rFonts w:eastAsia="SimSun"/>
          <w:lang w:bidi="hi-IN"/>
        </w:rPr>
        <w:t>Równoważną liczbę mieszkańców (RLM), przedstawienie sposobu jej wyliczenia oraz uzasadnienie określonej dla aglomeracji równoważnej liczby mieszkańców (po stronie Wykonawcy),</w:t>
      </w:r>
    </w:p>
    <w:p w:rsidR="00B229FB" w:rsidRPr="0021435C" w:rsidRDefault="00B229FB" w:rsidP="00B229FB">
      <w:pPr>
        <w:pStyle w:val="NormalnyWeb"/>
        <w:numPr>
          <w:ilvl w:val="1"/>
          <w:numId w:val="18"/>
        </w:numPr>
        <w:tabs>
          <w:tab w:val="left" w:pos="426"/>
        </w:tabs>
        <w:spacing w:before="0" w:beforeAutospacing="0" w:after="0" w:line="276" w:lineRule="auto"/>
        <w:ind w:left="426" w:hanging="426"/>
        <w:jc w:val="both"/>
        <w:rPr>
          <w:rFonts w:eastAsia="SimSun"/>
          <w:lang w:bidi="hi-IN"/>
        </w:rPr>
      </w:pPr>
      <w:r w:rsidRPr="0021435C">
        <w:rPr>
          <w:rFonts w:eastAsia="SimSun"/>
          <w:lang w:bidi="hi-IN"/>
        </w:rPr>
        <w:t>informacje o rozbudowie i/lub modernizacji oc</w:t>
      </w:r>
      <w:r w:rsidR="00096495">
        <w:rPr>
          <w:rFonts w:eastAsia="SimSun"/>
          <w:lang w:bidi="hi-IN"/>
        </w:rPr>
        <w:t>zyszczalni ścieków komunalnych,</w:t>
      </w:r>
      <w:r w:rsidR="00096495">
        <w:rPr>
          <w:rFonts w:eastAsia="SimSun"/>
          <w:lang w:bidi="hi-IN"/>
        </w:rPr>
        <w:br/>
      </w:r>
      <w:r w:rsidRPr="0021435C">
        <w:rPr>
          <w:rFonts w:eastAsia="SimSun"/>
          <w:lang w:bidi="hi-IN"/>
        </w:rPr>
        <w:t>w przypadku jeśli taka jest planowana,</w:t>
      </w:r>
    </w:p>
    <w:p w:rsidR="00B229FB" w:rsidRPr="0021435C" w:rsidRDefault="00B229FB" w:rsidP="00B229FB">
      <w:pPr>
        <w:pStyle w:val="NormalnyWeb"/>
        <w:numPr>
          <w:ilvl w:val="1"/>
          <w:numId w:val="18"/>
        </w:numPr>
        <w:tabs>
          <w:tab w:val="left" w:pos="426"/>
        </w:tabs>
        <w:spacing w:before="0" w:beforeAutospacing="0" w:after="0" w:line="276" w:lineRule="auto"/>
        <w:ind w:left="426" w:hanging="426"/>
        <w:jc w:val="both"/>
        <w:rPr>
          <w:rFonts w:eastAsia="SimSun"/>
          <w:lang w:bidi="hi-IN"/>
        </w:rPr>
      </w:pPr>
      <w:r w:rsidRPr="0021435C">
        <w:rPr>
          <w:rFonts w:eastAsia="SimSun"/>
          <w:lang w:bidi="hi-IN"/>
        </w:rPr>
        <w:t>danych o strefach ochronnych ujęć wody obejmujący</w:t>
      </w:r>
      <w:r w:rsidR="00096495">
        <w:rPr>
          <w:rFonts w:eastAsia="SimSun"/>
          <w:lang w:bidi="hi-IN"/>
        </w:rPr>
        <w:t>ch tereny ochrony bezpośredniej</w:t>
      </w:r>
      <w:r w:rsidR="00096495">
        <w:rPr>
          <w:rFonts w:eastAsia="SimSun"/>
          <w:lang w:bidi="hi-IN"/>
        </w:rPr>
        <w:br/>
      </w:r>
      <w:r w:rsidRPr="0021435C">
        <w:rPr>
          <w:rFonts w:eastAsia="SimSun"/>
          <w:lang w:bidi="hi-IN"/>
        </w:rPr>
        <w:t>i tereny ochrony pośredniej zawierające oznaczenie aktów prawa miejscowego lub decyzji ustanawiających te strefy oraz zakazy, nakazy i ograniczenia obowiązujące na tych terenach,</w:t>
      </w:r>
    </w:p>
    <w:p w:rsidR="00B229FB" w:rsidRPr="0021435C" w:rsidRDefault="00B229FB" w:rsidP="00B229FB">
      <w:pPr>
        <w:pStyle w:val="NormalnyWeb"/>
        <w:numPr>
          <w:ilvl w:val="1"/>
          <w:numId w:val="18"/>
        </w:numPr>
        <w:tabs>
          <w:tab w:val="left" w:pos="426"/>
        </w:tabs>
        <w:spacing w:before="0" w:beforeAutospacing="0" w:after="0" w:line="276" w:lineRule="auto"/>
        <w:ind w:left="426" w:hanging="426"/>
        <w:jc w:val="both"/>
        <w:rPr>
          <w:rFonts w:eastAsia="SimSun"/>
          <w:lang w:bidi="hi-IN"/>
        </w:rPr>
      </w:pPr>
      <w:r w:rsidRPr="0021435C">
        <w:rPr>
          <w:rFonts w:eastAsia="SimSun"/>
          <w:lang w:bidi="hi-IN"/>
        </w:rPr>
        <w:t>danych o ilości ścieków powstających na terenie aglomeracji nieobjętym systemem kanalizacji zbiorczej, gdzie zastosowano systemy indywidualne,</w:t>
      </w:r>
    </w:p>
    <w:p w:rsidR="00B229FB" w:rsidRPr="0021435C" w:rsidRDefault="00B229FB" w:rsidP="00B229FB">
      <w:pPr>
        <w:pStyle w:val="NormalnyWeb"/>
        <w:numPr>
          <w:ilvl w:val="1"/>
          <w:numId w:val="18"/>
        </w:numPr>
        <w:tabs>
          <w:tab w:val="left" w:pos="426"/>
        </w:tabs>
        <w:spacing w:before="0" w:beforeAutospacing="0" w:after="0" w:line="276" w:lineRule="auto"/>
        <w:ind w:left="426" w:hanging="426"/>
        <w:jc w:val="both"/>
        <w:rPr>
          <w:rFonts w:eastAsia="SimSun"/>
          <w:lang w:bidi="hi-IN"/>
        </w:rPr>
      </w:pPr>
      <w:r w:rsidRPr="0021435C">
        <w:rPr>
          <w:rFonts w:eastAsia="SimSun"/>
          <w:lang w:bidi="hi-IN"/>
        </w:rPr>
        <w:t>dane o obszarach ochronnych zbiorników wód śródlądowych zawierające oznaczenie aktów prawa miejscowego ustanawiających te obszary oraz zakazy,</w:t>
      </w:r>
    </w:p>
    <w:p w:rsidR="00B229FB" w:rsidRPr="0021435C" w:rsidRDefault="00B229FB" w:rsidP="00B229FB">
      <w:pPr>
        <w:pStyle w:val="NormalnyWeb"/>
        <w:numPr>
          <w:ilvl w:val="1"/>
          <w:numId w:val="18"/>
        </w:numPr>
        <w:tabs>
          <w:tab w:val="left" w:pos="426"/>
        </w:tabs>
        <w:spacing w:before="0" w:beforeAutospacing="0" w:after="0" w:line="276" w:lineRule="auto"/>
        <w:ind w:left="426" w:hanging="426"/>
        <w:jc w:val="both"/>
        <w:rPr>
          <w:rFonts w:eastAsia="SimSun"/>
          <w:lang w:bidi="hi-IN"/>
        </w:rPr>
      </w:pPr>
      <w:r w:rsidRPr="0021435C">
        <w:rPr>
          <w:rFonts w:eastAsia="SimSun"/>
          <w:lang w:bidi="hi-IN"/>
        </w:rPr>
        <w:t>dane o formach ochrony przyrody,</w:t>
      </w:r>
    </w:p>
    <w:p w:rsidR="00B229FB" w:rsidRPr="0021435C" w:rsidRDefault="00B229FB" w:rsidP="00B229FB">
      <w:pPr>
        <w:pStyle w:val="NormalnyWeb"/>
        <w:numPr>
          <w:ilvl w:val="1"/>
          <w:numId w:val="18"/>
        </w:numPr>
        <w:tabs>
          <w:tab w:val="left" w:pos="426"/>
        </w:tabs>
        <w:spacing w:before="0" w:beforeAutospacing="0" w:after="0" w:line="276" w:lineRule="auto"/>
        <w:ind w:left="426" w:hanging="426"/>
        <w:jc w:val="both"/>
        <w:rPr>
          <w:rFonts w:eastAsia="SimSun"/>
          <w:lang w:bidi="hi-IN"/>
        </w:rPr>
      </w:pPr>
      <w:r w:rsidRPr="0021435C">
        <w:rPr>
          <w:rFonts w:eastAsia="SimSun"/>
          <w:lang w:bidi="hi-IN"/>
        </w:rPr>
        <w:t>dane o obszarach znajdujących się na liście, o której mowa w art. 27 ust. 1 ustawy z dnia 16 kwietnia 2004r. o ochronie przyrody,</w:t>
      </w:r>
    </w:p>
    <w:p w:rsidR="00B229FB" w:rsidRPr="0021435C" w:rsidRDefault="00B229FB" w:rsidP="00B229FB">
      <w:pPr>
        <w:pStyle w:val="NormalnyWeb"/>
        <w:numPr>
          <w:ilvl w:val="1"/>
          <w:numId w:val="18"/>
        </w:numPr>
        <w:tabs>
          <w:tab w:val="left" w:pos="426"/>
        </w:tabs>
        <w:spacing w:before="0" w:beforeAutospacing="0" w:after="0" w:line="276" w:lineRule="auto"/>
        <w:ind w:left="426" w:hanging="426"/>
        <w:jc w:val="both"/>
        <w:rPr>
          <w:rFonts w:eastAsia="SimSun"/>
          <w:lang w:bidi="hi-IN"/>
        </w:rPr>
      </w:pPr>
      <w:r w:rsidRPr="0021435C">
        <w:rPr>
          <w:rFonts w:eastAsia="SimSun"/>
          <w:lang w:bidi="hi-IN"/>
        </w:rPr>
        <w:t>dane demograficzne poszczególnych gmin, wchodzących w skład aglomeracji,</w:t>
      </w:r>
    </w:p>
    <w:p w:rsidR="00B229FB" w:rsidRPr="0021435C" w:rsidRDefault="00B229FB" w:rsidP="00B229FB">
      <w:pPr>
        <w:pStyle w:val="NormalnyWeb"/>
        <w:numPr>
          <w:ilvl w:val="1"/>
          <w:numId w:val="18"/>
        </w:numPr>
        <w:tabs>
          <w:tab w:val="left" w:pos="426"/>
        </w:tabs>
        <w:spacing w:before="0" w:beforeAutospacing="0" w:after="0" w:line="276" w:lineRule="auto"/>
        <w:ind w:left="426" w:hanging="426"/>
        <w:jc w:val="both"/>
        <w:rPr>
          <w:rFonts w:eastAsia="SimSun"/>
          <w:lang w:bidi="hi-IN"/>
        </w:rPr>
      </w:pPr>
      <w:r w:rsidRPr="0021435C">
        <w:rPr>
          <w:rFonts w:eastAsia="SimSun"/>
          <w:lang w:bidi="hi-IN"/>
        </w:rPr>
        <w:t>wnio</w:t>
      </w:r>
      <w:r w:rsidR="00A05E5F">
        <w:rPr>
          <w:rFonts w:eastAsia="SimSun"/>
          <w:lang w:bidi="hi-IN"/>
        </w:rPr>
        <w:t>sek Gminy Ćmielów znak: I.7013.</w:t>
      </w:r>
      <w:r w:rsidRPr="0021435C">
        <w:rPr>
          <w:rFonts w:eastAsia="SimSun"/>
          <w:lang w:bidi="hi-IN"/>
        </w:rPr>
        <w:t>2.1.2019 z dnia 05.08.2019 roku o wyłączenie</w:t>
      </w:r>
      <w:r w:rsidR="00096495">
        <w:rPr>
          <w:rFonts w:eastAsia="SimSun"/>
          <w:lang w:bidi="hi-IN"/>
        </w:rPr>
        <w:br/>
      </w:r>
      <w:r w:rsidRPr="0021435C">
        <w:rPr>
          <w:rFonts w:eastAsia="SimSun"/>
          <w:lang w:bidi="hi-IN"/>
        </w:rPr>
        <w:t>z aglomeracji części miejscowości, położonych na terenie gminy Ćmielów,</w:t>
      </w:r>
    </w:p>
    <w:p w:rsidR="00B229FB" w:rsidRPr="0021435C" w:rsidRDefault="00B229FB" w:rsidP="00B229FB">
      <w:pPr>
        <w:pStyle w:val="NormalnyWeb"/>
        <w:numPr>
          <w:ilvl w:val="1"/>
          <w:numId w:val="18"/>
        </w:numPr>
        <w:tabs>
          <w:tab w:val="left" w:pos="426"/>
        </w:tabs>
        <w:spacing w:before="0" w:beforeAutospacing="0" w:after="0" w:line="276" w:lineRule="auto"/>
        <w:ind w:left="426" w:hanging="426"/>
        <w:jc w:val="both"/>
        <w:rPr>
          <w:rFonts w:eastAsia="SimSun"/>
          <w:lang w:bidi="hi-IN"/>
        </w:rPr>
      </w:pPr>
      <w:r w:rsidRPr="0021435C">
        <w:rPr>
          <w:rFonts w:eastAsia="SimSun"/>
          <w:lang w:bidi="hi-IN"/>
        </w:rPr>
        <w:t>konieczność zachowania trwałości projektów zrealizowanych lub realizowanych na terenie aglomeracji Ostrowiec Świętokrzyski:</w:t>
      </w:r>
    </w:p>
    <w:p w:rsidR="00B229FB" w:rsidRPr="0021435C" w:rsidRDefault="00B229FB" w:rsidP="00B229FB">
      <w:pPr>
        <w:pStyle w:val="NormalnyWeb"/>
        <w:numPr>
          <w:ilvl w:val="0"/>
          <w:numId w:val="20"/>
        </w:numPr>
        <w:tabs>
          <w:tab w:val="left" w:pos="709"/>
        </w:tabs>
        <w:spacing w:before="0" w:beforeAutospacing="0" w:after="0" w:line="276" w:lineRule="auto"/>
        <w:ind w:left="709" w:hanging="283"/>
        <w:jc w:val="both"/>
        <w:rPr>
          <w:rFonts w:eastAsia="SimSun"/>
          <w:lang w:bidi="hi-IN"/>
        </w:rPr>
      </w:pPr>
      <w:r w:rsidRPr="0021435C">
        <w:rPr>
          <w:rFonts w:eastAsia="SimSun"/>
          <w:lang w:bidi="hi-IN"/>
        </w:rPr>
        <w:t>na terenie aglomeracji Ostrowiec Świętokrzyski w ostatnich latach zrealizowane zostały 2 projekty</w:t>
      </w:r>
      <w:r w:rsidR="00096495">
        <w:rPr>
          <w:rFonts w:eastAsia="SimSun"/>
          <w:lang w:bidi="hi-IN"/>
        </w:rPr>
        <w:t xml:space="preserve"> </w:t>
      </w:r>
      <w:r w:rsidRPr="0021435C">
        <w:rPr>
          <w:rFonts w:eastAsia="SimSun"/>
          <w:lang w:bidi="hi-IN"/>
        </w:rPr>
        <w:t>z dofinansowaniem ze środków Funduszu Spójności Unii Europejskiej, w ramach Programu Operacyjnego Infrastruktura i Środowisko 2007-2013:</w:t>
      </w:r>
    </w:p>
    <w:p w:rsidR="00B229FB" w:rsidRPr="0021435C" w:rsidRDefault="00B229FB" w:rsidP="00B229FB">
      <w:pPr>
        <w:pStyle w:val="NormalnyWeb"/>
        <w:tabs>
          <w:tab w:val="left" w:pos="993"/>
        </w:tabs>
        <w:spacing w:before="0" w:beforeAutospacing="0" w:after="0" w:line="276" w:lineRule="auto"/>
        <w:ind w:left="993" w:hanging="284"/>
        <w:jc w:val="both"/>
        <w:rPr>
          <w:rFonts w:eastAsia="SimSun"/>
          <w:lang w:bidi="hi-IN"/>
        </w:rPr>
      </w:pPr>
      <w:r w:rsidRPr="0021435C">
        <w:rPr>
          <w:rFonts w:eastAsia="SimSun"/>
          <w:lang w:bidi="hi-IN"/>
        </w:rPr>
        <w:t>-</w:t>
      </w:r>
      <w:r w:rsidRPr="0021435C">
        <w:rPr>
          <w:rFonts w:eastAsia="SimSun"/>
          <w:lang w:bidi="hi-IN"/>
        </w:rPr>
        <w:tab/>
        <w:t xml:space="preserve">Projekt „Uporządkowanie gospodarki wodno </w:t>
      </w:r>
      <w:r w:rsidR="00E86E75">
        <w:rPr>
          <w:rFonts w:eastAsia="SimSun"/>
          <w:lang w:bidi="hi-IN"/>
        </w:rPr>
        <w:t>–</w:t>
      </w:r>
      <w:r w:rsidRPr="0021435C">
        <w:rPr>
          <w:rFonts w:eastAsia="SimSun"/>
          <w:lang w:bidi="hi-IN"/>
        </w:rPr>
        <w:t xml:space="preserve"> ściekowej w aglomeracji Ostrowiec Świętokrzyski – etap I”, którego bene</w:t>
      </w:r>
      <w:r w:rsidR="00096495">
        <w:rPr>
          <w:rFonts w:eastAsia="SimSun"/>
          <w:lang w:bidi="hi-IN"/>
        </w:rPr>
        <w:t>ficjentem są Miejskie Wodociągi</w:t>
      </w:r>
      <w:r w:rsidR="00096495">
        <w:rPr>
          <w:rFonts w:eastAsia="SimSun"/>
          <w:lang w:bidi="hi-IN"/>
        </w:rPr>
        <w:br/>
      </w:r>
      <w:r w:rsidRPr="0021435C">
        <w:rPr>
          <w:rFonts w:eastAsia="SimSun"/>
          <w:lang w:bidi="hi-IN"/>
        </w:rPr>
        <w:t>i Kanalizacja Spółka z o.o. w Ostrowcu Świętokrzyskim; okres trwałości Projektu upłynął 31 maja 2020 roku,</w:t>
      </w:r>
    </w:p>
    <w:p w:rsidR="00B229FB" w:rsidRPr="0021435C" w:rsidRDefault="00B229FB" w:rsidP="00B229FB">
      <w:pPr>
        <w:pStyle w:val="NormalnyWeb"/>
        <w:tabs>
          <w:tab w:val="left" w:pos="993"/>
        </w:tabs>
        <w:spacing w:before="0" w:beforeAutospacing="0" w:after="0" w:line="276" w:lineRule="auto"/>
        <w:ind w:left="993" w:hanging="284"/>
        <w:jc w:val="both"/>
        <w:rPr>
          <w:rFonts w:eastAsia="SimSun"/>
          <w:lang w:bidi="hi-IN"/>
        </w:rPr>
      </w:pPr>
      <w:r w:rsidRPr="0021435C">
        <w:rPr>
          <w:rFonts w:eastAsia="SimSun"/>
          <w:lang w:bidi="hi-IN"/>
        </w:rPr>
        <w:t>-</w:t>
      </w:r>
      <w:r w:rsidRPr="0021435C">
        <w:rPr>
          <w:rFonts w:eastAsia="SimSun"/>
          <w:lang w:bidi="hi-IN"/>
        </w:rPr>
        <w:tab/>
        <w:t>Projekt „Uporządkowanie gospodarki wodno ściekowej w aglomeracji Ostrowiec Świętokrzyski – etap II”, którego beneficjentem jest Gmina Bodzechów; za rozliczenie Projektu, w tym określenie okresu jego trwałości, odpowiada beneficjent – Gmina Bodzechów; okres trwałości Projektu upływa 19.04.2021 r</w:t>
      </w:r>
      <w:r w:rsidR="00096495">
        <w:rPr>
          <w:rFonts w:eastAsia="SimSun"/>
          <w:lang w:bidi="hi-IN"/>
        </w:rPr>
        <w:t>.</w:t>
      </w:r>
      <w:r w:rsidRPr="0021435C">
        <w:rPr>
          <w:rFonts w:eastAsia="SimSun"/>
          <w:lang w:bidi="hi-IN"/>
        </w:rPr>
        <w:t>,</w:t>
      </w:r>
      <w:r w:rsidR="00096495">
        <w:rPr>
          <w:rFonts w:eastAsia="SimSun"/>
          <w:lang w:bidi="hi-IN"/>
        </w:rPr>
        <w:br/>
      </w:r>
      <w:r w:rsidRPr="0021435C">
        <w:rPr>
          <w:rFonts w:eastAsia="SimSun"/>
          <w:lang w:bidi="hi-IN"/>
        </w:rPr>
        <w:t>w celu zachowania trwałości Projektu, wyłączenie miejscowości wchodzących</w:t>
      </w:r>
      <w:r w:rsidR="00096495">
        <w:rPr>
          <w:rFonts w:eastAsia="SimSun"/>
          <w:lang w:bidi="hi-IN"/>
        </w:rPr>
        <w:br/>
      </w:r>
      <w:r w:rsidRPr="0021435C">
        <w:rPr>
          <w:rFonts w:eastAsia="SimSun"/>
          <w:lang w:bidi="hi-IN"/>
        </w:rPr>
        <w:t>w skład aglomeracji</w:t>
      </w:r>
      <w:r w:rsidR="00E86E75">
        <w:rPr>
          <w:rFonts w:eastAsia="SimSun"/>
          <w:lang w:bidi="hi-IN"/>
        </w:rPr>
        <w:t>,</w:t>
      </w:r>
      <w:r w:rsidRPr="0021435C">
        <w:rPr>
          <w:rFonts w:eastAsia="SimSun"/>
          <w:lang w:bidi="hi-IN"/>
        </w:rPr>
        <w:t xml:space="preserve"> a objętych Projektem może nastąpić dopiero po 19.04.2021 r</w:t>
      </w:r>
      <w:r w:rsidR="00096495">
        <w:rPr>
          <w:rFonts w:eastAsia="SimSun"/>
          <w:lang w:bidi="hi-IN"/>
        </w:rPr>
        <w:t>.</w:t>
      </w:r>
      <w:r w:rsidRPr="0021435C">
        <w:rPr>
          <w:rFonts w:eastAsia="SimSun"/>
          <w:lang w:bidi="hi-IN"/>
        </w:rPr>
        <w:t>,</w:t>
      </w:r>
    </w:p>
    <w:p w:rsidR="00B229FB" w:rsidRPr="0021435C" w:rsidRDefault="00B229FB" w:rsidP="00B229FB">
      <w:pPr>
        <w:pStyle w:val="NormalnyWeb"/>
        <w:numPr>
          <w:ilvl w:val="0"/>
          <w:numId w:val="20"/>
        </w:numPr>
        <w:tabs>
          <w:tab w:val="left" w:pos="709"/>
        </w:tabs>
        <w:spacing w:before="0" w:beforeAutospacing="0" w:after="0" w:line="276" w:lineRule="auto"/>
        <w:ind w:left="709" w:hanging="283"/>
        <w:jc w:val="both"/>
        <w:rPr>
          <w:rFonts w:eastAsia="SimSun"/>
          <w:lang w:bidi="hi-IN"/>
        </w:rPr>
      </w:pPr>
      <w:r w:rsidRPr="0021435C">
        <w:rPr>
          <w:rFonts w:eastAsia="SimSun"/>
          <w:lang w:bidi="hi-IN"/>
        </w:rPr>
        <w:t>na terenie aglomeracji Ostrowiec Świętokrzyski realizowany jest obecnie Projekt: „Uporządkowanie gospodarki wodno ściekowej w aglomeracji Ostrowiec Świętokrzyski – etap III”, którego beneficjentem jest Gmina Bodzechów.</w:t>
      </w:r>
    </w:p>
    <w:p w:rsidR="00B229FB" w:rsidRPr="00096495" w:rsidRDefault="00B229FB" w:rsidP="00096495">
      <w:pPr>
        <w:spacing w:line="276" w:lineRule="auto"/>
        <w:jc w:val="both"/>
        <w:rPr>
          <w:sz w:val="16"/>
          <w:szCs w:val="16"/>
        </w:rPr>
      </w:pPr>
    </w:p>
    <w:p w:rsidR="00096495" w:rsidRDefault="00096495" w:rsidP="00B229FB">
      <w:pPr>
        <w:pStyle w:val="NormalnyWeb"/>
        <w:tabs>
          <w:tab w:val="left" w:pos="426"/>
        </w:tabs>
        <w:spacing w:before="0" w:beforeAutospacing="0" w:after="0" w:line="276" w:lineRule="auto"/>
        <w:ind w:firstLine="426"/>
        <w:jc w:val="both"/>
      </w:pPr>
    </w:p>
    <w:p w:rsidR="00B229FB" w:rsidRPr="0021435C" w:rsidRDefault="00B229FB" w:rsidP="00B229FB">
      <w:pPr>
        <w:pStyle w:val="NormalnyWeb"/>
        <w:tabs>
          <w:tab w:val="left" w:pos="426"/>
        </w:tabs>
        <w:spacing w:before="0" w:beforeAutospacing="0" w:after="0" w:line="276" w:lineRule="auto"/>
        <w:ind w:firstLine="426"/>
        <w:jc w:val="both"/>
      </w:pPr>
      <w:r w:rsidRPr="0021435C">
        <w:t>Wykonawca tworząc opracowanie weźmie pod uwagę:</w:t>
      </w:r>
    </w:p>
    <w:p w:rsidR="00B229FB" w:rsidRPr="0021435C" w:rsidRDefault="00B229FB" w:rsidP="00B229FB">
      <w:pPr>
        <w:widowControl w:val="0"/>
        <w:numPr>
          <w:ilvl w:val="1"/>
          <w:numId w:val="21"/>
        </w:numPr>
        <w:tabs>
          <w:tab w:val="clear" w:pos="1080"/>
          <w:tab w:val="num" w:pos="426"/>
        </w:tabs>
        <w:suppressAutoHyphens/>
        <w:spacing w:line="276" w:lineRule="auto"/>
        <w:ind w:left="426" w:hanging="426"/>
        <w:jc w:val="both"/>
        <w:textAlignment w:val="baseline"/>
      </w:pPr>
      <w:r w:rsidRPr="0021435C">
        <w:t xml:space="preserve">wymagany procent skanalizowania aglomeracji w oparciu o analizę RLM dla ścieków </w:t>
      </w:r>
      <w:r w:rsidRPr="0021435C">
        <w:lastRenderedPageBreak/>
        <w:t>komunalno – bytowych oraz przemysłowych przeliczonych na podstawowe BZT5 oraz wzorów zawartych w w/w Wytycznych,</w:t>
      </w:r>
    </w:p>
    <w:p w:rsidR="00B229FB" w:rsidRPr="0021435C" w:rsidRDefault="00B229FB" w:rsidP="00B229FB">
      <w:pPr>
        <w:widowControl w:val="0"/>
        <w:numPr>
          <w:ilvl w:val="1"/>
          <w:numId w:val="21"/>
        </w:numPr>
        <w:tabs>
          <w:tab w:val="clear" w:pos="1080"/>
          <w:tab w:val="num" w:pos="426"/>
        </w:tabs>
        <w:suppressAutoHyphens/>
        <w:spacing w:line="276" w:lineRule="auto"/>
        <w:ind w:left="426" w:hanging="426"/>
        <w:jc w:val="both"/>
        <w:textAlignment w:val="baseline"/>
      </w:pPr>
      <w:r w:rsidRPr="0021435C">
        <w:t>spełnienie w przypadku nowobudowanej sieci wymaganego wskaźnika koncentracji obliczanego jako stosunek przewidywanej do obsługi przez budowany system kanalizacji zbiorczej liczby mieszkańców aglomeracji i niezbędnej do realizacji długości sieci kanalizacji.</w:t>
      </w:r>
    </w:p>
    <w:p w:rsidR="00B229FB" w:rsidRPr="00096495" w:rsidRDefault="00B229FB" w:rsidP="00096495">
      <w:pPr>
        <w:spacing w:line="276" w:lineRule="auto"/>
        <w:jc w:val="both"/>
        <w:rPr>
          <w:sz w:val="16"/>
          <w:szCs w:val="16"/>
        </w:rPr>
      </w:pPr>
    </w:p>
    <w:p w:rsidR="00B229FB" w:rsidRPr="0021435C" w:rsidRDefault="00B229FB" w:rsidP="006D666A">
      <w:pPr>
        <w:pStyle w:val="NormalnyWeb"/>
        <w:spacing w:before="0" w:beforeAutospacing="0" w:after="0" w:line="276" w:lineRule="auto"/>
        <w:ind w:firstLine="426"/>
        <w:jc w:val="both"/>
      </w:pPr>
      <w:r w:rsidRPr="0021435C">
        <w:t>Wykonawca zobowiązuje się pozyskać niezbędne materiały oraz dane, o których mowa w niniejszym zapytaniu bezpośrednio od poszczególnych gmin, wchodzących w skład aglomeracji Ostrowiec Świętokrzyski oraz Miejskich Wodociągów i Kanalizacji Spółka z o.o. w Ostrowcu Świętokrzyskim – administratora sieci kanalizacji sanitarnej oraz oczyszczalni ścieków w Ostrowcu Świętokrzyskim. Gminy wchodzące w skład aglomeracji Ostrowiec Świętokrzyski zawarły porozumienie, dotyczące współdziałania przy realizacji zadania, polegającego na likwidacji dotychczasowej aglo</w:t>
      </w:r>
      <w:r w:rsidR="00096495">
        <w:t>meracji Ostrowiec Świętokrzyski</w:t>
      </w:r>
      <w:r w:rsidR="00096495">
        <w:br/>
      </w:r>
      <w:r w:rsidRPr="0021435C">
        <w:t>i wyznaczeniu obszaru oraz granic nowej aglomeracji O</w:t>
      </w:r>
      <w:r w:rsidR="00096495">
        <w:t>strowiec Świętokrzyski. Zgodnie</w:t>
      </w:r>
      <w:r w:rsidR="00096495">
        <w:br/>
      </w:r>
      <w:r w:rsidRPr="0021435C">
        <w:t>z w/w porozumieniem Gminy zobowiązują się do udostępniania Gminie Ostrowiec Świętokrzyski niezbędnych danych z ich obszarów do wykonania przez Gminę Ostrowiec Świętokrzyski obowiązków, wynikających z art. 87 Ustawy oraz Rozporządzenia Ministra Gospodarki Morskiej i Żeglugi Śródlądowej z dnia 27 lipca 2018r. w sprawie sposobu wyznaczania obszarów</w:t>
      </w:r>
      <w:r w:rsidR="00096495">
        <w:t xml:space="preserve"> </w:t>
      </w:r>
      <w:r w:rsidRPr="0021435C">
        <w:t>i granic aglomeracji (Dz. U. z 2018r. poz. 1586) w celu likwidacji dotychczasowej aglomeracji Ostrowiec Świętokrzyski i wyznaczenia obszaru oraz granic nowej aglomeracji Ostrowiec Świętokrzyski, z terenu istniejącego i planowanego obszaru aglomeracji Ostrowiec Świętokrzyski.</w:t>
      </w:r>
    </w:p>
    <w:p w:rsidR="00B229FB" w:rsidRPr="00096495" w:rsidRDefault="00B229FB" w:rsidP="002B4A2C">
      <w:pPr>
        <w:spacing w:line="276" w:lineRule="auto"/>
        <w:jc w:val="both"/>
        <w:rPr>
          <w:sz w:val="16"/>
          <w:szCs w:val="16"/>
        </w:rPr>
      </w:pPr>
    </w:p>
    <w:p w:rsidR="00CB6D79" w:rsidRPr="0021435C" w:rsidRDefault="00CB6D79" w:rsidP="00CB6D79">
      <w:pPr>
        <w:pStyle w:val="Standard"/>
        <w:tabs>
          <w:tab w:val="left" w:pos="709"/>
        </w:tabs>
        <w:spacing w:line="276" w:lineRule="auto"/>
        <w:ind w:firstLine="426"/>
        <w:jc w:val="both"/>
        <w:rPr>
          <w:rFonts w:eastAsia="SimSun" w:cs="Times New Roman"/>
        </w:rPr>
      </w:pPr>
      <w:r w:rsidRPr="0021435C">
        <w:rPr>
          <w:rFonts w:eastAsia="SimSun" w:cs="Times New Roman"/>
        </w:rPr>
        <w:t>Wykonawca zgodnie ze złożoną ofertą zo</w:t>
      </w:r>
      <w:r w:rsidR="00096495">
        <w:rPr>
          <w:rFonts w:eastAsia="SimSun" w:cs="Times New Roman"/>
        </w:rPr>
        <w:t>bowiązuje się zrealizować umowę</w:t>
      </w:r>
      <w:r w:rsidR="00096495">
        <w:rPr>
          <w:rFonts w:eastAsia="SimSun" w:cs="Times New Roman"/>
        </w:rPr>
        <w:br/>
      </w:r>
      <w:r w:rsidRPr="0021435C">
        <w:rPr>
          <w:rFonts w:eastAsia="SimSun" w:cs="Times New Roman"/>
        </w:rPr>
        <w:t>w następujących terminach:</w:t>
      </w:r>
    </w:p>
    <w:p w:rsidR="00CB6D79" w:rsidRPr="0021435C" w:rsidRDefault="00CB6D79" w:rsidP="00CB6D79">
      <w:pPr>
        <w:pStyle w:val="Standard"/>
        <w:numPr>
          <w:ilvl w:val="1"/>
          <w:numId w:val="9"/>
        </w:numPr>
        <w:tabs>
          <w:tab w:val="left" w:pos="426"/>
        </w:tabs>
        <w:spacing w:line="276" w:lineRule="auto"/>
        <w:ind w:left="426" w:hanging="426"/>
        <w:jc w:val="both"/>
        <w:rPr>
          <w:rFonts w:eastAsia="SimSun" w:cs="Times New Roman"/>
        </w:rPr>
      </w:pPr>
      <w:r w:rsidRPr="0021435C">
        <w:rPr>
          <w:rFonts w:cs="Times New Roman"/>
        </w:rPr>
        <w:t>opracowanie projektu uchwały wyznaczającej aglomerację</w:t>
      </w:r>
      <w:r w:rsidR="00096495">
        <w:rPr>
          <w:rFonts w:eastAsia="SimSun" w:cs="Times New Roman"/>
        </w:rPr>
        <w:t xml:space="preserve"> Ostrowiec Świętokrzyski</w:t>
      </w:r>
      <w:r w:rsidR="00096495">
        <w:rPr>
          <w:rFonts w:eastAsia="SimSun" w:cs="Times New Roman"/>
        </w:rPr>
        <w:br/>
      </w:r>
      <w:r w:rsidRPr="0021435C">
        <w:rPr>
          <w:rFonts w:eastAsia="SimSun" w:cs="Times New Roman"/>
        </w:rPr>
        <w:t>i złożenie</w:t>
      </w:r>
      <w:r w:rsidR="00096495">
        <w:rPr>
          <w:rFonts w:eastAsia="SimSun" w:cs="Times New Roman"/>
        </w:rPr>
        <w:t xml:space="preserve"> </w:t>
      </w:r>
      <w:r w:rsidRPr="0021435C">
        <w:rPr>
          <w:rFonts w:eastAsia="SimSun" w:cs="Times New Roman"/>
        </w:rPr>
        <w:t>u Zamawiającego – do 15 października 2020 r.,</w:t>
      </w:r>
    </w:p>
    <w:p w:rsidR="00CB6D79" w:rsidRPr="0021435C" w:rsidRDefault="00CB6D79" w:rsidP="00CB6D79">
      <w:pPr>
        <w:pStyle w:val="Standard"/>
        <w:numPr>
          <w:ilvl w:val="1"/>
          <w:numId w:val="9"/>
        </w:numPr>
        <w:tabs>
          <w:tab w:val="left" w:pos="426"/>
        </w:tabs>
        <w:spacing w:line="276" w:lineRule="auto"/>
        <w:ind w:left="426" w:hanging="426"/>
        <w:jc w:val="both"/>
        <w:rPr>
          <w:rFonts w:cs="Times New Roman"/>
        </w:rPr>
      </w:pPr>
      <w:r w:rsidRPr="0021435C">
        <w:rPr>
          <w:rFonts w:cs="Times New Roman"/>
        </w:rPr>
        <w:t>złożenie projektu uchwały wyznaczającej aglomerację Ostrowiec Świętokrzyski do uzgodnienia</w:t>
      </w:r>
      <w:r w:rsidR="00096495">
        <w:rPr>
          <w:rFonts w:cs="Times New Roman"/>
        </w:rPr>
        <w:t xml:space="preserve"> </w:t>
      </w:r>
      <w:r w:rsidRPr="0021435C">
        <w:rPr>
          <w:rFonts w:cs="Times New Roman"/>
        </w:rPr>
        <w:t>w Wodach Polskich oraz u właściwego regionalnego dyrektora ochrony środowiska  – do 26 października 2020 r.,</w:t>
      </w:r>
    </w:p>
    <w:p w:rsidR="00CB6D79" w:rsidRPr="0021435C" w:rsidRDefault="00CB6D79" w:rsidP="00CB6D79">
      <w:pPr>
        <w:pStyle w:val="Standard"/>
        <w:numPr>
          <w:ilvl w:val="1"/>
          <w:numId w:val="9"/>
        </w:numPr>
        <w:tabs>
          <w:tab w:val="left" w:pos="426"/>
        </w:tabs>
        <w:spacing w:line="276" w:lineRule="auto"/>
        <w:ind w:left="426" w:hanging="426"/>
        <w:jc w:val="both"/>
        <w:rPr>
          <w:rFonts w:cs="Times New Roman"/>
        </w:rPr>
      </w:pPr>
      <w:r w:rsidRPr="0021435C">
        <w:rPr>
          <w:rFonts w:cs="Times New Roman"/>
        </w:rPr>
        <w:t>złożenie projektu uchwały wyznaczającej aglomerację Ostrowiec Świętokrzyski po uzgodnieniach</w:t>
      </w:r>
      <w:r w:rsidR="00096495">
        <w:rPr>
          <w:rFonts w:cs="Times New Roman"/>
        </w:rPr>
        <w:t xml:space="preserve"> </w:t>
      </w:r>
      <w:r w:rsidRPr="0021435C">
        <w:rPr>
          <w:rFonts w:cs="Times New Roman"/>
        </w:rPr>
        <w:t>z Wodami Polskimi oraz z właściwym regionalnym dyrektorem ochrony środowiska</w:t>
      </w:r>
      <w:r w:rsidR="0021435C" w:rsidRPr="0021435C">
        <w:rPr>
          <w:rFonts w:cs="Times New Roman"/>
        </w:rPr>
        <w:t xml:space="preserve"> – do 30 listopada</w:t>
      </w:r>
      <w:r w:rsidR="00096495">
        <w:rPr>
          <w:rFonts w:cs="Times New Roman"/>
        </w:rPr>
        <w:t xml:space="preserve"> </w:t>
      </w:r>
      <w:r w:rsidRPr="0021435C">
        <w:rPr>
          <w:rFonts w:cs="Times New Roman"/>
        </w:rPr>
        <w:t>2020</w:t>
      </w:r>
      <w:r w:rsidR="0021435C" w:rsidRPr="0021435C">
        <w:rPr>
          <w:rFonts w:cs="Times New Roman"/>
        </w:rPr>
        <w:t xml:space="preserve"> </w:t>
      </w:r>
      <w:r w:rsidRPr="0021435C">
        <w:rPr>
          <w:rFonts w:cs="Times New Roman"/>
        </w:rPr>
        <w:t>r.,</w:t>
      </w:r>
    </w:p>
    <w:p w:rsidR="00CB6D79" w:rsidRDefault="00CB6D79" w:rsidP="00CB6D79">
      <w:pPr>
        <w:pStyle w:val="Standard"/>
        <w:numPr>
          <w:ilvl w:val="1"/>
          <w:numId w:val="9"/>
        </w:numPr>
        <w:tabs>
          <w:tab w:val="left" w:pos="426"/>
        </w:tabs>
        <w:spacing w:line="276" w:lineRule="auto"/>
        <w:ind w:left="426" w:hanging="426"/>
        <w:jc w:val="both"/>
        <w:rPr>
          <w:rFonts w:cs="Times New Roman"/>
        </w:rPr>
      </w:pPr>
      <w:r w:rsidRPr="0021435C">
        <w:rPr>
          <w:rFonts w:cs="Times New Roman"/>
        </w:rPr>
        <w:t xml:space="preserve">prezentacja projektu uchwały wyznaczającej aglomerację na sesji Rady Miasta Ostrowca Świętokrzyskiego </w:t>
      </w:r>
      <w:r w:rsidR="0021435C" w:rsidRPr="0021435C">
        <w:rPr>
          <w:rFonts w:cs="Times New Roman"/>
        </w:rPr>
        <w:t>–</w:t>
      </w:r>
      <w:r w:rsidRPr="0021435C">
        <w:rPr>
          <w:rFonts w:cs="Times New Roman"/>
        </w:rPr>
        <w:t xml:space="preserve"> do </w:t>
      </w:r>
      <w:r w:rsidR="0026736E">
        <w:rPr>
          <w:rFonts w:cs="Times New Roman"/>
        </w:rPr>
        <w:t>23</w:t>
      </w:r>
      <w:r w:rsidRPr="0021435C">
        <w:rPr>
          <w:rFonts w:cs="Times New Roman"/>
        </w:rPr>
        <w:t xml:space="preserve"> grudnia 2020 r</w:t>
      </w:r>
      <w:r w:rsidR="00E86E75">
        <w:rPr>
          <w:rFonts w:cs="Times New Roman"/>
        </w:rPr>
        <w:t>oku.</w:t>
      </w:r>
    </w:p>
    <w:p w:rsidR="00E86E75" w:rsidRPr="0021435C" w:rsidRDefault="00E86E75" w:rsidP="00BB11B3">
      <w:pPr>
        <w:pStyle w:val="Standard"/>
        <w:spacing w:line="276" w:lineRule="auto"/>
        <w:ind w:firstLine="426"/>
        <w:jc w:val="both"/>
        <w:rPr>
          <w:rFonts w:cs="Times New Roman"/>
        </w:rPr>
      </w:pPr>
      <w:r>
        <w:rPr>
          <w:rFonts w:cs="Times New Roman"/>
        </w:rPr>
        <w:t xml:space="preserve">Termin </w:t>
      </w:r>
      <w:r w:rsidR="0026736E">
        <w:rPr>
          <w:rFonts w:cs="Times New Roman"/>
        </w:rPr>
        <w:t>23</w:t>
      </w:r>
      <w:r>
        <w:rPr>
          <w:rFonts w:cs="Times New Roman"/>
        </w:rPr>
        <w:t xml:space="preserve"> grudnia </w:t>
      </w:r>
      <w:r w:rsidR="00197535">
        <w:rPr>
          <w:rFonts w:cs="Times New Roman"/>
        </w:rPr>
        <w:t xml:space="preserve">2020r. </w:t>
      </w:r>
      <w:r>
        <w:rPr>
          <w:rFonts w:cs="Times New Roman"/>
        </w:rPr>
        <w:t>będzie ostatecznym dniem pisania bezusterkowego protokołu odbioru przedmiotu zamówienia.</w:t>
      </w:r>
    </w:p>
    <w:p w:rsidR="00CB6D79" w:rsidRPr="00096495" w:rsidRDefault="00CB6D79" w:rsidP="00096495">
      <w:pPr>
        <w:spacing w:line="276" w:lineRule="auto"/>
        <w:jc w:val="both"/>
        <w:rPr>
          <w:sz w:val="16"/>
          <w:szCs w:val="16"/>
        </w:rPr>
      </w:pPr>
    </w:p>
    <w:p w:rsidR="0049666E" w:rsidRPr="0021435C" w:rsidRDefault="004D4F9F" w:rsidP="00DB5F6D">
      <w:pPr>
        <w:widowControl w:val="0"/>
        <w:suppressAutoHyphens/>
        <w:spacing w:line="276" w:lineRule="auto"/>
        <w:ind w:firstLine="425"/>
        <w:jc w:val="both"/>
        <w:textAlignment w:val="baseline"/>
      </w:pPr>
      <w:r w:rsidRPr="0021435C">
        <w:t xml:space="preserve">Opracowanie projektu uchwały wyznaczającej aglomerację Ostrowiec Świętokrzyski Wykonawca sporządzi w 6 egzemplarzach w wersji </w:t>
      </w:r>
      <w:r w:rsidR="00096495">
        <w:t>papierowej oraz 6 egzemplarzach</w:t>
      </w:r>
      <w:r w:rsidR="00096495">
        <w:br/>
      </w:r>
      <w:r w:rsidRPr="0021435C">
        <w:t>w wersji elektronicznej na płycie CD.</w:t>
      </w:r>
    </w:p>
    <w:p w:rsidR="00DB5F6D" w:rsidRPr="00096495" w:rsidRDefault="00DB5F6D" w:rsidP="002B4A2C">
      <w:pPr>
        <w:spacing w:line="276" w:lineRule="auto"/>
        <w:jc w:val="both"/>
        <w:rPr>
          <w:sz w:val="16"/>
          <w:szCs w:val="16"/>
        </w:rPr>
      </w:pPr>
    </w:p>
    <w:p w:rsidR="00DB5F6D" w:rsidRPr="0021435C" w:rsidRDefault="007C334C" w:rsidP="00DB5F6D">
      <w:pPr>
        <w:widowControl w:val="0"/>
        <w:suppressAutoHyphens/>
        <w:spacing w:line="276" w:lineRule="auto"/>
        <w:ind w:firstLine="425"/>
        <w:jc w:val="both"/>
        <w:textAlignment w:val="baseline"/>
      </w:pPr>
      <w:r w:rsidRPr="0021435C">
        <w:t xml:space="preserve">W przypadku uwag i wniosków ze strony Zamawiającego, </w:t>
      </w:r>
      <w:r w:rsidR="005946D3" w:rsidRPr="0021435C">
        <w:t xml:space="preserve">Wykonawca zobowiązany jest do uwzględnienia </w:t>
      </w:r>
      <w:r w:rsidRPr="0021435C">
        <w:t xml:space="preserve">tych </w:t>
      </w:r>
      <w:r w:rsidR="005946D3" w:rsidRPr="0021435C">
        <w:t xml:space="preserve">uwag i wniosków oraz do ponownego przedłożenia Zamawiającemu </w:t>
      </w:r>
      <w:r w:rsidR="005946D3" w:rsidRPr="0021435C">
        <w:lastRenderedPageBreak/>
        <w:t>poprawion</w:t>
      </w:r>
      <w:r w:rsidRPr="0021435C">
        <w:t>ego</w:t>
      </w:r>
      <w:r w:rsidR="005946D3" w:rsidRPr="0021435C">
        <w:t xml:space="preserve"> opracowa</w:t>
      </w:r>
      <w:r w:rsidRPr="0021435C">
        <w:t>nia</w:t>
      </w:r>
      <w:r w:rsidR="005946D3" w:rsidRPr="0021435C">
        <w:t>.</w:t>
      </w:r>
    </w:p>
    <w:p w:rsidR="00DB5F6D" w:rsidRPr="00096495" w:rsidRDefault="00DB5F6D" w:rsidP="002B4A2C">
      <w:pPr>
        <w:spacing w:line="276" w:lineRule="auto"/>
        <w:jc w:val="both"/>
        <w:rPr>
          <w:sz w:val="16"/>
          <w:szCs w:val="16"/>
        </w:rPr>
      </w:pPr>
    </w:p>
    <w:p w:rsidR="00DB5F6D" w:rsidRPr="0021435C" w:rsidRDefault="005946D3" w:rsidP="00A128AF">
      <w:pPr>
        <w:widowControl w:val="0"/>
        <w:suppressAutoHyphens/>
        <w:spacing w:after="200" w:line="276" w:lineRule="auto"/>
        <w:ind w:firstLine="426"/>
        <w:jc w:val="both"/>
        <w:textAlignment w:val="baseline"/>
      </w:pPr>
      <w:r w:rsidRPr="0021435C">
        <w:t>O udzielen</w:t>
      </w:r>
      <w:r w:rsidR="007C334C" w:rsidRPr="0021435C">
        <w:t>ie zamówienia mogą ubiegać się W</w:t>
      </w:r>
      <w:r w:rsidRPr="0021435C">
        <w:t xml:space="preserve">ykonawcy, którzy </w:t>
      </w:r>
      <w:r w:rsidR="00A128AF" w:rsidRPr="0021435C">
        <w:t>posiada</w:t>
      </w:r>
      <w:r w:rsidR="00DB5F6D" w:rsidRPr="0021435C">
        <w:t>ją wiedzę</w:t>
      </w:r>
      <w:r w:rsidR="00096495">
        <w:br/>
      </w:r>
      <w:r w:rsidRPr="0021435C">
        <w:t>i</w:t>
      </w:r>
      <w:r w:rsidR="00DB5F6D" w:rsidRPr="0021435C">
        <w:t xml:space="preserve"> </w:t>
      </w:r>
      <w:r w:rsidR="00BB6566" w:rsidRPr="0021435C">
        <w:t>doświadczenie</w:t>
      </w:r>
      <w:r w:rsidR="00096495">
        <w:t xml:space="preserve"> </w:t>
      </w:r>
      <w:r w:rsidR="007C334C" w:rsidRPr="0021435C">
        <w:t xml:space="preserve">w dokonywaniu </w:t>
      </w:r>
      <w:r w:rsidR="005A5ADF" w:rsidRPr="0021435C">
        <w:t>przeglądów,</w:t>
      </w:r>
      <w:r w:rsidR="00A128AF" w:rsidRPr="0021435C">
        <w:t xml:space="preserve"> tworzeniu lub zmianie obszarów </w:t>
      </w:r>
      <w:r w:rsidR="005A5ADF" w:rsidRPr="0021435C">
        <w:t>i granic aglomeracji</w:t>
      </w:r>
      <w:r w:rsidR="00DB5F6D" w:rsidRPr="0021435C">
        <w:t xml:space="preserve"> –</w:t>
      </w:r>
      <w:r w:rsidR="00BB6566" w:rsidRPr="0021435C">
        <w:t xml:space="preserve"> </w:t>
      </w:r>
      <w:r w:rsidR="007C334C" w:rsidRPr="0021435C">
        <w:t>w okresie ostatnich trzech</w:t>
      </w:r>
      <w:r w:rsidRPr="0021435C">
        <w:t xml:space="preserve"> lat przed upły</w:t>
      </w:r>
      <w:r w:rsidR="00096495">
        <w:t>wem terminu składania ofert lub</w:t>
      </w:r>
      <w:r w:rsidR="00096495">
        <w:br/>
      </w:r>
      <w:r w:rsidRPr="0021435C">
        <w:t xml:space="preserve">w okresie prowadzenia działalności, jeżeli jest on </w:t>
      </w:r>
      <w:r w:rsidR="00BB6566" w:rsidRPr="0021435C">
        <w:t>krótszy niż</w:t>
      </w:r>
      <w:r w:rsidR="00096495">
        <w:t xml:space="preserve"> </w:t>
      </w:r>
      <w:r w:rsidR="005A5ADF" w:rsidRPr="0021435C">
        <w:t>3 lata</w:t>
      </w:r>
      <w:r w:rsidRPr="0021435C">
        <w:t>,</w:t>
      </w:r>
      <w:r w:rsidR="007C334C" w:rsidRPr="0021435C">
        <w:t xml:space="preserve"> wykonali</w:t>
      </w:r>
      <w:r w:rsidRPr="0021435C">
        <w:t xml:space="preserve"> co najmniej jed</w:t>
      </w:r>
      <w:r w:rsidR="003B60FC" w:rsidRPr="0021435C">
        <w:t>ną</w:t>
      </w:r>
      <w:r w:rsidR="005A5ADF" w:rsidRPr="0021435C">
        <w:t xml:space="preserve"> taką</w:t>
      </w:r>
      <w:r w:rsidR="003B60FC" w:rsidRPr="0021435C">
        <w:t xml:space="preserve"> dokumentację</w:t>
      </w:r>
      <w:r w:rsidR="005A5ADF" w:rsidRPr="0021435C">
        <w:t>.</w:t>
      </w:r>
    </w:p>
    <w:p w:rsidR="00A128AF" w:rsidRPr="0021435C" w:rsidRDefault="00A128AF" w:rsidP="00A128AF">
      <w:pPr>
        <w:spacing w:line="276" w:lineRule="auto"/>
        <w:ind w:firstLine="425"/>
        <w:jc w:val="both"/>
        <w:rPr>
          <w:rFonts w:eastAsia="Calibri"/>
          <w:b/>
          <w:i/>
          <w:lang w:eastAsia="en-US"/>
        </w:rPr>
      </w:pPr>
      <w:r w:rsidRPr="0021435C">
        <w:rPr>
          <w:rFonts w:eastAsia="Calibri"/>
          <w:lang w:eastAsia="en-US"/>
        </w:rPr>
        <w:t>Ofertę zawierającą propozycję ceny, dane firmy, w tym numery REGON i NIP potwierdzone aktualnym wydrukiem z Centralnej Ewidencji o Działalności Gospodarczej należy przesłać na adres: Urząd Miasta Ostrowca Świętokrzyskiego, 27 – 400 Ostrowiec Świętokrzyski, ul. Jana Głogowskiego 3/5 – Wydział Infra</w:t>
      </w:r>
      <w:r w:rsidR="00096495">
        <w:rPr>
          <w:rFonts w:eastAsia="Calibri"/>
          <w:lang w:eastAsia="en-US"/>
        </w:rPr>
        <w:t>struktury Komunalnej lub złożyć</w:t>
      </w:r>
      <w:r w:rsidR="00096495">
        <w:rPr>
          <w:rFonts w:eastAsia="Calibri"/>
          <w:lang w:eastAsia="en-US"/>
        </w:rPr>
        <w:br/>
      </w:r>
      <w:r w:rsidRPr="0021435C">
        <w:rPr>
          <w:rFonts w:eastAsia="Calibri"/>
          <w:lang w:eastAsia="en-US"/>
        </w:rPr>
        <w:t xml:space="preserve">w Biurze Obsługi Interesanta sala A, stanowisko nr 11 w terminie do </w:t>
      </w:r>
      <w:r w:rsidRPr="00A669E2">
        <w:rPr>
          <w:rFonts w:eastAsia="Calibri"/>
          <w:lang w:eastAsia="en-US"/>
        </w:rPr>
        <w:t>0</w:t>
      </w:r>
      <w:r w:rsidR="00965B4B">
        <w:rPr>
          <w:rFonts w:eastAsia="Calibri"/>
          <w:lang w:eastAsia="en-US"/>
        </w:rPr>
        <w:t>7</w:t>
      </w:r>
      <w:r w:rsidRPr="00A669E2">
        <w:rPr>
          <w:rFonts w:eastAsia="Calibri"/>
          <w:lang w:eastAsia="en-US"/>
        </w:rPr>
        <w:t>.09.2020r. do godz. 10.00</w:t>
      </w:r>
      <w:r w:rsidRPr="0021435C">
        <w:rPr>
          <w:rFonts w:eastAsia="Calibri"/>
          <w:lang w:eastAsia="en-US"/>
        </w:rPr>
        <w:t xml:space="preserve">. W przypadku przesłania oferty za pośrednictwem kuriera/poczty na kopercie należy wpisać: </w:t>
      </w:r>
      <w:r w:rsidRPr="0021435C">
        <w:rPr>
          <w:rFonts w:eastAsia="Calibri"/>
          <w:b/>
          <w:i/>
          <w:lang w:eastAsia="en-US"/>
        </w:rPr>
        <w:t>„Wyznaczenia obszar</w:t>
      </w:r>
      <w:r w:rsidR="008B6685">
        <w:rPr>
          <w:rFonts w:eastAsia="Calibri"/>
          <w:b/>
          <w:i/>
          <w:lang w:eastAsia="en-US"/>
        </w:rPr>
        <w:t>u</w:t>
      </w:r>
      <w:r w:rsidRPr="0021435C">
        <w:rPr>
          <w:rFonts w:eastAsia="Calibri"/>
          <w:b/>
          <w:i/>
          <w:lang w:eastAsia="en-US"/>
        </w:rPr>
        <w:t xml:space="preserve"> i granic aglomeracji Ostrowiec Świętokrzyski” – nie otwierać przed godz. 10:15, 0</w:t>
      </w:r>
      <w:r w:rsidR="00965B4B">
        <w:rPr>
          <w:rFonts w:eastAsia="Calibri"/>
          <w:b/>
          <w:i/>
          <w:lang w:eastAsia="en-US"/>
        </w:rPr>
        <w:t>7</w:t>
      </w:r>
      <w:r w:rsidRPr="0021435C">
        <w:rPr>
          <w:rFonts w:eastAsia="Calibri"/>
          <w:b/>
          <w:i/>
          <w:lang w:eastAsia="en-US"/>
        </w:rPr>
        <w:t>.09.2020r.</w:t>
      </w:r>
    </w:p>
    <w:p w:rsidR="00ED0A85" w:rsidRPr="0021435C" w:rsidRDefault="0026173E" w:rsidP="002B4A2C">
      <w:pPr>
        <w:pStyle w:val="Standard"/>
        <w:spacing w:line="276" w:lineRule="auto"/>
        <w:ind w:firstLine="426"/>
        <w:jc w:val="both"/>
        <w:rPr>
          <w:rFonts w:eastAsia="SimSun" w:cs="Times New Roman"/>
        </w:rPr>
      </w:pPr>
      <w:r w:rsidRPr="0021435C">
        <w:rPr>
          <w:rFonts w:eastAsia="SimSun" w:cs="Times New Roman"/>
        </w:rPr>
        <w:t>Oferty, które wpłyną do Urzędu Miasta Ostrowca Świętokrzyskiego po w/w terminie nie będą rozpatrywane.</w:t>
      </w:r>
    </w:p>
    <w:p w:rsidR="00B229FB" w:rsidRPr="00096495" w:rsidRDefault="00B229FB" w:rsidP="00096495">
      <w:pPr>
        <w:spacing w:line="276" w:lineRule="auto"/>
        <w:jc w:val="both"/>
        <w:rPr>
          <w:sz w:val="16"/>
          <w:szCs w:val="16"/>
        </w:rPr>
      </w:pPr>
    </w:p>
    <w:p w:rsidR="00125A98" w:rsidRPr="0021435C" w:rsidRDefault="00125A98" w:rsidP="00125A98">
      <w:pPr>
        <w:spacing w:line="276" w:lineRule="auto"/>
        <w:ind w:firstLine="426"/>
        <w:jc w:val="both"/>
        <w:rPr>
          <w:rFonts w:eastAsia="Calibri"/>
          <w:lang w:eastAsia="en-US"/>
        </w:rPr>
      </w:pPr>
      <w:r w:rsidRPr="0021435C">
        <w:rPr>
          <w:rFonts w:eastAsia="Calibri"/>
          <w:lang w:eastAsia="en-US"/>
        </w:rPr>
        <w:t>Do oferty należy załączyć</w:t>
      </w:r>
    </w:p>
    <w:p w:rsidR="00125A98" w:rsidRPr="0021435C" w:rsidRDefault="006951E9" w:rsidP="00125A98">
      <w:pPr>
        <w:pStyle w:val="NormalnyWeb"/>
        <w:numPr>
          <w:ilvl w:val="0"/>
          <w:numId w:val="20"/>
        </w:numPr>
        <w:spacing w:before="0" w:beforeAutospacing="0" w:after="0" w:line="276" w:lineRule="auto"/>
        <w:ind w:left="426" w:hanging="426"/>
        <w:jc w:val="both"/>
        <w:rPr>
          <w:rFonts w:eastAsia="SimSun"/>
          <w:lang w:bidi="hi-IN"/>
        </w:rPr>
      </w:pPr>
      <w:r w:rsidRPr="0021435C">
        <w:rPr>
          <w:rFonts w:eastAsia="SimSun"/>
          <w:lang w:bidi="hi-IN"/>
        </w:rPr>
        <w:t xml:space="preserve">oświadczenie Wykonawcy </w:t>
      </w:r>
      <w:r w:rsidR="00125A98" w:rsidRPr="0021435C">
        <w:rPr>
          <w:rFonts w:eastAsia="SimSun"/>
          <w:lang w:bidi="hi-IN"/>
        </w:rPr>
        <w:t xml:space="preserve">o posiadaniu wymaganej wiedzy i </w:t>
      </w:r>
      <w:r w:rsidR="00096495">
        <w:rPr>
          <w:rFonts w:eastAsia="SimSun"/>
          <w:lang w:bidi="hi-IN"/>
        </w:rPr>
        <w:t>doświadczenia</w:t>
      </w:r>
      <w:r w:rsidR="00096495">
        <w:rPr>
          <w:rFonts w:eastAsia="SimSun"/>
          <w:lang w:bidi="hi-IN"/>
        </w:rPr>
        <w:br/>
      </w:r>
      <w:r w:rsidRPr="0021435C">
        <w:rPr>
          <w:rFonts w:eastAsia="SimSun"/>
          <w:lang w:bidi="hi-IN"/>
        </w:rPr>
        <w:t>w</w:t>
      </w:r>
      <w:r w:rsidR="0026736E">
        <w:rPr>
          <w:rFonts w:eastAsia="SimSun"/>
          <w:lang w:bidi="hi-IN"/>
        </w:rPr>
        <w:t xml:space="preserve"> dokonywaniu przeglądów aglomeracji,</w:t>
      </w:r>
      <w:r w:rsidRPr="0021435C">
        <w:rPr>
          <w:rFonts w:eastAsia="SimSun"/>
          <w:lang w:bidi="hi-IN"/>
        </w:rPr>
        <w:t xml:space="preserve"> tworzeniu lub zmianie</w:t>
      </w:r>
      <w:r w:rsidR="00125A98" w:rsidRPr="0021435C">
        <w:rPr>
          <w:rFonts w:eastAsia="SimSun"/>
          <w:lang w:bidi="hi-IN"/>
        </w:rPr>
        <w:t xml:space="preserve"> obszarów i granic aglomeracji,</w:t>
      </w:r>
    </w:p>
    <w:p w:rsidR="00125A98" w:rsidRPr="0021435C" w:rsidRDefault="00125A98" w:rsidP="00125A98">
      <w:pPr>
        <w:pStyle w:val="NormalnyWeb"/>
        <w:numPr>
          <w:ilvl w:val="0"/>
          <w:numId w:val="20"/>
        </w:numPr>
        <w:spacing w:before="0" w:beforeAutospacing="0" w:after="0" w:line="276" w:lineRule="auto"/>
        <w:ind w:left="426" w:hanging="426"/>
        <w:jc w:val="both"/>
        <w:rPr>
          <w:rFonts w:eastAsia="SimSun"/>
          <w:lang w:bidi="hi-IN"/>
        </w:rPr>
      </w:pPr>
      <w:r w:rsidRPr="0021435C">
        <w:rPr>
          <w:rFonts w:eastAsia="SimSun"/>
          <w:lang w:bidi="hi-IN"/>
        </w:rPr>
        <w:t>kserokopię polisy ubezpieczeniowej</w:t>
      </w:r>
      <w:r w:rsidR="00A128AF" w:rsidRPr="0021435C">
        <w:rPr>
          <w:rFonts w:eastAsia="SimSun"/>
          <w:lang w:bidi="hi-IN"/>
        </w:rPr>
        <w:t xml:space="preserve"> od odpowiedzialności cyw</w:t>
      </w:r>
      <w:r w:rsidR="00BB6566" w:rsidRPr="0021435C">
        <w:rPr>
          <w:rFonts w:eastAsia="SimSun"/>
          <w:lang w:bidi="hi-IN"/>
        </w:rPr>
        <w:t>ilnej</w:t>
      </w:r>
      <w:r w:rsidR="0026736E">
        <w:rPr>
          <w:rFonts w:eastAsia="SimSun"/>
          <w:lang w:bidi="hi-IN"/>
        </w:rPr>
        <w:t xml:space="preserve"> od prowadzonej działalności gospodarczej</w:t>
      </w:r>
      <w:r w:rsidR="00BB6566" w:rsidRPr="0021435C">
        <w:rPr>
          <w:rFonts w:eastAsia="SimSun"/>
          <w:lang w:bidi="hi-IN"/>
        </w:rPr>
        <w:t>, potwierdzoną za zgodność</w:t>
      </w:r>
      <w:r w:rsidR="00096495">
        <w:rPr>
          <w:rFonts w:eastAsia="SimSun"/>
          <w:lang w:bidi="hi-IN"/>
        </w:rPr>
        <w:t xml:space="preserve"> </w:t>
      </w:r>
      <w:r w:rsidR="00A128AF" w:rsidRPr="0021435C">
        <w:rPr>
          <w:rFonts w:eastAsia="SimSun"/>
          <w:lang w:bidi="hi-IN"/>
        </w:rPr>
        <w:t>z oryginałem,</w:t>
      </w:r>
    </w:p>
    <w:p w:rsidR="006B16B5" w:rsidRPr="0021435C" w:rsidRDefault="006B16B5" w:rsidP="00125A98">
      <w:pPr>
        <w:pStyle w:val="NormalnyWeb"/>
        <w:numPr>
          <w:ilvl w:val="0"/>
          <w:numId w:val="20"/>
        </w:numPr>
        <w:spacing w:before="0" w:beforeAutospacing="0" w:after="0" w:line="276" w:lineRule="auto"/>
        <w:ind w:left="426" w:hanging="426"/>
        <w:jc w:val="both"/>
        <w:rPr>
          <w:rFonts w:eastAsia="SimSun"/>
          <w:lang w:bidi="hi-IN"/>
        </w:rPr>
      </w:pPr>
      <w:r w:rsidRPr="0021435C">
        <w:rPr>
          <w:rFonts w:eastAsia="SimSun"/>
          <w:lang w:bidi="hi-IN"/>
        </w:rPr>
        <w:t>wykaz wykonanych usług, w okresie ostatnich trzech lat przed upływem terminu składania ofert, a jeżeli okres prowadzenia</w:t>
      </w:r>
      <w:r w:rsidR="00425764">
        <w:rPr>
          <w:rFonts w:eastAsia="SimSun"/>
          <w:lang w:bidi="hi-IN"/>
        </w:rPr>
        <w:t xml:space="preserve"> działalności jest krótszy – w t</w:t>
      </w:r>
      <w:r w:rsidRPr="0021435C">
        <w:rPr>
          <w:rFonts w:eastAsia="SimSun"/>
          <w:lang w:bidi="hi-IN"/>
        </w:rPr>
        <w:t>ym okresie, wraz z podaniem ich przedmiotu, dat wykonania i podmiotów, na rzecz których usługi zostały wykonane oraz załączenie dowodów, że zostały wykonane należycie,</w:t>
      </w:r>
    </w:p>
    <w:p w:rsidR="00A128AF" w:rsidRPr="0021435C" w:rsidRDefault="00A128AF" w:rsidP="00125A98">
      <w:pPr>
        <w:pStyle w:val="NormalnyWeb"/>
        <w:numPr>
          <w:ilvl w:val="0"/>
          <w:numId w:val="20"/>
        </w:numPr>
        <w:spacing w:before="0" w:beforeAutospacing="0" w:after="0" w:line="276" w:lineRule="auto"/>
        <w:ind w:left="426" w:hanging="426"/>
        <w:jc w:val="both"/>
        <w:rPr>
          <w:rFonts w:eastAsia="SimSun"/>
          <w:lang w:bidi="hi-IN"/>
        </w:rPr>
      </w:pPr>
      <w:r w:rsidRPr="0021435C">
        <w:rPr>
          <w:rFonts w:eastAsia="SimSun"/>
          <w:lang w:bidi="hi-IN"/>
        </w:rPr>
        <w:t xml:space="preserve">wykaz </w:t>
      </w:r>
      <w:r w:rsidR="0026736E">
        <w:rPr>
          <w:rFonts w:eastAsia="SimSun"/>
          <w:lang w:bidi="hi-IN"/>
        </w:rPr>
        <w:t xml:space="preserve">uprawnionych </w:t>
      </w:r>
      <w:r w:rsidRPr="0021435C">
        <w:rPr>
          <w:rFonts w:eastAsia="SimSun"/>
          <w:lang w:bidi="hi-IN"/>
        </w:rPr>
        <w:t>osób, które będą uczestniczyć w wykonywaniu zamówienia</w:t>
      </w:r>
      <w:r w:rsidR="00BB6566" w:rsidRPr="0021435C">
        <w:rPr>
          <w:rFonts w:eastAsia="SimSun"/>
          <w:lang w:bidi="hi-IN"/>
        </w:rPr>
        <w:t>.</w:t>
      </w:r>
      <w:r w:rsidR="0026736E">
        <w:rPr>
          <w:rFonts w:eastAsia="SimSun"/>
          <w:lang w:bidi="hi-IN"/>
        </w:rPr>
        <w:t xml:space="preserve"> Minimum jedna osoba powinna być współautorem opracowania związanego</w:t>
      </w:r>
      <w:r w:rsidR="0026736E">
        <w:rPr>
          <w:rFonts w:eastAsia="SimSun"/>
          <w:lang w:bidi="hi-IN"/>
        </w:rPr>
        <w:br/>
        <w:t>z przedmiotem zamówienia.</w:t>
      </w:r>
    </w:p>
    <w:p w:rsidR="00A128AF" w:rsidRPr="0021435C" w:rsidRDefault="00A128AF" w:rsidP="00A128AF">
      <w:pPr>
        <w:pStyle w:val="NormalnyWeb"/>
        <w:spacing w:before="0" w:beforeAutospacing="0" w:after="0" w:line="276" w:lineRule="auto"/>
        <w:ind w:left="426"/>
        <w:jc w:val="both"/>
        <w:rPr>
          <w:rFonts w:eastAsia="SimSun"/>
          <w:lang w:bidi="hi-IN"/>
        </w:rPr>
      </w:pPr>
      <w:r w:rsidRPr="0021435C">
        <w:rPr>
          <w:rFonts w:eastAsia="SimSun"/>
          <w:lang w:bidi="hi-IN"/>
        </w:rPr>
        <w:t>Dokumenty składane przez Wykonawcę muszą być przedstawione w formie oryginału lub kopii potwierdzonej za zgodność z oryginałem przez Wykonawcę.</w:t>
      </w:r>
    </w:p>
    <w:p w:rsidR="00A128AF" w:rsidRPr="0021435C" w:rsidRDefault="00A128AF" w:rsidP="002B4A2C">
      <w:pPr>
        <w:spacing w:line="276" w:lineRule="auto"/>
        <w:jc w:val="both"/>
      </w:pPr>
    </w:p>
    <w:p w:rsidR="003C7C3D" w:rsidRPr="0021435C" w:rsidRDefault="00A128AF" w:rsidP="006B16B5">
      <w:pPr>
        <w:pStyle w:val="NormalnyWeb"/>
        <w:spacing w:before="0" w:beforeAutospacing="0" w:after="0" w:line="276" w:lineRule="auto"/>
        <w:ind w:firstLine="426"/>
        <w:jc w:val="both"/>
        <w:rPr>
          <w:rFonts w:eastAsia="Calibri"/>
          <w:lang w:eastAsia="en-US"/>
        </w:rPr>
      </w:pPr>
      <w:r w:rsidRPr="0021435C">
        <w:rPr>
          <w:rFonts w:eastAsia="SimSun"/>
          <w:lang w:bidi="hi-IN"/>
        </w:rPr>
        <w:t>W ofercie należy określić koszt wykonania zadania w rozbiciu na cenę netto, podatek VAT i cenę brutto.</w:t>
      </w:r>
      <w:r w:rsidR="006B16B5" w:rsidRPr="0021435C">
        <w:rPr>
          <w:rFonts w:eastAsia="SimSun"/>
          <w:lang w:bidi="hi-IN"/>
        </w:rPr>
        <w:t xml:space="preserve"> </w:t>
      </w:r>
      <w:r w:rsidR="00ED0A85" w:rsidRPr="0021435C">
        <w:rPr>
          <w:rFonts w:eastAsia="Calibri"/>
          <w:lang w:eastAsia="en-US"/>
        </w:rPr>
        <w:t>Cena podana w ofercie musi obej</w:t>
      </w:r>
      <w:r w:rsidR="00096495">
        <w:rPr>
          <w:rFonts w:eastAsia="Calibri"/>
          <w:lang w:eastAsia="en-US"/>
        </w:rPr>
        <w:t>mować wszystkie koszty związane</w:t>
      </w:r>
      <w:r w:rsidR="00096495">
        <w:rPr>
          <w:rFonts w:eastAsia="Calibri"/>
          <w:lang w:eastAsia="en-US"/>
        </w:rPr>
        <w:br/>
      </w:r>
      <w:r w:rsidR="00ED0A85" w:rsidRPr="0021435C">
        <w:rPr>
          <w:rFonts w:eastAsia="Calibri"/>
          <w:lang w:eastAsia="en-US"/>
        </w:rPr>
        <w:t xml:space="preserve">z realizacją </w:t>
      </w:r>
      <w:r w:rsidR="00D80095" w:rsidRPr="0021435C">
        <w:rPr>
          <w:rFonts w:eastAsia="Calibri"/>
          <w:lang w:eastAsia="en-US"/>
        </w:rPr>
        <w:t>przedmiotu zamówienia</w:t>
      </w:r>
      <w:r w:rsidR="00ED0A85" w:rsidRPr="0021435C">
        <w:rPr>
          <w:rFonts w:eastAsia="Calibri"/>
          <w:lang w:eastAsia="en-US"/>
        </w:rPr>
        <w:t xml:space="preserve">. </w:t>
      </w:r>
      <w:r w:rsidR="003C7C3D" w:rsidRPr="0021435C">
        <w:rPr>
          <w:rFonts w:eastAsia="Calibri"/>
          <w:lang w:eastAsia="en-US"/>
        </w:rPr>
        <w:t>Wszelkie koszty wynikłe w trakcie realizacji zamówienia i nieprzewidziane w złożonej ofercie obciążają Wykonawcę.</w:t>
      </w:r>
      <w:r w:rsidR="0026173E" w:rsidRPr="0021435C">
        <w:rPr>
          <w:rFonts w:eastAsia="Calibri"/>
          <w:lang w:eastAsia="en-US"/>
        </w:rPr>
        <w:t xml:space="preserve"> Oferty powyżej 30 000,00 euro lub złożon</w:t>
      </w:r>
      <w:r w:rsidR="00E86E75">
        <w:rPr>
          <w:rFonts w:eastAsia="Calibri"/>
          <w:lang w:eastAsia="en-US"/>
        </w:rPr>
        <w:t>e</w:t>
      </w:r>
      <w:r w:rsidR="0026173E" w:rsidRPr="0021435C">
        <w:rPr>
          <w:rFonts w:eastAsia="Calibri"/>
          <w:lang w:eastAsia="en-US"/>
        </w:rPr>
        <w:t xml:space="preserve"> do Zamawiającego po terminie nie będ</w:t>
      </w:r>
      <w:r w:rsidR="00E86E75">
        <w:rPr>
          <w:rFonts w:eastAsia="Calibri"/>
          <w:lang w:eastAsia="en-US"/>
        </w:rPr>
        <w:t>ą</w:t>
      </w:r>
      <w:r w:rsidR="0026173E" w:rsidRPr="0021435C">
        <w:rPr>
          <w:rFonts w:eastAsia="Calibri"/>
          <w:lang w:eastAsia="en-US"/>
        </w:rPr>
        <w:t xml:space="preserve"> rozpatrywan</w:t>
      </w:r>
      <w:r w:rsidR="00E86E75">
        <w:rPr>
          <w:rFonts w:eastAsia="Calibri"/>
          <w:lang w:eastAsia="en-US"/>
        </w:rPr>
        <w:t>e</w:t>
      </w:r>
      <w:r w:rsidR="0026173E" w:rsidRPr="0021435C">
        <w:rPr>
          <w:rFonts w:eastAsia="Calibri"/>
          <w:lang w:eastAsia="en-US"/>
        </w:rPr>
        <w:t>. Złożon</w:t>
      </w:r>
      <w:r w:rsidR="00E86E75">
        <w:rPr>
          <w:rFonts w:eastAsia="Calibri"/>
          <w:lang w:eastAsia="en-US"/>
        </w:rPr>
        <w:t>e oferty podlegają</w:t>
      </w:r>
      <w:r w:rsidR="0026173E" w:rsidRPr="0021435C">
        <w:rPr>
          <w:rFonts w:eastAsia="Calibri"/>
          <w:lang w:eastAsia="en-US"/>
        </w:rPr>
        <w:t xml:space="preserve"> negocjacjom cenowym w dół.</w:t>
      </w:r>
    </w:p>
    <w:p w:rsidR="002A6680" w:rsidRPr="0021435C" w:rsidRDefault="002A6680" w:rsidP="0026173E">
      <w:pPr>
        <w:spacing w:line="276" w:lineRule="auto"/>
        <w:ind w:firstLine="426"/>
        <w:jc w:val="both"/>
        <w:rPr>
          <w:rFonts w:eastAsia="Calibri"/>
          <w:lang w:eastAsia="en-US"/>
        </w:rPr>
      </w:pPr>
      <w:r w:rsidRPr="0021435C">
        <w:rPr>
          <w:rFonts w:eastAsia="Calibri"/>
          <w:lang w:eastAsia="en-US"/>
        </w:rPr>
        <w:t>Oferta musi być podpisana przez osoby upoważnio</w:t>
      </w:r>
      <w:r w:rsidR="00096495">
        <w:rPr>
          <w:rFonts w:eastAsia="Calibri"/>
          <w:lang w:eastAsia="en-US"/>
        </w:rPr>
        <w:t>ne do składania oświadczeń woli</w:t>
      </w:r>
      <w:r w:rsidR="00096495">
        <w:rPr>
          <w:rFonts w:eastAsia="Calibri"/>
          <w:lang w:eastAsia="en-US"/>
        </w:rPr>
        <w:br/>
      </w:r>
      <w:r w:rsidRPr="0021435C">
        <w:rPr>
          <w:rFonts w:eastAsia="Calibri"/>
          <w:lang w:eastAsia="en-US"/>
        </w:rPr>
        <w:t>w imieniu Wykonawcy.</w:t>
      </w:r>
    </w:p>
    <w:p w:rsidR="0026173E" w:rsidRPr="0021435C" w:rsidRDefault="0026173E" w:rsidP="0026173E">
      <w:pPr>
        <w:spacing w:line="276" w:lineRule="auto"/>
        <w:ind w:firstLine="426"/>
        <w:jc w:val="both"/>
        <w:rPr>
          <w:rFonts w:eastAsia="Calibri"/>
          <w:lang w:eastAsia="en-US"/>
        </w:rPr>
      </w:pPr>
      <w:r w:rsidRPr="0021435C">
        <w:rPr>
          <w:rFonts w:eastAsia="Calibri"/>
          <w:lang w:eastAsia="en-US"/>
        </w:rPr>
        <w:lastRenderedPageBreak/>
        <w:t xml:space="preserve">Otwarcie ofert i negocjacje z Oferentami mają na celu wybór najkorzystniejszej oferty przeprowadzone będą w dniu </w:t>
      </w:r>
      <w:r w:rsidRPr="00A669E2">
        <w:rPr>
          <w:rFonts w:eastAsia="Calibri"/>
          <w:lang w:eastAsia="en-US"/>
        </w:rPr>
        <w:t>0</w:t>
      </w:r>
      <w:r w:rsidR="00965B4B">
        <w:rPr>
          <w:rFonts w:eastAsia="Calibri"/>
          <w:lang w:eastAsia="en-US"/>
        </w:rPr>
        <w:t>7</w:t>
      </w:r>
      <w:r w:rsidRPr="00A669E2">
        <w:rPr>
          <w:rFonts w:eastAsia="Calibri"/>
          <w:lang w:eastAsia="en-US"/>
        </w:rPr>
        <w:t>.09.2020r. do godz. 10:15</w:t>
      </w:r>
      <w:r w:rsidRPr="0021435C">
        <w:rPr>
          <w:rFonts w:eastAsia="Calibri"/>
          <w:lang w:eastAsia="en-US"/>
        </w:rPr>
        <w:t xml:space="preserve"> w Urzędzie Miasta Ostrowca Świętokrzyskiego, w sali konferencyjnej </w:t>
      </w:r>
      <w:r w:rsidR="000D0599">
        <w:rPr>
          <w:rFonts w:eastAsia="Calibri"/>
          <w:lang w:eastAsia="en-US"/>
        </w:rPr>
        <w:t>nr 2.</w:t>
      </w:r>
    </w:p>
    <w:p w:rsidR="002B4A2C" w:rsidRPr="00096495" w:rsidRDefault="002B4A2C" w:rsidP="002B4A2C">
      <w:pPr>
        <w:spacing w:line="276" w:lineRule="auto"/>
        <w:jc w:val="both"/>
        <w:rPr>
          <w:sz w:val="16"/>
          <w:szCs w:val="16"/>
        </w:rPr>
      </w:pPr>
    </w:p>
    <w:p w:rsidR="002B4A2C" w:rsidRPr="0021435C" w:rsidRDefault="00ED0A85" w:rsidP="002B4A2C">
      <w:pPr>
        <w:spacing w:line="276" w:lineRule="auto"/>
        <w:ind w:firstLine="426"/>
        <w:jc w:val="both"/>
        <w:rPr>
          <w:rFonts w:eastAsia="Calibri"/>
          <w:lang w:eastAsia="en-US"/>
        </w:rPr>
      </w:pPr>
      <w:r w:rsidRPr="0021435C">
        <w:rPr>
          <w:rFonts w:eastAsia="Calibri"/>
          <w:lang w:eastAsia="en-US"/>
        </w:rPr>
        <w:t>Przy wyborze najkorzystniejszej oferty</w:t>
      </w:r>
      <w:r w:rsidR="00192DD0" w:rsidRPr="0021435C">
        <w:rPr>
          <w:rFonts w:eastAsia="Calibri"/>
          <w:lang w:eastAsia="en-US"/>
        </w:rPr>
        <w:t>,</w:t>
      </w:r>
      <w:r w:rsidRPr="0021435C">
        <w:rPr>
          <w:rFonts w:eastAsia="Calibri"/>
          <w:lang w:eastAsia="en-US"/>
        </w:rPr>
        <w:t xml:space="preserve"> spośród ofert niepodlegających odrzuceniu</w:t>
      </w:r>
      <w:r w:rsidR="00192DD0" w:rsidRPr="0021435C">
        <w:rPr>
          <w:rFonts w:eastAsia="Calibri"/>
          <w:lang w:eastAsia="en-US"/>
        </w:rPr>
        <w:t>,</w:t>
      </w:r>
      <w:r w:rsidRPr="0021435C">
        <w:rPr>
          <w:rFonts w:eastAsia="Calibri"/>
          <w:lang w:eastAsia="en-US"/>
        </w:rPr>
        <w:t xml:space="preserve"> Zamawiający będzie stosował </w:t>
      </w:r>
      <w:r w:rsidRPr="0021435C">
        <w:t xml:space="preserve">kryterium, którym jest cena </w:t>
      </w:r>
      <w:r w:rsidR="002B4A2C" w:rsidRPr="0021435C">
        <w:rPr>
          <w:rFonts w:eastAsia="Calibri"/>
          <w:lang w:eastAsia="en-US"/>
        </w:rPr>
        <w:t>–</w:t>
      </w:r>
      <w:r w:rsidRPr="0021435C">
        <w:rPr>
          <w:rFonts w:eastAsia="Calibri"/>
          <w:lang w:eastAsia="en-US"/>
        </w:rPr>
        <w:t xml:space="preserve"> wartość brutto w PLN za wykonanie całego planowanego przedmiotu zamówienia</w:t>
      </w:r>
      <w:r w:rsidR="00446DF9" w:rsidRPr="0021435C">
        <w:rPr>
          <w:rFonts w:eastAsia="Calibri"/>
          <w:lang w:eastAsia="en-US"/>
        </w:rPr>
        <w:t>.</w:t>
      </w:r>
    </w:p>
    <w:p w:rsidR="004C472F" w:rsidRPr="0021435C" w:rsidRDefault="006F283F" w:rsidP="002B4A2C">
      <w:pPr>
        <w:spacing w:line="276" w:lineRule="auto"/>
        <w:ind w:firstLine="426"/>
        <w:jc w:val="both"/>
        <w:rPr>
          <w:rFonts w:eastAsia="Calibri"/>
          <w:lang w:eastAsia="en-US"/>
        </w:rPr>
      </w:pPr>
      <w:r w:rsidRPr="0021435C">
        <w:rPr>
          <w:rFonts w:eastAsia="Calibri"/>
          <w:bCs/>
          <w:lang w:eastAsia="en-US"/>
        </w:rPr>
        <w:t>W pr</w:t>
      </w:r>
      <w:r w:rsidR="00E86E75">
        <w:rPr>
          <w:rFonts w:eastAsia="Calibri"/>
          <w:bCs/>
          <w:lang w:eastAsia="en-US"/>
        </w:rPr>
        <w:t>zypadku złożenia przez różnych W</w:t>
      </w:r>
      <w:r w:rsidRPr="0021435C">
        <w:rPr>
          <w:rFonts w:eastAsia="Calibri"/>
          <w:bCs/>
          <w:lang w:eastAsia="en-US"/>
        </w:rPr>
        <w:t>ykonawców ofert, w któr</w:t>
      </w:r>
      <w:r w:rsidR="00D53832" w:rsidRPr="0021435C">
        <w:rPr>
          <w:rFonts w:eastAsia="Calibri"/>
          <w:bCs/>
          <w:lang w:eastAsia="en-US"/>
        </w:rPr>
        <w:t>ych cena za wykonanie przedmiotu będzie taka sama, o wyborze najkorzystniejsz</w:t>
      </w:r>
      <w:r w:rsidR="008B6685">
        <w:rPr>
          <w:rFonts w:eastAsia="Calibri"/>
          <w:bCs/>
          <w:lang w:eastAsia="en-US"/>
        </w:rPr>
        <w:t>ej oferty decydować będzie data</w:t>
      </w:r>
      <w:r w:rsidR="008B6685">
        <w:rPr>
          <w:rFonts w:eastAsia="Calibri"/>
          <w:bCs/>
          <w:lang w:eastAsia="en-US"/>
        </w:rPr>
        <w:br/>
      </w:r>
      <w:r w:rsidR="00E86E75">
        <w:rPr>
          <w:rFonts w:eastAsia="Calibri"/>
          <w:bCs/>
          <w:lang w:eastAsia="en-US"/>
        </w:rPr>
        <w:t xml:space="preserve">i godzina </w:t>
      </w:r>
      <w:r w:rsidR="00D53832" w:rsidRPr="0021435C">
        <w:rPr>
          <w:rFonts w:eastAsia="Calibri"/>
          <w:bCs/>
          <w:lang w:eastAsia="en-US"/>
        </w:rPr>
        <w:t>wpływu.</w:t>
      </w:r>
    </w:p>
    <w:p w:rsidR="00D53832" w:rsidRPr="00096495" w:rsidRDefault="00D53832" w:rsidP="002B4A2C">
      <w:pPr>
        <w:spacing w:line="276" w:lineRule="auto"/>
        <w:jc w:val="both"/>
        <w:rPr>
          <w:sz w:val="16"/>
          <w:szCs w:val="16"/>
        </w:rPr>
      </w:pPr>
    </w:p>
    <w:p w:rsidR="002B4A2C" w:rsidRPr="0021435C" w:rsidRDefault="002B4A2C" w:rsidP="002B4A2C">
      <w:pPr>
        <w:widowControl w:val="0"/>
        <w:suppressAutoHyphens/>
        <w:spacing w:line="276" w:lineRule="auto"/>
        <w:jc w:val="both"/>
        <w:textAlignment w:val="baseline"/>
      </w:pPr>
      <w:r w:rsidRPr="0021435C">
        <w:rPr>
          <w:rFonts w:eastAsia="Calibri"/>
          <w:lang w:eastAsia="en-US"/>
        </w:rPr>
        <w:t>Wymogi formalne:</w:t>
      </w:r>
    </w:p>
    <w:p w:rsidR="002B4A2C" w:rsidRPr="0021435C" w:rsidRDefault="002B4A2C" w:rsidP="002B4A2C">
      <w:pPr>
        <w:pStyle w:val="Akapitzlist"/>
        <w:numPr>
          <w:ilvl w:val="1"/>
          <w:numId w:val="26"/>
        </w:numPr>
        <w:tabs>
          <w:tab w:val="left" w:pos="426"/>
        </w:tabs>
        <w:spacing w:line="276" w:lineRule="auto"/>
        <w:ind w:left="426" w:hanging="426"/>
        <w:jc w:val="both"/>
        <w:rPr>
          <w:rFonts w:eastAsia="Calibri"/>
          <w:lang w:eastAsia="en-US"/>
        </w:rPr>
      </w:pPr>
      <w:r w:rsidRPr="0021435C">
        <w:rPr>
          <w:rFonts w:eastAsia="Calibri"/>
          <w:lang w:eastAsia="en-US"/>
        </w:rPr>
        <w:t>każdy podmiot (o ile nie występują wobec niego przesłanki opisane w art. 24 ustawy Prawo zamówień publicznych) może złożyć tylko jedną ofertę;</w:t>
      </w:r>
    </w:p>
    <w:p w:rsidR="002B4A2C" w:rsidRPr="0021435C" w:rsidRDefault="002B4A2C" w:rsidP="002B4A2C">
      <w:pPr>
        <w:pStyle w:val="Akapitzlist"/>
        <w:numPr>
          <w:ilvl w:val="1"/>
          <w:numId w:val="26"/>
        </w:numPr>
        <w:tabs>
          <w:tab w:val="left" w:pos="426"/>
        </w:tabs>
        <w:spacing w:line="276" w:lineRule="auto"/>
        <w:ind w:left="426" w:hanging="426"/>
        <w:jc w:val="both"/>
        <w:rPr>
          <w:rFonts w:eastAsia="Calibri"/>
          <w:lang w:eastAsia="en-US"/>
        </w:rPr>
      </w:pPr>
      <w:r w:rsidRPr="0021435C">
        <w:rPr>
          <w:rFonts w:eastAsia="Calibri"/>
          <w:lang w:eastAsia="en-US"/>
        </w:rPr>
        <w:t xml:space="preserve">oferta musi obejmować całość zamówienia, </w:t>
      </w:r>
    </w:p>
    <w:p w:rsidR="002B4A2C" w:rsidRPr="0021435C" w:rsidRDefault="002B4A2C" w:rsidP="002B4A2C">
      <w:pPr>
        <w:pStyle w:val="Akapitzlist"/>
        <w:numPr>
          <w:ilvl w:val="1"/>
          <w:numId w:val="26"/>
        </w:numPr>
        <w:tabs>
          <w:tab w:val="left" w:pos="426"/>
        </w:tabs>
        <w:spacing w:line="276" w:lineRule="auto"/>
        <w:ind w:left="426" w:hanging="426"/>
        <w:jc w:val="both"/>
        <w:rPr>
          <w:rFonts w:eastAsia="Calibri"/>
          <w:lang w:eastAsia="en-US"/>
        </w:rPr>
      </w:pPr>
      <w:r w:rsidRPr="0021435C">
        <w:rPr>
          <w:rFonts w:eastAsia="Calibri"/>
          <w:lang w:eastAsia="en-US"/>
        </w:rPr>
        <w:t>Zamawiający dopuszcza złożenie oferty na formularzach sporządzonych przez Wykonawcę, pod warunkiem, że ich treść odpowiadać będzie formularzowi określonemu przez Zamawiającego, stanowiącemu załącznik do zapytania</w:t>
      </w:r>
    </w:p>
    <w:p w:rsidR="002B4A2C" w:rsidRPr="0021435C" w:rsidRDefault="002B4A2C" w:rsidP="002B4A2C">
      <w:pPr>
        <w:pStyle w:val="Akapitzlist"/>
        <w:numPr>
          <w:ilvl w:val="1"/>
          <w:numId w:val="26"/>
        </w:numPr>
        <w:tabs>
          <w:tab w:val="left" w:pos="426"/>
        </w:tabs>
        <w:spacing w:line="276" w:lineRule="auto"/>
        <w:ind w:left="426" w:hanging="426"/>
        <w:jc w:val="both"/>
        <w:rPr>
          <w:rFonts w:eastAsia="Calibri"/>
          <w:lang w:eastAsia="en-US"/>
        </w:rPr>
      </w:pPr>
      <w:r w:rsidRPr="0021435C">
        <w:rPr>
          <w:rFonts w:eastAsia="Calibri"/>
          <w:lang w:eastAsia="en-US"/>
        </w:rPr>
        <w:t>oferta oraz ewentualnie załączniki do oferty muszą być sporządzone w języku polskim, pisemnie na papierze, przy użyciu nośnika pisma nieulegającego usunięciu bez pozostawiania śladu;</w:t>
      </w:r>
    </w:p>
    <w:p w:rsidR="002B4A2C" w:rsidRPr="0021435C" w:rsidRDefault="002B4A2C" w:rsidP="002B4A2C">
      <w:pPr>
        <w:pStyle w:val="Akapitzlist"/>
        <w:numPr>
          <w:ilvl w:val="1"/>
          <w:numId w:val="26"/>
        </w:numPr>
        <w:tabs>
          <w:tab w:val="left" w:pos="426"/>
        </w:tabs>
        <w:spacing w:line="276" w:lineRule="auto"/>
        <w:ind w:left="426" w:hanging="426"/>
        <w:jc w:val="both"/>
        <w:rPr>
          <w:rFonts w:eastAsia="Calibri"/>
          <w:lang w:eastAsia="en-US"/>
        </w:rPr>
      </w:pPr>
      <w:r w:rsidRPr="0021435C">
        <w:rPr>
          <w:rFonts w:eastAsia="Calibri"/>
          <w:lang w:eastAsia="en-US"/>
        </w:rPr>
        <w:t>Zamawiający uznaje, że podpisem jest: złożony własnoręcznie znak, z któreg</w:t>
      </w:r>
      <w:r w:rsidR="00B229FB" w:rsidRPr="0021435C">
        <w:rPr>
          <w:rFonts w:eastAsia="Calibri"/>
          <w:lang w:eastAsia="en-US"/>
        </w:rPr>
        <w:t>o można odczytać imię</w:t>
      </w:r>
      <w:r w:rsidR="00096495">
        <w:rPr>
          <w:rFonts w:eastAsia="Calibri"/>
          <w:lang w:eastAsia="en-US"/>
        </w:rPr>
        <w:t xml:space="preserve"> </w:t>
      </w:r>
      <w:r w:rsidRPr="0021435C">
        <w:rPr>
          <w:rFonts w:eastAsia="Calibri"/>
          <w:lang w:eastAsia="en-US"/>
        </w:rPr>
        <w:t>i nazwisko podpisującego, a jeżeli własnoręczny znak jest nieczytelny lub nie zawiera imienia i nazwiska to musi być on uzupełniony napisem (np. w formie odcisku stempla)</w:t>
      </w:r>
      <w:r w:rsidR="00B229FB" w:rsidRPr="0021435C">
        <w:rPr>
          <w:rFonts w:eastAsia="Calibri"/>
          <w:lang w:eastAsia="en-US"/>
        </w:rPr>
        <w:t>, z którego można odczytać imię</w:t>
      </w:r>
      <w:r w:rsidR="00096495">
        <w:rPr>
          <w:rFonts w:eastAsia="Calibri"/>
          <w:lang w:eastAsia="en-US"/>
        </w:rPr>
        <w:t xml:space="preserve"> </w:t>
      </w:r>
      <w:r w:rsidRPr="0021435C">
        <w:rPr>
          <w:rFonts w:eastAsia="Calibri"/>
          <w:lang w:eastAsia="en-US"/>
        </w:rPr>
        <w:t>i nazwisko podpisującego;</w:t>
      </w:r>
    </w:p>
    <w:p w:rsidR="002B4A2C" w:rsidRPr="0021435C" w:rsidRDefault="002B4A2C" w:rsidP="002B4A2C">
      <w:pPr>
        <w:pStyle w:val="Akapitzlist"/>
        <w:numPr>
          <w:ilvl w:val="1"/>
          <w:numId w:val="26"/>
        </w:numPr>
        <w:tabs>
          <w:tab w:val="left" w:pos="426"/>
        </w:tabs>
        <w:spacing w:line="276" w:lineRule="auto"/>
        <w:ind w:left="426" w:hanging="426"/>
        <w:jc w:val="both"/>
        <w:rPr>
          <w:rFonts w:eastAsia="Calibri"/>
          <w:lang w:eastAsia="en-US"/>
        </w:rPr>
      </w:pPr>
      <w:r w:rsidRPr="0021435C">
        <w:rPr>
          <w:rFonts w:eastAsia="Calibri"/>
          <w:lang w:eastAsia="en-US"/>
        </w:rPr>
        <w:t>formularz oferty, ewentualne załączniki do niniejszego zapytania muszą być podpisane przez Wykonawcę/upoważnionego przedstawici</w:t>
      </w:r>
      <w:r w:rsidR="00096495">
        <w:rPr>
          <w:rFonts w:eastAsia="Calibri"/>
          <w:lang w:eastAsia="en-US"/>
        </w:rPr>
        <w:t>ela Wykonawcy w sposób wskazany</w:t>
      </w:r>
      <w:r w:rsidR="00096495">
        <w:rPr>
          <w:rFonts w:eastAsia="Calibri"/>
          <w:lang w:eastAsia="en-US"/>
        </w:rPr>
        <w:br/>
      </w:r>
      <w:r w:rsidRPr="0021435C">
        <w:rPr>
          <w:rFonts w:eastAsia="Calibri"/>
          <w:lang w:eastAsia="en-US"/>
        </w:rPr>
        <w:t>w lit.</w:t>
      </w:r>
      <w:r w:rsidR="00B229FB" w:rsidRPr="0021435C">
        <w:rPr>
          <w:rFonts w:eastAsia="Calibri"/>
          <w:lang w:eastAsia="en-US"/>
        </w:rPr>
        <w:t xml:space="preserve"> </w:t>
      </w:r>
      <w:r w:rsidRPr="0021435C">
        <w:rPr>
          <w:rFonts w:eastAsia="Calibri"/>
          <w:lang w:eastAsia="en-US"/>
        </w:rPr>
        <w:t>e);</w:t>
      </w:r>
    </w:p>
    <w:p w:rsidR="002B4A2C" w:rsidRPr="0021435C" w:rsidRDefault="002B4A2C" w:rsidP="002B4A2C">
      <w:pPr>
        <w:pStyle w:val="Akapitzlist"/>
        <w:numPr>
          <w:ilvl w:val="1"/>
          <w:numId w:val="26"/>
        </w:numPr>
        <w:tabs>
          <w:tab w:val="left" w:pos="426"/>
        </w:tabs>
        <w:spacing w:line="276" w:lineRule="auto"/>
        <w:ind w:left="426" w:hanging="426"/>
        <w:jc w:val="both"/>
        <w:rPr>
          <w:rFonts w:eastAsia="Calibri"/>
          <w:lang w:eastAsia="en-US"/>
        </w:rPr>
      </w:pPr>
      <w:r w:rsidRPr="0021435C">
        <w:rPr>
          <w:rFonts w:eastAsia="Calibri"/>
          <w:lang w:eastAsia="en-US"/>
        </w:rPr>
        <w:t>każda poprawka w ofercie musi być podpisana przez osobę/y podpisującą/e ofertę;</w:t>
      </w:r>
    </w:p>
    <w:p w:rsidR="002B4A2C" w:rsidRPr="00096495" w:rsidRDefault="002B4A2C" w:rsidP="002B4A2C">
      <w:pPr>
        <w:spacing w:line="276" w:lineRule="auto"/>
        <w:jc w:val="both"/>
        <w:rPr>
          <w:sz w:val="16"/>
          <w:szCs w:val="16"/>
        </w:rPr>
      </w:pPr>
    </w:p>
    <w:p w:rsidR="00ED0A85" w:rsidRPr="0021435C" w:rsidRDefault="00ED0A85" w:rsidP="002B4A2C">
      <w:pPr>
        <w:jc w:val="both"/>
        <w:rPr>
          <w:rFonts w:eastAsia="Calibri"/>
          <w:bCs/>
          <w:lang w:eastAsia="en-US"/>
        </w:rPr>
      </w:pPr>
      <w:r w:rsidRPr="0021435C">
        <w:rPr>
          <w:rFonts w:eastAsia="Calibri"/>
          <w:bCs/>
          <w:lang w:eastAsia="en-US"/>
        </w:rPr>
        <w:t>Zamawiający zastrzega sobie prawo do unieważnienia postępowania bez podania przyczyny.</w:t>
      </w:r>
    </w:p>
    <w:p w:rsidR="00E06885" w:rsidRPr="00096495" w:rsidRDefault="00E06885" w:rsidP="002B4A2C">
      <w:pPr>
        <w:spacing w:line="276" w:lineRule="auto"/>
        <w:jc w:val="both"/>
        <w:rPr>
          <w:sz w:val="16"/>
          <w:szCs w:val="16"/>
        </w:rPr>
      </w:pPr>
    </w:p>
    <w:p w:rsidR="003F2E16" w:rsidRPr="0021435C" w:rsidRDefault="002B4A2C" w:rsidP="002B4A2C">
      <w:pPr>
        <w:tabs>
          <w:tab w:val="left" w:pos="426"/>
        </w:tabs>
        <w:spacing w:line="276" w:lineRule="auto"/>
        <w:jc w:val="both"/>
        <w:rPr>
          <w:rFonts w:eastAsia="Calibri"/>
          <w:lang w:eastAsia="en-US"/>
        </w:rPr>
      </w:pPr>
      <w:r w:rsidRPr="0021435C">
        <w:rPr>
          <w:rFonts w:eastAsia="Calibri"/>
          <w:lang w:eastAsia="en-US"/>
        </w:rPr>
        <w:t xml:space="preserve">Szczegółowe informacje można uzyskać w Wydziale Infrastruktury Komunalnej </w:t>
      </w:r>
      <w:r w:rsidR="00E310AF">
        <w:rPr>
          <w:rFonts w:eastAsia="Calibri"/>
          <w:lang w:eastAsia="en-US"/>
        </w:rPr>
        <w:t>u Pani</w:t>
      </w:r>
      <w:r w:rsidRPr="0021435C">
        <w:rPr>
          <w:rFonts w:eastAsia="Calibri"/>
          <w:lang w:eastAsia="en-US"/>
        </w:rPr>
        <w:t xml:space="preserve"> Mart</w:t>
      </w:r>
      <w:r w:rsidR="00E310AF">
        <w:rPr>
          <w:rFonts w:eastAsia="Calibri"/>
          <w:lang w:eastAsia="en-US"/>
        </w:rPr>
        <w:t>y</w:t>
      </w:r>
      <w:r w:rsidRPr="0021435C">
        <w:rPr>
          <w:rFonts w:eastAsia="Calibri"/>
          <w:lang w:eastAsia="en-US"/>
        </w:rPr>
        <w:t xml:space="preserve"> Adamczyk</w:t>
      </w:r>
      <w:r w:rsidR="00E86E75">
        <w:rPr>
          <w:rFonts w:eastAsia="Calibri"/>
          <w:lang w:eastAsia="en-US"/>
        </w:rPr>
        <w:t>,</w:t>
      </w:r>
      <w:r w:rsidRPr="0021435C">
        <w:rPr>
          <w:rFonts w:eastAsia="Calibri"/>
          <w:lang w:eastAsia="en-US"/>
        </w:rPr>
        <w:t xml:space="preserve"> telefon</w:t>
      </w:r>
      <w:r w:rsidR="00ED7AB7" w:rsidRPr="0021435C">
        <w:rPr>
          <w:rFonts w:eastAsia="Calibri"/>
          <w:lang w:eastAsia="en-US"/>
        </w:rPr>
        <w:t xml:space="preserve"> 41</w:t>
      </w:r>
      <w:r w:rsidR="00CB6D79" w:rsidRPr="0021435C">
        <w:rPr>
          <w:rFonts w:eastAsia="Calibri"/>
          <w:lang w:eastAsia="en-US"/>
        </w:rPr>
        <w:t xml:space="preserve"> </w:t>
      </w:r>
      <w:r w:rsidR="00DE5118" w:rsidRPr="0021435C">
        <w:rPr>
          <w:rFonts w:eastAsia="Calibri"/>
          <w:lang w:eastAsia="en-US"/>
        </w:rPr>
        <w:t>267</w:t>
      </w:r>
      <w:r w:rsidRPr="0021435C">
        <w:rPr>
          <w:rFonts w:eastAsia="Calibri"/>
          <w:lang w:eastAsia="en-US"/>
        </w:rPr>
        <w:t xml:space="preserve"> </w:t>
      </w:r>
      <w:r w:rsidR="00DE5118" w:rsidRPr="0021435C">
        <w:rPr>
          <w:rFonts w:eastAsia="Calibri"/>
          <w:lang w:eastAsia="en-US"/>
        </w:rPr>
        <w:t>21</w:t>
      </w:r>
      <w:r w:rsidRPr="0021435C">
        <w:rPr>
          <w:rFonts w:eastAsia="Calibri"/>
          <w:lang w:eastAsia="en-US"/>
        </w:rPr>
        <w:t xml:space="preserve"> </w:t>
      </w:r>
      <w:r w:rsidR="00DE5118" w:rsidRPr="0021435C">
        <w:rPr>
          <w:rFonts w:eastAsia="Calibri"/>
          <w:lang w:eastAsia="en-US"/>
        </w:rPr>
        <w:t>90</w:t>
      </w:r>
      <w:r w:rsidR="00E86E75">
        <w:rPr>
          <w:rFonts w:eastAsia="Calibri"/>
          <w:lang w:eastAsia="en-US"/>
        </w:rPr>
        <w:t>,</w:t>
      </w:r>
      <w:r w:rsidR="00DE5118" w:rsidRPr="0021435C">
        <w:rPr>
          <w:rFonts w:eastAsia="Calibri"/>
          <w:lang w:eastAsia="en-US"/>
        </w:rPr>
        <w:t xml:space="preserve"> </w:t>
      </w:r>
      <w:r w:rsidR="003F2E16" w:rsidRPr="0021435C">
        <w:rPr>
          <w:rFonts w:eastAsia="Calibri"/>
          <w:lang w:eastAsia="en-US"/>
        </w:rPr>
        <w:t>w godzinach 7.30 -15.30</w:t>
      </w:r>
      <w:r w:rsidR="00E310AF">
        <w:rPr>
          <w:rFonts w:eastAsia="Calibri"/>
          <w:lang w:eastAsia="en-US"/>
        </w:rPr>
        <w:t xml:space="preserve"> lub w </w:t>
      </w:r>
      <w:r w:rsidR="00FD1CF7">
        <w:rPr>
          <w:rFonts w:eastAsia="Calibri"/>
          <w:lang w:eastAsia="en-US"/>
        </w:rPr>
        <w:t>Miejskich Wodociągach</w:t>
      </w:r>
      <w:r w:rsidR="00FD1CF7">
        <w:rPr>
          <w:rFonts w:eastAsia="Calibri"/>
          <w:lang w:eastAsia="en-US"/>
        </w:rPr>
        <w:br/>
      </w:r>
      <w:r w:rsidR="00E310AF">
        <w:rPr>
          <w:rFonts w:eastAsia="Calibri"/>
          <w:lang w:eastAsia="en-US"/>
        </w:rPr>
        <w:t>i Kanalizacji w Ostrowcu Świętokrzyskim Sp. z o.o. u Pana Dariusza Gawroński</w:t>
      </w:r>
      <w:r w:rsidR="00FD1CF7">
        <w:rPr>
          <w:rFonts w:eastAsia="Calibri"/>
          <w:lang w:eastAsia="en-US"/>
        </w:rPr>
        <w:t>ego</w:t>
      </w:r>
      <w:r w:rsidR="00E86E75">
        <w:rPr>
          <w:rFonts w:eastAsia="Calibri"/>
          <w:lang w:eastAsia="en-US"/>
        </w:rPr>
        <w:t>,</w:t>
      </w:r>
      <w:r w:rsidR="00FD1CF7">
        <w:rPr>
          <w:rFonts w:eastAsia="Calibri"/>
          <w:lang w:eastAsia="en-US"/>
        </w:rPr>
        <w:t xml:space="preserve"> telefon 41 266 12 00</w:t>
      </w:r>
      <w:r w:rsidR="00E86E75">
        <w:rPr>
          <w:rFonts w:eastAsia="Calibri"/>
          <w:lang w:eastAsia="en-US"/>
        </w:rPr>
        <w:t>,</w:t>
      </w:r>
      <w:r w:rsidR="00FD1CF7">
        <w:rPr>
          <w:rFonts w:eastAsia="Calibri"/>
          <w:lang w:eastAsia="en-US"/>
        </w:rPr>
        <w:t xml:space="preserve"> </w:t>
      </w:r>
      <w:r w:rsidR="00E310AF">
        <w:rPr>
          <w:rFonts w:eastAsia="Calibri"/>
          <w:lang w:eastAsia="en-US"/>
        </w:rPr>
        <w:t xml:space="preserve">w godzinach </w:t>
      </w:r>
      <w:r w:rsidR="00FD1CF7">
        <w:rPr>
          <w:rFonts w:eastAsia="Calibri"/>
          <w:lang w:eastAsia="en-US"/>
        </w:rPr>
        <w:t>7.00 – 15.00</w:t>
      </w:r>
      <w:r w:rsidR="00E310AF">
        <w:rPr>
          <w:rFonts w:eastAsia="Calibri"/>
          <w:lang w:eastAsia="en-US"/>
        </w:rPr>
        <w:t xml:space="preserve"> </w:t>
      </w:r>
    </w:p>
    <w:p w:rsidR="002A6680" w:rsidRDefault="002A6680" w:rsidP="001B3871">
      <w:pPr>
        <w:tabs>
          <w:tab w:val="left" w:pos="426"/>
        </w:tabs>
        <w:spacing w:line="276" w:lineRule="auto"/>
        <w:jc w:val="both"/>
        <w:rPr>
          <w:rFonts w:eastAsia="Calibri"/>
          <w:u w:val="single"/>
          <w:lang w:eastAsia="en-US"/>
        </w:rPr>
      </w:pPr>
    </w:p>
    <w:p w:rsidR="00FD1CF7" w:rsidRDefault="00FD1CF7" w:rsidP="001B3871">
      <w:pPr>
        <w:tabs>
          <w:tab w:val="left" w:pos="426"/>
        </w:tabs>
        <w:spacing w:line="276" w:lineRule="auto"/>
        <w:jc w:val="both"/>
        <w:rPr>
          <w:rFonts w:eastAsia="Calibri"/>
          <w:u w:val="single"/>
          <w:lang w:eastAsia="en-US"/>
        </w:rPr>
      </w:pPr>
    </w:p>
    <w:p w:rsidR="00FD1CF7" w:rsidRDefault="00FD1CF7" w:rsidP="001B3871">
      <w:pPr>
        <w:tabs>
          <w:tab w:val="left" w:pos="426"/>
        </w:tabs>
        <w:spacing w:line="276" w:lineRule="auto"/>
        <w:jc w:val="both"/>
        <w:rPr>
          <w:rFonts w:eastAsia="Calibri"/>
          <w:u w:val="single"/>
          <w:lang w:eastAsia="en-US"/>
        </w:rPr>
      </w:pPr>
    </w:p>
    <w:p w:rsidR="0021435C" w:rsidRPr="0021435C" w:rsidRDefault="0021435C" w:rsidP="001B3871">
      <w:pPr>
        <w:tabs>
          <w:tab w:val="left" w:pos="426"/>
        </w:tabs>
        <w:spacing w:line="276" w:lineRule="auto"/>
        <w:jc w:val="both"/>
        <w:rPr>
          <w:rFonts w:eastAsia="Calibri"/>
          <w:u w:val="single"/>
          <w:lang w:eastAsia="en-US"/>
        </w:rPr>
      </w:pPr>
    </w:p>
    <w:p w:rsidR="00ED0A85" w:rsidRPr="0021435C" w:rsidRDefault="00ED0A85" w:rsidP="001B3871">
      <w:pPr>
        <w:tabs>
          <w:tab w:val="left" w:pos="426"/>
        </w:tabs>
        <w:spacing w:line="276" w:lineRule="auto"/>
        <w:jc w:val="both"/>
        <w:rPr>
          <w:rFonts w:eastAsia="Calibri"/>
          <w:u w:val="single"/>
          <w:lang w:eastAsia="en-US"/>
        </w:rPr>
      </w:pPr>
      <w:r w:rsidRPr="0021435C">
        <w:rPr>
          <w:rFonts w:eastAsia="Calibri"/>
          <w:u w:val="single"/>
          <w:lang w:eastAsia="en-US"/>
        </w:rPr>
        <w:t>Załącznik</w:t>
      </w:r>
      <w:r w:rsidR="00BD08F7" w:rsidRPr="0021435C">
        <w:rPr>
          <w:rFonts w:eastAsia="Calibri"/>
          <w:u w:val="single"/>
          <w:lang w:eastAsia="en-US"/>
        </w:rPr>
        <w:t>i</w:t>
      </w:r>
      <w:r w:rsidRPr="0021435C">
        <w:rPr>
          <w:rFonts w:eastAsia="Calibri"/>
          <w:u w:val="single"/>
          <w:lang w:eastAsia="en-US"/>
        </w:rPr>
        <w:t>:</w:t>
      </w:r>
    </w:p>
    <w:p w:rsidR="006E4A15" w:rsidRPr="0021435C" w:rsidRDefault="00ED0A85" w:rsidP="001B3871">
      <w:pPr>
        <w:pStyle w:val="Akapitzlist"/>
        <w:numPr>
          <w:ilvl w:val="0"/>
          <w:numId w:val="8"/>
        </w:numPr>
        <w:tabs>
          <w:tab w:val="left" w:pos="426"/>
        </w:tabs>
        <w:spacing w:line="276" w:lineRule="auto"/>
        <w:jc w:val="both"/>
        <w:rPr>
          <w:rFonts w:eastAsia="Calibri"/>
          <w:lang w:eastAsia="en-US"/>
        </w:rPr>
      </w:pPr>
      <w:r w:rsidRPr="0021435C">
        <w:rPr>
          <w:rFonts w:eastAsia="Calibri"/>
          <w:lang w:eastAsia="en-US"/>
        </w:rPr>
        <w:t>formularz ofert</w:t>
      </w:r>
      <w:r w:rsidR="00E86E75">
        <w:rPr>
          <w:rFonts w:eastAsia="Calibri"/>
          <w:lang w:eastAsia="en-US"/>
        </w:rPr>
        <w:t>owy</w:t>
      </w:r>
      <w:r w:rsidR="00FD1CF7">
        <w:rPr>
          <w:rFonts w:eastAsia="Calibri"/>
          <w:lang w:eastAsia="en-US"/>
        </w:rPr>
        <w:t>,</w:t>
      </w:r>
    </w:p>
    <w:p w:rsidR="00C91443" w:rsidRDefault="00C91443" w:rsidP="001B3871">
      <w:pPr>
        <w:pStyle w:val="Akapitzlist"/>
        <w:numPr>
          <w:ilvl w:val="0"/>
          <w:numId w:val="8"/>
        </w:numPr>
        <w:tabs>
          <w:tab w:val="left" w:pos="426"/>
        </w:tabs>
        <w:spacing w:line="276" w:lineRule="auto"/>
        <w:jc w:val="both"/>
        <w:rPr>
          <w:rFonts w:eastAsia="Calibri"/>
          <w:lang w:eastAsia="en-US"/>
        </w:rPr>
      </w:pPr>
      <w:r w:rsidRPr="0021435C">
        <w:rPr>
          <w:rFonts w:eastAsia="Calibri"/>
          <w:lang w:eastAsia="en-US"/>
        </w:rPr>
        <w:t>wykaz usług,</w:t>
      </w:r>
    </w:p>
    <w:p w:rsidR="0026736E" w:rsidRPr="0021435C" w:rsidRDefault="0026736E" w:rsidP="001B3871">
      <w:pPr>
        <w:pStyle w:val="Akapitzlist"/>
        <w:numPr>
          <w:ilvl w:val="0"/>
          <w:numId w:val="8"/>
        </w:numPr>
        <w:tabs>
          <w:tab w:val="left" w:pos="426"/>
        </w:tabs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wykaz osób,</w:t>
      </w:r>
    </w:p>
    <w:p w:rsidR="002A6680" w:rsidRPr="00FD1CF7" w:rsidRDefault="00FD1CF7" w:rsidP="00FD1CF7">
      <w:pPr>
        <w:pStyle w:val="Akapitzlist"/>
        <w:numPr>
          <w:ilvl w:val="0"/>
          <w:numId w:val="8"/>
        </w:numPr>
        <w:tabs>
          <w:tab w:val="left" w:pos="426"/>
        </w:tabs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projekt</w:t>
      </w:r>
      <w:r w:rsidR="00C91443" w:rsidRPr="0021435C">
        <w:rPr>
          <w:rFonts w:eastAsia="Calibri"/>
          <w:lang w:eastAsia="en-US"/>
        </w:rPr>
        <w:t xml:space="preserve"> umowy.</w:t>
      </w:r>
    </w:p>
    <w:sectPr w:rsidR="002A6680" w:rsidRPr="00FD1CF7" w:rsidSect="00DE5118"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2F78" w:rsidRDefault="00272F78" w:rsidP="00610DC9">
      <w:r>
        <w:separator/>
      </w:r>
    </w:p>
  </w:endnote>
  <w:endnote w:type="continuationSeparator" w:id="1">
    <w:p w:rsidR="00272F78" w:rsidRDefault="00272F78" w:rsidP="00610D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2F78" w:rsidRDefault="00272F78" w:rsidP="00610DC9">
      <w:r>
        <w:separator/>
      </w:r>
    </w:p>
  </w:footnote>
  <w:footnote w:type="continuationSeparator" w:id="1">
    <w:p w:rsidR="00272F78" w:rsidRDefault="00272F78" w:rsidP="00610DC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pacing w:val="-6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Book Antiqua" w:hAnsi="Book Antiqua" w:cs="Book Antiqua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 Antiqua" w:hAnsi="Book Antiqua" w:cs="Times New Roman"/>
        <w:bCs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Book Antiqua" w:hAnsi="Book Antiqua" w:cs="Times New Roman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Book Antiqua" w:hAnsi="Book Antiqua" w:cs="Times New Roman"/>
        <w:spacing w:val="-9"/>
        <w:sz w:val="20"/>
        <w:szCs w:val="20"/>
        <w:lang w:val="de-DE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Book Antiqua" w:hAnsi="Book Antiqua" w:cs="Times New Roman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A"/>
    <w:multiLevelType w:val="single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ascii="Book Antiqua" w:hAnsi="Book Antiqua" w:cs="Times New Roman"/>
        <w:sz w:val="20"/>
        <w:szCs w:val="20"/>
      </w:rPr>
    </w:lvl>
  </w:abstractNum>
  <w:abstractNum w:abstractNumId="4">
    <w:nsid w:val="009160FF"/>
    <w:multiLevelType w:val="hybridMultilevel"/>
    <w:tmpl w:val="D3B676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47C3294"/>
    <w:multiLevelType w:val="multilevel"/>
    <w:tmpl w:val="302A38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pacing w:val="-6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Book Antiqua" w:hAnsi="Book Antiqua" w:cs="Book Antiqua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82C2131"/>
    <w:multiLevelType w:val="multilevel"/>
    <w:tmpl w:val="BC3CC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B737CAC"/>
    <w:multiLevelType w:val="hybridMultilevel"/>
    <w:tmpl w:val="47EEE8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4D205C"/>
    <w:multiLevelType w:val="hybridMultilevel"/>
    <w:tmpl w:val="449807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E1E0E1E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7F142F"/>
    <w:multiLevelType w:val="hybridMultilevel"/>
    <w:tmpl w:val="1C647B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EA0845"/>
    <w:multiLevelType w:val="hybridMultilevel"/>
    <w:tmpl w:val="912A72D8"/>
    <w:lvl w:ilvl="0" w:tplc="15409F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1B3D19"/>
    <w:multiLevelType w:val="hybridMultilevel"/>
    <w:tmpl w:val="692AFA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0407F2"/>
    <w:multiLevelType w:val="hybridMultilevel"/>
    <w:tmpl w:val="877ACA1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>
    <w:nsid w:val="2E430AC1"/>
    <w:multiLevelType w:val="hybridMultilevel"/>
    <w:tmpl w:val="795094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2B668E"/>
    <w:multiLevelType w:val="multilevel"/>
    <w:tmpl w:val="55AC3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612131D"/>
    <w:multiLevelType w:val="hybridMultilevel"/>
    <w:tmpl w:val="7AC0B6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302198"/>
    <w:multiLevelType w:val="hybridMultilevel"/>
    <w:tmpl w:val="F06AB0AC"/>
    <w:lvl w:ilvl="0" w:tplc="11DC8A5C">
      <w:start w:val="1"/>
      <w:numFmt w:val="decimal"/>
      <w:lvlText w:val="%1."/>
      <w:lvlJc w:val="left"/>
      <w:pPr>
        <w:tabs>
          <w:tab w:val="num" w:pos="907"/>
        </w:tabs>
        <w:ind w:left="907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BE15611"/>
    <w:multiLevelType w:val="hybridMultilevel"/>
    <w:tmpl w:val="406CFC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13093A"/>
    <w:multiLevelType w:val="hybridMultilevel"/>
    <w:tmpl w:val="1F30DE72"/>
    <w:lvl w:ilvl="0" w:tplc="014030F2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9">
    <w:nsid w:val="5A9A149E"/>
    <w:multiLevelType w:val="hybridMultilevel"/>
    <w:tmpl w:val="EA7A096C"/>
    <w:lvl w:ilvl="0" w:tplc="260C1FA8">
      <w:start w:val="1"/>
      <w:numFmt w:val="decimal"/>
      <w:lvlText w:val="%1."/>
      <w:lvlJc w:val="left"/>
      <w:pPr>
        <w:ind w:left="786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5B8B291C"/>
    <w:multiLevelType w:val="hybridMultilevel"/>
    <w:tmpl w:val="74EC1C04"/>
    <w:lvl w:ilvl="0" w:tplc="0930F8BA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3B1B4B"/>
    <w:multiLevelType w:val="hybridMultilevel"/>
    <w:tmpl w:val="737E4A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5049F8"/>
    <w:multiLevelType w:val="hybridMultilevel"/>
    <w:tmpl w:val="E97606AA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7">
      <w:start w:val="1"/>
      <w:numFmt w:val="lowerLetter"/>
      <w:lvlText w:val="%2)"/>
      <w:lvlJc w:val="left"/>
      <w:pPr>
        <w:ind w:left="25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655B3347"/>
    <w:multiLevelType w:val="hybridMultilevel"/>
    <w:tmpl w:val="BAD06D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C55F74"/>
    <w:multiLevelType w:val="hybridMultilevel"/>
    <w:tmpl w:val="82CEBB22"/>
    <w:lvl w:ilvl="0" w:tplc="04150001">
      <w:start w:val="1"/>
      <w:numFmt w:val="bullet"/>
      <w:lvlText w:val=""/>
      <w:lvlJc w:val="left"/>
      <w:pPr>
        <w:ind w:left="18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5" w:hanging="360"/>
      </w:pPr>
      <w:rPr>
        <w:rFonts w:ascii="Wingdings" w:hAnsi="Wingdings" w:hint="default"/>
      </w:rPr>
    </w:lvl>
  </w:abstractNum>
  <w:abstractNum w:abstractNumId="25">
    <w:nsid w:val="67643E60"/>
    <w:multiLevelType w:val="hybridMultilevel"/>
    <w:tmpl w:val="E864C40A"/>
    <w:lvl w:ilvl="0" w:tplc="AA7A87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AB26C4"/>
    <w:multiLevelType w:val="hybridMultilevel"/>
    <w:tmpl w:val="D700A12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89532A3"/>
    <w:multiLevelType w:val="hybridMultilevel"/>
    <w:tmpl w:val="A40622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7"/>
  </w:num>
  <w:num w:numId="3">
    <w:abstractNumId w:val="11"/>
  </w:num>
  <w:num w:numId="4">
    <w:abstractNumId w:val="20"/>
  </w:num>
  <w:num w:numId="5">
    <w:abstractNumId w:val="4"/>
  </w:num>
  <w:num w:numId="6">
    <w:abstractNumId w:val="15"/>
  </w:num>
  <w:num w:numId="7">
    <w:abstractNumId w:val="7"/>
  </w:num>
  <w:num w:numId="8">
    <w:abstractNumId w:val="18"/>
  </w:num>
  <w:num w:numId="9">
    <w:abstractNumId w:val="6"/>
  </w:num>
  <w:num w:numId="10">
    <w:abstractNumId w:val="25"/>
  </w:num>
  <w:num w:numId="11">
    <w:abstractNumId w:val="14"/>
  </w:num>
  <w:num w:numId="12">
    <w:abstractNumId w:val="12"/>
  </w:num>
  <w:num w:numId="13">
    <w:abstractNumId w:val="16"/>
  </w:num>
  <w:num w:numId="14">
    <w:abstractNumId w:val="23"/>
  </w:num>
  <w:num w:numId="15">
    <w:abstractNumId w:val="21"/>
  </w:num>
  <w:num w:numId="16">
    <w:abstractNumId w:val="9"/>
  </w:num>
  <w:num w:numId="17">
    <w:abstractNumId w:val="0"/>
  </w:num>
  <w:num w:numId="18">
    <w:abstractNumId w:val="22"/>
  </w:num>
  <w:num w:numId="19">
    <w:abstractNumId w:val="24"/>
  </w:num>
  <w:num w:numId="20">
    <w:abstractNumId w:val="26"/>
  </w:num>
  <w:num w:numId="21">
    <w:abstractNumId w:val="5"/>
  </w:num>
  <w:num w:numId="22">
    <w:abstractNumId w:val="1"/>
  </w:num>
  <w:num w:numId="23">
    <w:abstractNumId w:val="3"/>
  </w:num>
  <w:num w:numId="24">
    <w:abstractNumId w:val="2"/>
  </w:num>
  <w:num w:numId="25">
    <w:abstractNumId w:val="27"/>
  </w:num>
  <w:num w:numId="26">
    <w:abstractNumId w:val="8"/>
  </w:num>
  <w:num w:numId="27">
    <w:abstractNumId w:val="10"/>
  </w:num>
  <w:num w:numId="2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3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0A85"/>
    <w:rsid w:val="00024D24"/>
    <w:rsid w:val="00044DD6"/>
    <w:rsid w:val="00052FA0"/>
    <w:rsid w:val="00053F81"/>
    <w:rsid w:val="00063D61"/>
    <w:rsid w:val="00065BD2"/>
    <w:rsid w:val="0006786F"/>
    <w:rsid w:val="00087267"/>
    <w:rsid w:val="00090A6B"/>
    <w:rsid w:val="00095518"/>
    <w:rsid w:val="00096495"/>
    <w:rsid w:val="000B594C"/>
    <w:rsid w:val="000C7E61"/>
    <w:rsid w:val="000D0599"/>
    <w:rsid w:val="00125A98"/>
    <w:rsid w:val="00156C61"/>
    <w:rsid w:val="00163430"/>
    <w:rsid w:val="00185A3A"/>
    <w:rsid w:val="00185ED0"/>
    <w:rsid w:val="00192DD0"/>
    <w:rsid w:val="00192F08"/>
    <w:rsid w:val="00195E46"/>
    <w:rsid w:val="0019659E"/>
    <w:rsid w:val="00196D4A"/>
    <w:rsid w:val="00197535"/>
    <w:rsid w:val="001B3871"/>
    <w:rsid w:val="001B78EC"/>
    <w:rsid w:val="001C0950"/>
    <w:rsid w:val="001C24C9"/>
    <w:rsid w:val="001C4B07"/>
    <w:rsid w:val="00210ADC"/>
    <w:rsid w:val="0021435C"/>
    <w:rsid w:val="00214C7B"/>
    <w:rsid w:val="002207DA"/>
    <w:rsid w:val="002213FA"/>
    <w:rsid w:val="002233DF"/>
    <w:rsid w:val="00237D72"/>
    <w:rsid w:val="00245C01"/>
    <w:rsid w:val="00254254"/>
    <w:rsid w:val="0026173E"/>
    <w:rsid w:val="00267120"/>
    <w:rsid w:val="0026736E"/>
    <w:rsid w:val="00270D55"/>
    <w:rsid w:val="00272F78"/>
    <w:rsid w:val="00293F9D"/>
    <w:rsid w:val="002A452E"/>
    <w:rsid w:val="002A5F6E"/>
    <w:rsid w:val="002A6680"/>
    <w:rsid w:val="002B4A2C"/>
    <w:rsid w:val="002C75D6"/>
    <w:rsid w:val="002D33B8"/>
    <w:rsid w:val="002E67A0"/>
    <w:rsid w:val="002F4AEA"/>
    <w:rsid w:val="003053C3"/>
    <w:rsid w:val="003264C2"/>
    <w:rsid w:val="0034421F"/>
    <w:rsid w:val="0036567A"/>
    <w:rsid w:val="003713DB"/>
    <w:rsid w:val="00397E25"/>
    <w:rsid w:val="003B60FC"/>
    <w:rsid w:val="003C7C3D"/>
    <w:rsid w:val="003F19DD"/>
    <w:rsid w:val="003F2E16"/>
    <w:rsid w:val="003F3500"/>
    <w:rsid w:val="00403401"/>
    <w:rsid w:val="00417FD9"/>
    <w:rsid w:val="00425764"/>
    <w:rsid w:val="00426237"/>
    <w:rsid w:val="004321EE"/>
    <w:rsid w:val="00434D98"/>
    <w:rsid w:val="0043529D"/>
    <w:rsid w:val="004412C8"/>
    <w:rsid w:val="00446DF9"/>
    <w:rsid w:val="0046572F"/>
    <w:rsid w:val="00494932"/>
    <w:rsid w:val="0049666E"/>
    <w:rsid w:val="004B08DC"/>
    <w:rsid w:val="004C472F"/>
    <w:rsid w:val="004D2AC7"/>
    <w:rsid w:val="004D4F9F"/>
    <w:rsid w:val="004D759F"/>
    <w:rsid w:val="004F1463"/>
    <w:rsid w:val="005059FB"/>
    <w:rsid w:val="005141B3"/>
    <w:rsid w:val="00521C07"/>
    <w:rsid w:val="0053197B"/>
    <w:rsid w:val="00552F9B"/>
    <w:rsid w:val="0055606A"/>
    <w:rsid w:val="0055695C"/>
    <w:rsid w:val="005760D6"/>
    <w:rsid w:val="005901AF"/>
    <w:rsid w:val="005935B6"/>
    <w:rsid w:val="005946D3"/>
    <w:rsid w:val="005A1141"/>
    <w:rsid w:val="005A45DB"/>
    <w:rsid w:val="005A5ADF"/>
    <w:rsid w:val="005A797E"/>
    <w:rsid w:val="005C7847"/>
    <w:rsid w:val="005E401A"/>
    <w:rsid w:val="005E4AEE"/>
    <w:rsid w:val="005E59DB"/>
    <w:rsid w:val="005F7276"/>
    <w:rsid w:val="00602079"/>
    <w:rsid w:val="00610DC9"/>
    <w:rsid w:val="006649E0"/>
    <w:rsid w:val="00692325"/>
    <w:rsid w:val="006951E9"/>
    <w:rsid w:val="006A3905"/>
    <w:rsid w:val="006B16B5"/>
    <w:rsid w:val="006C4E5C"/>
    <w:rsid w:val="006D2450"/>
    <w:rsid w:val="006D666A"/>
    <w:rsid w:val="006E4A15"/>
    <w:rsid w:val="006F283F"/>
    <w:rsid w:val="00702C51"/>
    <w:rsid w:val="007117CE"/>
    <w:rsid w:val="00721E51"/>
    <w:rsid w:val="00735346"/>
    <w:rsid w:val="00775F31"/>
    <w:rsid w:val="007822F7"/>
    <w:rsid w:val="007A0A0E"/>
    <w:rsid w:val="007A10F3"/>
    <w:rsid w:val="007A3A0C"/>
    <w:rsid w:val="007C334C"/>
    <w:rsid w:val="007D311B"/>
    <w:rsid w:val="007D57AE"/>
    <w:rsid w:val="007E43A9"/>
    <w:rsid w:val="007E6F88"/>
    <w:rsid w:val="007F072B"/>
    <w:rsid w:val="007F79B9"/>
    <w:rsid w:val="00814A2B"/>
    <w:rsid w:val="008202D9"/>
    <w:rsid w:val="00835CC0"/>
    <w:rsid w:val="00842F8C"/>
    <w:rsid w:val="00854045"/>
    <w:rsid w:val="008B6685"/>
    <w:rsid w:val="008B7497"/>
    <w:rsid w:val="008C0A19"/>
    <w:rsid w:val="008E3925"/>
    <w:rsid w:val="008E3FBB"/>
    <w:rsid w:val="008F69BB"/>
    <w:rsid w:val="009211CE"/>
    <w:rsid w:val="00952EAB"/>
    <w:rsid w:val="00954510"/>
    <w:rsid w:val="00965B4B"/>
    <w:rsid w:val="009674CA"/>
    <w:rsid w:val="00984608"/>
    <w:rsid w:val="009A0EBF"/>
    <w:rsid w:val="009A246E"/>
    <w:rsid w:val="009B2C59"/>
    <w:rsid w:val="009C0859"/>
    <w:rsid w:val="009C0A2B"/>
    <w:rsid w:val="009C1E13"/>
    <w:rsid w:val="009C3BDB"/>
    <w:rsid w:val="00A05E5F"/>
    <w:rsid w:val="00A06026"/>
    <w:rsid w:val="00A071F4"/>
    <w:rsid w:val="00A128AF"/>
    <w:rsid w:val="00A334E3"/>
    <w:rsid w:val="00A44F9F"/>
    <w:rsid w:val="00A476ED"/>
    <w:rsid w:val="00A55C9A"/>
    <w:rsid w:val="00A63C03"/>
    <w:rsid w:val="00A669E2"/>
    <w:rsid w:val="00A752F3"/>
    <w:rsid w:val="00A9077D"/>
    <w:rsid w:val="00A97EDE"/>
    <w:rsid w:val="00AA0741"/>
    <w:rsid w:val="00AA2FF7"/>
    <w:rsid w:val="00AA77EE"/>
    <w:rsid w:val="00AC539A"/>
    <w:rsid w:val="00AF1C44"/>
    <w:rsid w:val="00AF279A"/>
    <w:rsid w:val="00B066C8"/>
    <w:rsid w:val="00B12D50"/>
    <w:rsid w:val="00B17A8A"/>
    <w:rsid w:val="00B229FB"/>
    <w:rsid w:val="00B24B60"/>
    <w:rsid w:val="00B32BAB"/>
    <w:rsid w:val="00B37BDC"/>
    <w:rsid w:val="00B44793"/>
    <w:rsid w:val="00B9188A"/>
    <w:rsid w:val="00BA2A87"/>
    <w:rsid w:val="00BB11B3"/>
    <w:rsid w:val="00BB25BE"/>
    <w:rsid w:val="00BB6566"/>
    <w:rsid w:val="00BD08F7"/>
    <w:rsid w:val="00C06A51"/>
    <w:rsid w:val="00C16830"/>
    <w:rsid w:val="00C2595A"/>
    <w:rsid w:val="00C374F6"/>
    <w:rsid w:val="00C534E8"/>
    <w:rsid w:val="00C661A6"/>
    <w:rsid w:val="00C75579"/>
    <w:rsid w:val="00C75912"/>
    <w:rsid w:val="00C851DC"/>
    <w:rsid w:val="00C91443"/>
    <w:rsid w:val="00CB0D14"/>
    <w:rsid w:val="00CB2181"/>
    <w:rsid w:val="00CB6D79"/>
    <w:rsid w:val="00CC5843"/>
    <w:rsid w:val="00CC5D44"/>
    <w:rsid w:val="00CD41CF"/>
    <w:rsid w:val="00CE4070"/>
    <w:rsid w:val="00CF56D6"/>
    <w:rsid w:val="00D0107A"/>
    <w:rsid w:val="00D11CA0"/>
    <w:rsid w:val="00D14EBF"/>
    <w:rsid w:val="00D16F42"/>
    <w:rsid w:val="00D30548"/>
    <w:rsid w:val="00D53832"/>
    <w:rsid w:val="00D5515F"/>
    <w:rsid w:val="00D70DBA"/>
    <w:rsid w:val="00D779ED"/>
    <w:rsid w:val="00D80095"/>
    <w:rsid w:val="00D91AE5"/>
    <w:rsid w:val="00DB5F6D"/>
    <w:rsid w:val="00DE5118"/>
    <w:rsid w:val="00DF0B98"/>
    <w:rsid w:val="00E03AE2"/>
    <w:rsid w:val="00E06885"/>
    <w:rsid w:val="00E14ED9"/>
    <w:rsid w:val="00E257D3"/>
    <w:rsid w:val="00E310AF"/>
    <w:rsid w:val="00E32E8A"/>
    <w:rsid w:val="00E559B7"/>
    <w:rsid w:val="00E82DBD"/>
    <w:rsid w:val="00E86E75"/>
    <w:rsid w:val="00E92FC1"/>
    <w:rsid w:val="00E93BE7"/>
    <w:rsid w:val="00E968C8"/>
    <w:rsid w:val="00EA398C"/>
    <w:rsid w:val="00EB1BE3"/>
    <w:rsid w:val="00EB3B2F"/>
    <w:rsid w:val="00EB3FE9"/>
    <w:rsid w:val="00ED0A85"/>
    <w:rsid w:val="00ED7AB7"/>
    <w:rsid w:val="00EE3146"/>
    <w:rsid w:val="00EE7D5F"/>
    <w:rsid w:val="00EF0667"/>
    <w:rsid w:val="00EF074A"/>
    <w:rsid w:val="00EF0F4E"/>
    <w:rsid w:val="00F0299B"/>
    <w:rsid w:val="00F04D5B"/>
    <w:rsid w:val="00FA760A"/>
    <w:rsid w:val="00FD1CF7"/>
    <w:rsid w:val="00FD5AC0"/>
    <w:rsid w:val="00FF7AC3"/>
    <w:rsid w:val="00FF7B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0A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712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F1C44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F1C44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2C5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2C51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F0F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F0F4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F0F4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F0F4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F0F4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293F9D"/>
    <w:rPr>
      <w:i/>
      <w:iCs/>
    </w:rPr>
  </w:style>
  <w:style w:type="paragraph" w:styleId="NormalnyWeb">
    <w:name w:val="Normal (Web)"/>
    <w:basedOn w:val="Normalny"/>
    <w:uiPriority w:val="99"/>
    <w:unhideWhenUsed/>
    <w:rsid w:val="00293F9D"/>
    <w:pPr>
      <w:spacing w:before="100" w:beforeAutospacing="1" w:after="119"/>
    </w:pPr>
  </w:style>
  <w:style w:type="paragraph" w:styleId="Nagwek">
    <w:name w:val="header"/>
    <w:basedOn w:val="Normalny"/>
    <w:link w:val="NagwekZnak"/>
    <w:uiPriority w:val="99"/>
    <w:semiHidden/>
    <w:unhideWhenUsed/>
    <w:rsid w:val="00610D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10D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610DC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10D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A476E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A476E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B60FC"/>
    <w:rPr>
      <w:color w:val="605E5C"/>
      <w:shd w:val="clear" w:color="auto" w:fill="E1DFDD"/>
    </w:rPr>
  </w:style>
  <w:style w:type="paragraph" w:customStyle="1" w:styleId="Standard">
    <w:name w:val="Standard"/>
    <w:rsid w:val="009674CA"/>
    <w:pPr>
      <w:suppressAutoHyphens/>
      <w:spacing w:after="0" w:line="240" w:lineRule="auto"/>
      <w:textAlignment w:val="baseline"/>
    </w:pPr>
    <w:rPr>
      <w:rFonts w:ascii="Times New Roman" w:eastAsia="Times New Roman" w:hAnsi="Times New Roman" w:cs="Calibri"/>
      <w:kern w:val="1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301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1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</TotalTime>
  <Pages>6</Pages>
  <Words>2259</Words>
  <Characters>13556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 Ambor</dc:creator>
  <cp:lastModifiedBy>adamczyk</cp:lastModifiedBy>
  <cp:revision>19</cp:revision>
  <cp:lastPrinted>2020-08-28T12:19:00Z</cp:lastPrinted>
  <dcterms:created xsi:type="dcterms:W3CDTF">2020-08-07T13:28:00Z</dcterms:created>
  <dcterms:modified xsi:type="dcterms:W3CDTF">2020-08-31T10:08:00Z</dcterms:modified>
</cp:coreProperties>
</file>